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3E" w:rsidRPr="00F93FFD" w:rsidRDefault="00EA183E" w:rsidP="00F93FFD">
      <w:pPr>
        <w:pStyle w:val="4"/>
        <w:shd w:val="clear" w:color="auto" w:fill="auto"/>
        <w:spacing w:line="240" w:lineRule="auto"/>
        <w:jc w:val="right"/>
        <w:rPr>
          <w:sz w:val="24"/>
          <w:szCs w:val="24"/>
        </w:rPr>
      </w:pPr>
    </w:p>
    <w:p w:rsidR="00EA183E" w:rsidRPr="00F93FFD" w:rsidRDefault="00EA183E" w:rsidP="00F93FFD">
      <w:pPr>
        <w:pStyle w:val="4"/>
        <w:shd w:val="clear" w:color="auto" w:fill="auto"/>
        <w:spacing w:line="240" w:lineRule="auto"/>
        <w:jc w:val="right"/>
        <w:rPr>
          <w:sz w:val="24"/>
          <w:szCs w:val="24"/>
        </w:rPr>
      </w:pPr>
    </w:p>
    <w:p w:rsidR="00EA183E" w:rsidRPr="00F93FFD" w:rsidRDefault="00EA183E" w:rsidP="00F93FFD">
      <w:pPr>
        <w:pStyle w:val="4"/>
        <w:shd w:val="clear" w:color="auto" w:fill="auto"/>
        <w:spacing w:line="240" w:lineRule="auto"/>
        <w:jc w:val="right"/>
        <w:rPr>
          <w:sz w:val="24"/>
          <w:szCs w:val="24"/>
        </w:rPr>
      </w:pPr>
      <w:bookmarkStart w:id="0" w:name="_GoBack"/>
      <w:bookmarkEnd w:id="0"/>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p>
    <w:p w:rsidR="00EA183E" w:rsidRPr="00F93FFD" w:rsidRDefault="00EA183E" w:rsidP="00F93FFD">
      <w:pPr>
        <w:pStyle w:val="21"/>
        <w:shd w:val="clear" w:color="auto" w:fill="auto"/>
        <w:spacing w:after="0" w:line="240" w:lineRule="auto"/>
        <w:rPr>
          <w:sz w:val="24"/>
          <w:szCs w:val="24"/>
        </w:rPr>
      </w:pPr>
      <w:r w:rsidRPr="00F93FFD">
        <w:rPr>
          <w:sz w:val="24"/>
          <w:szCs w:val="24"/>
        </w:rPr>
        <w:t>Программа комплексного развития систем коммунальной инфраструктуры Горноуральского городского округа на период с 2019 г. до 2029 г.</w:t>
      </w:r>
    </w:p>
    <w:p w:rsidR="00EA183E" w:rsidRPr="00F93FFD" w:rsidRDefault="00EA183E" w:rsidP="00F93FFD">
      <w:pPr>
        <w:framePr w:wrap="none" w:vAnchor="page" w:hAnchor="page" w:x="5091" w:y="2681"/>
        <w:rPr>
          <w:rFonts w:ascii="Times New Roman" w:hAnsi="Times New Roman" w:cs="Times New Roman"/>
        </w:rPr>
      </w:pPr>
      <w:r w:rsidRPr="00F93FFD">
        <w:rPr>
          <w:rFonts w:ascii="Times New Roman" w:hAnsi="Times New Roman" w:cs="Times New Roman"/>
          <w:noProof/>
        </w:rPr>
        <w:drawing>
          <wp:inline distT="0" distB="0" distL="0" distR="0" wp14:anchorId="3E9C3A45" wp14:editId="0A744349">
            <wp:extent cx="1578610" cy="2579370"/>
            <wp:effectExtent l="0" t="0" r="254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8610" cy="2579370"/>
                    </a:xfrm>
                    <a:prstGeom prst="rect">
                      <a:avLst/>
                    </a:prstGeom>
                    <a:noFill/>
                    <a:ln>
                      <a:noFill/>
                    </a:ln>
                  </pic:spPr>
                </pic:pic>
              </a:graphicData>
            </a:graphic>
          </wp:inline>
        </w:drawing>
      </w:r>
    </w:p>
    <w:p w:rsidR="00EA183E" w:rsidRPr="00F93FFD" w:rsidRDefault="00EA183E" w:rsidP="00F93FFD">
      <w:pPr>
        <w:pStyle w:val="4"/>
        <w:shd w:val="clear" w:color="auto" w:fill="auto"/>
        <w:spacing w:line="240" w:lineRule="auto"/>
        <w:jc w:val="both"/>
        <w:rPr>
          <w:sz w:val="24"/>
          <w:szCs w:val="24"/>
        </w:rPr>
      </w:pPr>
      <w:r w:rsidRPr="00F93FFD">
        <w:rPr>
          <w:sz w:val="24"/>
          <w:szCs w:val="24"/>
        </w:rPr>
        <w:t xml:space="preserve"> </w:t>
      </w: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both"/>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p>
    <w:p w:rsidR="00EA183E" w:rsidRPr="00F93FFD" w:rsidRDefault="00EA183E" w:rsidP="00F93FFD">
      <w:pPr>
        <w:pStyle w:val="4"/>
        <w:shd w:val="clear" w:color="auto" w:fill="auto"/>
        <w:spacing w:line="240" w:lineRule="auto"/>
        <w:jc w:val="center"/>
        <w:rPr>
          <w:sz w:val="24"/>
          <w:szCs w:val="24"/>
        </w:rPr>
      </w:pPr>
      <w:r w:rsidRPr="00F93FFD">
        <w:rPr>
          <w:sz w:val="24"/>
          <w:szCs w:val="24"/>
        </w:rPr>
        <w:t>2019 год</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a6"/>
        <w:shd w:val="clear" w:color="auto" w:fill="auto"/>
        <w:spacing w:after="0" w:line="240" w:lineRule="auto"/>
        <w:rPr>
          <w:sz w:val="24"/>
          <w:szCs w:val="24"/>
        </w:rPr>
      </w:pPr>
    </w:p>
    <w:p w:rsidR="00EA183E" w:rsidRPr="00F93FFD" w:rsidRDefault="00EA183E" w:rsidP="00F93FFD">
      <w:pPr>
        <w:pStyle w:val="a6"/>
        <w:shd w:val="clear" w:color="auto" w:fill="auto"/>
        <w:spacing w:after="0" w:line="240" w:lineRule="auto"/>
        <w:rPr>
          <w:sz w:val="24"/>
          <w:szCs w:val="24"/>
        </w:rPr>
      </w:pPr>
    </w:p>
    <w:p w:rsidR="00EA183E" w:rsidRPr="00F93FFD" w:rsidRDefault="00EA183E" w:rsidP="00F93FFD">
      <w:pPr>
        <w:pStyle w:val="a6"/>
        <w:shd w:val="clear" w:color="auto" w:fill="auto"/>
        <w:spacing w:after="0" w:line="240" w:lineRule="auto"/>
        <w:rPr>
          <w:sz w:val="24"/>
          <w:szCs w:val="24"/>
        </w:rPr>
      </w:pPr>
      <w:r w:rsidRPr="00F93FFD">
        <w:rPr>
          <w:sz w:val="24"/>
          <w:szCs w:val="24"/>
        </w:rPr>
        <w:t>Программа комплексного развития систем коммунальной инфраструктуры Горноуральского городского</w:t>
      </w:r>
    </w:p>
    <w:p w:rsidR="00EA183E" w:rsidRPr="00F93FFD" w:rsidRDefault="00EA183E" w:rsidP="00F93FFD">
      <w:pPr>
        <w:pStyle w:val="a6"/>
        <w:shd w:val="clear" w:color="auto" w:fill="auto"/>
        <w:spacing w:after="0" w:line="240" w:lineRule="auto"/>
        <w:rPr>
          <w:sz w:val="24"/>
          <w:szCs w:val="24"/>
        </w:rPr>
      </w:pPr>
      <w:r w:rsidRPr="00F93FFD">
        <w:rPr>
          <w:sz w:val="24"/>
          <w:szCs w:val="24"/>
        </w:rPr>
        <w:t>округа</w:t>
      </w:r>
    </w:p>
    <w:p w:rsidR="00EA183E" w:rsidRPr="00F93FFD" w:rsidRDefault="00EA183E" w:rsidP="00FC2C05">
      <w:pPr>
        <w:pStyle w:val="10"/>
        <w:shd w:val="clear" w:color="auto" w:fill="auto"/>
        <w:spacing w:line="240" w:lineRule="auto"/>
        <w:jc w:val="center"/>
        <w:rPr>
          <w:sz w:val="24"/>
          <w:szCs w:val="24"/>
        </w:rPr>
      </w:pPr>
      <w:bookmarkStart w:id="1" w:name="bookmark0"/>
      <w:r w:rsidRPr="00F93FFD">
        <w:rPr>
          <w:sz w:val="24"/>
          <w:szCs w:val="24"/>
        </w:rPr>
        <w:t>Оглавление</w:t>
      </w:r>
      <w:bookmarkEnd w:id="1"/>
    </w:p>
    <w:p w:rsidR="00EA183E" w:rsidRPr="00F93FFD" w:rsidRDefault="00EA183E" w:rsidP="00B44474">
      <w:pPr>
        <w:pStyle w:val="2"/>
        <w:numPr>
          <w:ilvl w:val="0"/>
          <w:numId w:val="0"/>
        </w:numPr>
        <w:tabs>
          <w:tab w:val="clear" w:pos="9269"/>
          <w:tab w:val="right" w:leader="dot" w:pos="9923"/>
        </w:tabs>
        <w:jc w:val="left"/>
      </w:pPr>
      <w:r w:rsidRPr="00F93FFD">
        <w:t xml:space="preserve"> 1.ПРОГРАММНЫЙ ДОКУМЕНТ</w:t>
      </w:r>
      <w:r w:rsidRPr="00F93FFD">
        <w:tab/>
      </w:r>
      <w:r w:rsidR="00B44474">
        <w:t xml:space="preserve">             </w:t>
      </w:r>
      <w:r w:rsidRPr="00F93FFD">
        <w:t>4</w:t>
      </w:r>
    </w:p>
    <w:p w:rsidR="00EA183E" w:rsidRPr="00F93FFD" w:rsidRDefault="00EA183E" w:rsidP="00B44474">
      <w:pPr>
        <w:pStyle w:val="2"/>
        <w:numPr>
          <w:ilvl w:val="1"/>
          <w:numId w:val="1"/>
        </w:numPr>
      </w:pPr>
      <w:r w:rsidRPr="00F93FFD">
        <w:t>Паспорт программы</w:t>
      </w:r>
      <w:r w:rsidRPr="00F93FFD">
        <w:tab/>
        <w:t xml:space="preserve"> 4</w:t>
      </w:r>
    </w:p>
    <w:p w:rsidR="00EA183E" w:rsidRPr="00B44474" w:rsidRDefault="00B46403" w:rsidP="00B44474">
      <w:pPr>
        <w:pStyle w:val="2"/>
        <w:numPr>
          <w:ilvl w:val="1"/>
          <w:numId w:val="1"/>
        </w:numPr>
      </w:pPr>
      <w:hyperlink w:anchor="bookmark5" w:tooltip="Current Document">
        <w:r w:rsidR="00EA183E" w:rsidRPr="00B44474">
          <w:t>Краткая характеристика городского округа</w:t>
        </w:r>
        <w:r w:rsidR="00EA183E" w:rsidRPr="00B44474">
          <w:tab/>
        </w:r>
        <w:r w:rsidR="00B44474">
          <w:t>4</w:t>
        </w:r>
      </w:hyperlink>
    </w:p>
    <w:p w:rsidR="00EA183E" w:rsidRPr="00F93FFD" w:rsidRDefault="00B46403" w:rsidP="00B44474">
      <w:pPr>
        <w:pStyle w:val="2"/>
        <w:numPr>
          <w:ilvl w:val="1"/>
          <w:numId w:val="1"/>
        </w:numPr>
      </w:pPr>
      <w:hyperlink w:anchor="bookmark7" w:tooltip="Current Document">
        <w:r w:rsidR="00EA183E" w:rsidRPr="00F93FFD">
          <w:t>Характеристика существующего состояния коммунальной инфраструктуры</w:t>
        </w:r>
        <w:r w:rsidR="00EA183E" w:rsidRPr="00F93FFD">
          <w:tab/>
        </w:r>
        <w:r w:rsidR="00B44474">
          <w:t>4</w:t>
        </w:r>
      </w:hyperlink>
    </w:p>
    <w:p w:rsidR="00EA183E" w:rsidRPr="00F93FFD" w:rsidRDefault="00B46403" w:rsidP="00B44474">
      <w:pPr>
        <w:pStyle w:val="2"/>
      </w:pPr>
      <w:hyperlink w:anchor="bookmark9" w:tooltip="Current Document">
        <w:r w:rsidR="00EA183E" w:rsidRPr="00F93FFD">
          <w:t>Краткий анализ системы теплоснабжения Горноуральского городского округа</w:t>
        </w:r>
        <w:r w:rsidR="00EA183E" w:rsidRPr="00F93FFD">
          <w:tab/>
          <w:t>5</w:t>
        </w:r>
      </w:hyperlink>
    </w:p>
    <w:p w:rsidR="00EA183E" w:rsidRPr="00F93FFD" w:rsidRDefault="00B46403" w:rsidP="00B44474">
      <w:pPr>
        <w:pStyle w:val="2"/>
      </w:pPr>
      <w:hyperlink w:anchor="bookmark16" w:tooltip="Current Document">
        <w:r w:rsidR="00EA183E" w:rsidRPr="00F93FFD">
          <w:t>Краткий анализ системы водоснабжения Горноуральского городского округа</w:t>
        </w:r>
        <w:r w:rsidR="00EA183E" w:rsidRPr="00F93FFD">
          <w:tab/>
        </w:r>
        <w:r w:rsidR="00B44474">
          <w:t>8</w:t>
        </w:r>
      </w:hyperlink>
    </w:p>
    <w:p w:rsidR="00EA183E" w:rsidRPr="00F93FFD" w:rsidRDefault="00B46403" w:rsidP="00B44474">
      <w:pPr>
        <w:pStyle w:val="2"/>
      </w:pPr>
      <w:hyperlink w:anchor="bookmark23" w:tooltip="Current Document">
        <w:r w:rsidR="00EA183E" w:rsidRPr="00F93FFD">
          <w:t>Краткий анализ системы водоотведения Горноуральского городского округа</w:t>
        </w:r>
        <w:r w:rsidR="00EA183E" w:rsidRPr="00F93FFD">
          <w:tab/>
          <w:t xml:space="preserve">   1</w:t>
        </w:r>
        <w:r w:rsidR="00B44474">
          <w:t>2</w:t>
        </w:r>
      </w:hyperlink>
    </w:p>
    <w:p w:rsidR="00EA183E" w:rsidRPr="00F93FFD" w:rsidRDefault="00B46403" w:rsidP="00B44474">
      <w:pPr>
        <w:pStyle w:val="2"/>
      </w:pPr>
      <w:hyperlink w:anchor="bookmark29" w:tooltip="Current Document">
        <w:r w:rsidR="00EA183E" w:rsidRPr="00F93FFD">
          <w:t>Краткий анализ системы электроснабжения Горноуральского городского округа.                            1</w:t>
        </w:r>
        <w:r w:rsidR="00B44474">
          <w:t>5</w:t>
        </w:r>
      </w:hyperlink>
    </w:p>
    <w:p w:rsidR="00EA183E" w:rsidRPr="00F93FFD" w:rsidRDefault="00B46403" w:rsidP="00B44474">
      <w:pPr>
        <w:pStyle w:val="2"/>
      </w:pPr>
      <w:hyperlink w:anchor="bookmark37" w:tooltip="Current Document">
        <w:r w:rsidR="00EA183E" w:rsidRPr="00F93FFD">
          <w:t>Краткий анализ системы газоснабжения Гор</w:t>
        </w:r>
        <w:r w:rsidR="00B44474">
          <w:t>ноуральского городского округа</w:t>
        </w:r>
        <w:r w:rsidR="00B44474">
          <w:tab/>
          <w:t>17</w:t>
        </w:r>
      </w:hyperlink>
    </w:p>
    <w:p w:rsidR="00EA183E" w:rsidRPr="00F93FFD" w:rsidRDefault="00B46403" w:rsidP="00B44474">
      <w:pPr>
        <w:pStyle w:val="2"/>
      </w:pPr>
      <w:hyperlink w:anchor="bookmark42" w:tooltip="Current Document">
        <w:r w:rsidR="00EA183E" w:rsidRPr="00F93FFD">
          <w:t>Краткий анализ системы сбора и утилизации твердых бытовых отходов Горноуральского городского округа</w:t>
        </w:r>
        <w:r w:rsidR="00EA183E" w:rsidRPr="00F93FFD">
          <w:tab/>
        </w:r>
        <w:r w:rsidR="00B44474">
          <w:t>18</w:t>
        </w:r>
      </w:hyperlink>
    </w:p>
    <w:p w:rsidR="00EA183E" w:rsidRPr="00F93FFD" w:rsidRDefault="00B46403" w:rsidP="00B44474">
      <w:pPr>
        <w:pStyle w:val="2"/>
        <w:numPr>
          <w:ilvl w:val="1"/>
          <w:numId w:val="1"/>
        </w:numPr>
      </w:pPr>
      <w:hyperlink w:anchor="bookmark46" w:tooltip="Current Document">
        <w:r w:rsidR="00EA183E" w:rsidRPr="00F93FFD">
          <w:t xml:space="preserve">Перспективы развития городского округа и прогноз спроса на коммунальные ресурсы                      </w:t>
        </w:r>
        <w:r w:rsidR="00B44474">
          <w:t>20</w:t>
        </w:r>
      </w:hyperlink>
    </w:p>
    <w:p w:rsidR="00EA183E" w:rsidRPr="00F93FFD" w:rsidRDefault="00B46403" w:rsidP="00B44474">
      <w:pPr>
        <w:pStyle w:val="2"/>
      </w:pPr>
      <w:hyperlink w:anchor="bookmark49" w:tooltip="Current Document">
        <w:r w:rsidR="00EA183E" w:rsidRPr="00F93FFD">
          <w:t>Количественное определение перспективных показателей развития городского округа</w:t>
        </w:r>
        <w:r w:rsidR="00EA183E" w:rsidRPr="00F93FFD">
          <w:tab/>
          <w:t>2</w:t>
        </w:r>
        <w:r w:rsidR="00B44474">
          <w:t>0</w:t>
        </w:r>
      </w:hyperlink>
    </w:p>
    <w:p w:rsidR="00EA183E" w:rsidRPr="00F93FFD" w:rsidRDefault="00EA183E" w:rsidP="00B44474">
      <w:pPr>
        <w:pStyle w:val="2"/>
      </w:pPr>
      <w:r w:rsidRPr="00F93FFD">
        <w:t xml:space="preserve">Показатели прогноза спроса на коммунальные ресурсы по каждому виду коммунальных ресурсов </w:t>
      </w:r>
      <w:r w:rsidRPr="00F93FFD">
        <w:tab/>
      </w:r>
      <w:r w:rsidR="00B44474">
        <w:t>24</w:t>
      </w:r>
    </w:p>
    <w:p w:rsidR="00EA183E" w:rsidRPr="00F93FFD" w:rsidRDefault="00EA183E" w:rsidP="00B44474">
      <w:pPr>
        <w:pStyle w:val="2"/>
        <w:numPr>
          <w:ilvl w:val="1"/>
          <w:numId w:val="1"/>
        </w:numPr>
      </w:pPr>
      <w:r w:rsidRPr="00F93FFD">
        <w:t>Целевые показатели развития коммунальной инфраструктуры</w:t>
      </w:r>
      <w:r w:rsidRPr="00F93FFD">
        <w:tab/>
      </w:r>
      <w:r w:rsidR="00B44474">
        <w:t>24</w:t>
      </w:r>
    </w:p>
    <w:p w:rsidR="00EA183E" w:rsidRPr="00F93FFD" w:rsidRDefault="00EA183E" w:rsidP="00B44474">
      <w:pPr>
        <w:pStyle w:val="2"/>
      </w:pPr>
      <w:r w:rsidRPr="00F93FFD">
        <w:t xml:space="preserve">Целевые индикаторы и показатели развития системы теплоснабжения  </w:t>
      </w:r>
      <w:r w:rsidRPr="00F93FFD">
        <w:tab/>
        <w:t xml:space="preserve">   </w:t>
      </w:r>
      <w:r w:rsidR="00B44474">
        <w:t>24</w:t>
      </w:r>
    </w:p>
    <w:p w:rsidR="00EA183E" w:rsidRPr="00F93FFD" w:rsidRDefault="00EA183E" w:rsidP="00B44474">
      <w:pPr>
        <w:pStyle w:val="2"/>
      </w:pPr>
      <w:r w:rsidRPr="00F93FFD">
        <w:t>Целевые индикаторы и показатели р</w:t>
      </w:r>
      <w:r w:rsidR="00B44474">
        <w:t>азвития системы газоснабжения</w:t>
      </w:r>
      <w:r w:rsidR="00B44474">
        <w:tab/>
        <w:t>24</w:t>
      </w:r>
    </w:p>
    <w:p w:rsidR="00EA183E" w:rsidRPr="00F93FFD" w:rsidRDefault="00EA183E" w:rsidP="00B44474">
      <w:pPr>
        <w:pStyle w:val="2"/>
      </w:pPr>
      <w:r w:rsidRPr="00F93FFD">
        <w:t>Целевые индикаторы и показатели разви</w:t>
      </w:r>
      <w:r w:rsidR="00B44474">
        <w:t>тия системы водоснабжения</w:t>
      </w:r>
      <w:r w:rsidR="00B44474">
        <w:tab/>
        <w:t xml:space="preserve">    24</w:t>
      </w:r>
    </w:p>
    <w:p w:rsidR="00EA183E" w:rsidRPr="00F93FFD" w:rsidRDefault="00EA183E" w:rsidP="00B44474">
      <w:pPr>
        <w:pStyle w:val="2"/>
      </w:pPr>
      <w:r w:rsidRPr="00F93FFD">
        <w:t>Целевые индикаторы и показатели развития системы водоотведения</w:t>
      </w:r>
      <w:r w:rsidRPr="00F93FFD">
        <w:tab/>
        <w:t xml:space="preserve">    </w:t>
      </w:r>
      <w:r w:rsidR="00B44474">
        <w:t>26</w:t>
      </w:r>
    </w:p>
    <w:p w:rsidR="00EA183E" w:rsidRPr="00F93FFD" w:rsidRDefault="00EA183E" w:rsidP="00B44474">
      <w:pPr>
        <w:pStyle w:val="2"/>
      </w:pPr>
      <w:r w:rsidRPr="00F93FFD">
        <w:t>Целевые индикаторы и показатели развития системы утилизации ТБО</w:t>
      </w:r>
      <w:r w:rsidRPr="00F93FFD">
        <w:tab/>
        <w:t xml:space="preserve">    </w:t>
      </w:r>
      <w:r w:rsidR="00B44474">
        <w:t>26</w:t>
      </w:r>
    </w:p>
    <w:p w:rsidR="00EA183E" w:rsidRPr="00F93FFD" w:rsidRDefault="00EA183E" w:rsidP="00B44474">
      <w:pPr>
        <w:pStyle w:val="2"/>
        <w:numPr>
          <w:ilvl w:val="1"/>
          <w:numId w:val="1"/>
        </w:numPr>
      </w:pPr>
      <w:r w:rsidRPr="00F93FFD">
        <w:t>Про</w:t>
      </w:r>
      <w:r w:rsidR="00B44474">
        <w:t>граммы инвестиционных проектов</w:t>
      </w:r>
      <w:r w:rsidR="00B44474">
        <w:tab/>
        <w:t>2</w:t>
      </w:r>
      <w:r w:rsidRPr="00F93FFD">
        <w:t>6</w:t>
      </w:r>
    </w:p>
    <w:p w:rsidR="00EA183E" w:rsidRPr="00F93FFD" w:rsidRDefault="002D4DB2" w:rsidP="00B44474">
      <w:pPr>
        <w:pStyle w:val="2"/>
        <w:numPr>
          <w:ilvl w:val="0"/>
          <w:numId w:val="0"/>
        </w:numPr>
        <w:tabs>
          <w:tab w:val="left" w:pos="426"/>
        </w:tabs>
        <w:jc w:val="left"/>
      </w:pPr>
      <w:r>
        <w:t xml:space="preserve">       1.7. </w:t>
      </w:r>
      <w:hyperlink w:anchor="bookmark63" w:tooltip="Current Document">
        <w:r w:rsidR="00EA183E" w:rsidRPr="00F93FFD">
          <w:t xml:space="preserve">Источники инвестиций, тарифы и доступность программы для потребителей    </w:t>
        </w:r>
        <w:r w:rsidR="00EA183E" w:rsidRPr="00F93FFD">
          <w:tab/>
          <w:t xml:space="preserve">     </w:t>
        </w:r>
        <w:r w:rsidR="00B44474">
          <w:t xml:space="preserve">        </w:t>
        </w:r>
        <w:r>
          <w:t xml:space="preserve">  </w:t>
        </w:r>
        <w:r w:rsidR="00B44474">
          <w:t xml:space="preserve">                 </w:t>
        </w:r>
        <w:r>
          <w:t xml:space="preserve"> </w:t>
        </w:r>
        <w:r w:rsidR="00B44474">
          <w:t xml:space="preserve">     </w:t>
        </w:r>
        <w:r w:rsidR="00EA183E" w:rsidRPr="00F93FFD">
          <w:t xml:space="preserve"> </w:t>
        </w:r>
        <w:r w:rsidR="00B44474">
          <w:t>28</w:t>
        </w:r>
      </w:hyperlink>
    </w:p>
    <w:p w:rsidR="00EA183E" w:rsidRPr="00B44474" w:rsidRDefault="00B44474" w:rsidP="00B44474">
      <w:pPr>
        <w:pStyle w:val="2"/>
        <w:numPr>
          <w:ilvl w:val="0"/>
          <w:numId w:val="0"/>
        </w:numPr>
        <w:tabs>
          <w:tab w:val="left" w:pos="426"/>
        </w:tabs>
        <w:jc w:val="left"/>
      </w:pPr>
      <w:r w:rsidRPr="00B44474">
        <w:t xml:space="preserve">       </w:t>
      </w:r>
      <w:r w:rsidR="00EA183E" w:rsidRPr="00B44474">
        <w:t xml:space="preserve">1.8. </w:t>
      </w:r>
      <w:hyperlink w:anchor="bookmark65" w:tooltip="Current Document">
        <w:r w:rsidR="00EA183E" w:rsidRPr="00B44474">
          <w:t>Управление программой</w:t>
        </w:r>
        <w:r w:rsidR="00EA183E" w:rsidRPr="00B44474">
          <w:tab/>
        </w:r>
        <w:r>
          <w:t xml:space="preserve">                                                                                                                                   </w:t>
        </w:r>
        <w:r w:rsidRPr="00B44474">
          <w:t>28</w:t>
        </w:r>
      </w:hyperlink>
    </w:p>
    <w:p w:rsidR="00EA183E" w:rsidRPr="002D4DB2" w:rsidRDefault="00EA183E" w:rsidP="002D4DB2">
      <w:pPr>
        <w:pStyle w:val="2"/>
        <w:numPr>
          <w:ilvl w:val="0"/>
          <w:numId w:val="0"/>
        </w:numPr>
        <w:tabs>
          <w:tab w:val="left" w:pos="426"/>
        </w:tabs>
        <w:jc w:val="left"/>
      </w:pPr>
      <w:r w:rsidRPr="002D4DB2">
        <w:t xml:space="preserve">2. </w:t>
      </w:r>
      <w:hyperlink w:anchor="bookmark67" w:tooltip="Current Document">
        <w:r w:rsidR="002D4DB2">
          <w:t xml:space="preserve">ОБОСНОВЫВАЮЩИЕ МАТЕРИАЛЫ                                                                                                                    </w:t>
        </w:r>
        <w:r w:rsidR="002D4DB2" w:rsidRPr="002D4DB2">
          <w:t>29</w:t>
        </w:r>
      </w:hyperlink>
    </w:p>
    <w:p w:rsidR="00EA183E" w:rsidRPr="00F93FFD" w:rsidRDefault="002D4DB2" w:rsidP="002D4DB2">
      <w:pPr>
        <w:pStyle w:val="2"/>
        <w:numPr>
          <w:ilvl w:val="0"/>
          <w:numId w:val="0"/>
        </w:numPr>
        <w:ind w:firstLine="426"/>
        <w:jc w:val="left"/>
      </w:pPr>
      <w:r>
        <w:t xml:space="preserve">2.1. </w:t>
      </w:r>
      <w:hyperlink w:anchor="bookmark69" w:tooltip="Current Document">
        <w:r w:rsidR="00EA183E" w:rsidRPr="00F93FFD">
          <w:t xml:space="preserve">Перспективные показатели развития Горноуральского городского </w:t>
        </w:r>
        <w:r>
          <w:t>округа для разработки программы  29</w:t>
        </w:r>
      </w:hyperlink>
    </w:p>
    <w:p w:rsidR="00EA183E" w:rsidRPr="00F93FFD" w:rsidRDefault="002D4DB2" w:rsidP="002D4DB2">
      <w:pPr>
        <w:pStyle w:val="2"/>
        <w:numPr>
          <w:ilvl w:val="0"/>
          <w:numId w:val="0"/>
        </w:numPr>
        <w:ind w:firstLine="426"/>
        <w:jc w:val="left"/>
      </w:pPr>
      <w:r>
        <w:t xml:space="preserve">2.2. </w:t>
      </w:r>
      <w:hyperlink w:anchor="bookmark75" w:tooltip="Current Document">
        <w:r w:rsidR="00EA183E" w:rsidRPr="00F93FFD">
          <w:t>Перспективные показатели</w:t>
        </w:r>
        <w:r>
          <w:t xml:space="preserve"> спроса на коммунальные ресурсы                                                                    33</w:t>
        </w:r>
      </w:hyperlink>
    </w:p>
    <w:p w:rsidR="00EA183E" w:rsidRPr="00F93FFD" w:rsidRDefault="002D4DB2" w:rsidP="002D4DB2">
      <w:pPr>
        <w:pStyle w:val="2"/>
        <w:numPr>
          <w:ilvl w:val="0"/>
          <w:numId w:val="0"/>
        </w:numPr>
        <w:ind w:firstLine="426"/>
        <w:jc w:val="left"/>
      </w:pPr>
      <w:r>
        <w:t xml:space="preserve">2.3. </w:t>
      </w:r>
      <w:hyperlink w:anchor="bookmark77" w:tooltip="Current Document">
        <w:r w:rsidR="00EA183E" w:rsidRPr="00F93FFD">
          <w:t>Характеристика состояния и проб</w:t>
        </w:r>
        <w:r>
          <w:t>лем коммунальной инфраструктуры                                                      35</w:t>
        </w:r>
      </w:hyperlink>
    </w:p>
    <w:p w:rsidR="00EA183E" w:rsidRPr="00F93FFD" w:rsidRDefault="002D4DB2" w:rsidP="002D4DB2">
      <w:pPr>
        <w:pStyle w:val="2"/>
        <w:numPr>
          <w:ilvl w:val="0"/>
          <w:numId w:val="0"/>
        </w:numPr>
        <w:ind w:firstLine="426"/>
        <w:jc w:val="left"/>
      </w:pPr>
      <w:r>
        <w:t xml:space="preserve">2.4. </w:t>
      </w:r>
      <w:hyperlink w:anchor="bookmark87" w:tooltip="Current Document">
        <w:r w:rsidR="00EA183E" w:rsidRPr="00F93FFD">
          <w:t>Целевые показатели разви</w:t>
        </w:r>
        <w:r>
          <w:t>тия коммунальной инфраструктуры                                                                   57</w:t>
        </w:r>
      </w:hyperlink>
    </w:p>
    <w:p w:rsidR="00EA183E" w:rsidRPr="002D4DB2" w:rsidRDefault="002D4DB2" w:rsidP="002D4DB2">
      <w:pPr>
        <w:pStyle w:val="2"/>
        <w:numPr>
          <w:ilvl w:val="0"/>
          <w:numId w:val="0"/>
        </w:numPr>
        <w:ind w:firstLine="426"/>
        <w:jc w:val="left"/>
      </w:pPr>
      <w:r>
        <w:t xml:space="preserve">2.5. </w:t>
      </w:r>
      <w:hyperlink w:anchor="bookmark89" w:tooltip="Current Document">
        <w:r w:rsidR="00EA183E" w:rsidRPr="002D4DB2">
          <w:t>Перспективная схема</w:t>
        </w:r>
        <w:r>
          <w:t xml:space="preserve"> теплоснабжения                                                                                                           57</w:t>
        </w:r>
      </w:hyperlink>
    </w:p>
    <w:p w:rsidR="00EA183E" w:rsidRPr="002D4DB2" w:rsidRDefault="002D4DB2" w:rsidP="002D4DB2">
      <w:pPr>
        <w:pStyle w:val="2"/>
        <w:numPr>
          <w:ilvl w:val="0"/>
          <w:numId w:val="0"/>
        </w:numPr>
        <w:ind w:firstLine="426"/>
        <w:jc w:val="left"/>
      </w:pPr>
      <w:r>
        <w:t xml:space="preserve">2.6. </w:t>
      </w:r>
      <w:hyperlink w:anchor="bookmark91" w:tooltip="Current Document">
        <w:r w:rsidR="00EA183E" w:rsidRPr="002D4DB2">
          <w:t>Пе</w:t>
        </w:r>
        <w:r>
          <w:t>рспективная схема водоснабжения                                                                                                            62</w:t>
        </w:r>
      </w:hyperlink>
    </w:p>
    <w:p w:rsidR="00EA183E" w:rsidRPr="002D4DB2" w:rsidRDefault="002D4DB2" w:rsidP="002D4DB2">
      <w:pPr>
        <w:pStyle w:val="2"/>
        <w:numPr>
          <w:ilvl w:val="0"/>
          <w:numId w:val="0"/>
        </w:numPr>
        <w:ind w:firstLine="426"/>
        <w:jc w:val="left"/>
      </w:pPr>
      <w:r>
        <w:t xml:space="preserve">2.7. </w:t>
      </w:r>
      <w:hyperlink w:anchor="bookmark93" w:tooltip="Current Document">
        <w:r w:rsidR="00EA183E" w:rsidRPr="002D4DB2">
          <w:t>Пе</w:t>
        </w:r>
        <w:r>
          <w:t>рспективная схема водоотведения                                                                                                             63</w:t>
        </w:r>
      </w:hyperlink>
    </w:p>
    <w:p w:rsidR="00EA183E" w:rsidRPr="002D4DB2" w:rsidRDefault="002D4DB2" w:rsidP="002D4DB2">
      <w:pPr>
        <w:pStyle w:val="2"/>
        <w:numPr>
          <w:ilvl w:val="0"/>
          <w:numId w:val="0"/>
        </w:numPr>
        <w:ind w:firstLine="426"/>
        <w:jc w:val="left"/>
      </w:pPr>
      <w:r>
        <w:t xml:space="preserve">2.8. </w:t>
      </w:r>
      <w:hyperlink w:anchor="bookmark95" w:tooltip="Current Document">
        <w:r w:rsidR="00EA183E" w:rsidRPr="002D4DB2">
          <w:t>Пе</w:t>
        </w:r>
        <w:r>
          <w:t>рспективная схема газоснабжения                                                                                                             64</w:t>
        </w:r>
      </w:hyperlink>
    </w:p>
    <w:p w:rsidR="002D4DB2" w:rsidRDefault="002D4DB2" w:rsidP="002D4DB2">
      <w:pPr>
        <w:pStyle w:val="2"/>
        <w:numPr>
          <w:ilvl w:val="0"/>
          <w:numId w:val="0"/>
        </w:numPr>
        <w:ind w:firstLine="426"/>
        <w:jc w:val="left"/>
      </w:pPr>
      <w:r>
        <w:t xml:space="preserve">2.9. </w:t>
      </w:r>
      <w:r w:rsidR="00EA183E" w:rsidRPr="00F93FFD">
        <w:t>Перс</w:t>
      </w:r>
      <w:r>
        <w:t>пективная схема обращения с ТБО                                                                                                        68</w:t>
      </w:r>
    </w:p>
    <w:p w:rsidR="00EA183E" w:rsidRPr="002D4DB2" w:rsidRDefault="002D4DB2" w:rsidP="002D4DB2">
      <w:pPr>
        <w:pStyle w:val="2"/>
        <w:numPr>
          <w:ilvl w:val="0"/>
          <w:numId w:val="0"/>
        </w:numPr>
        <w:ind w:firstLine="426"/>
        <w:jc w:val="left"/>
      </w:pPr>
      <w:r>
        <w:t xml:space="preserve">2.10. </w:t>
      </w:r>
      <w:hyperlink w:anchor="bookmark98" w:tooltip="Current Document">
        <w:r>
          <w:t>Общая программа проектов                                                                                                                          70</w:t>
        </w:r>
      </w:hyperlink>
    </w:p>
    <w:p w:rsidR="00EA183E" w:rsidRPr="00F93FFD" w:rsidRDefault="002D4DB2" w:rsidP="002D4DB2">
      <w:pPr>
        <w:pStyle w:val="2"/>
        <w:numPr>
          <w:ilvl w:val="0"/>
          <w:numId w:val="0"/>
        </w:numPr>
        <w:ind w:firstLine="426"/>
        <w:jc w:val="left"/>
      </w:pPr>
      <w:r>
        <w:t xml:space="preserve">2.11. </w:t>
      </w:r>
      <w:r w:rsidR="00EA183E" w:rsidRPr="00F93FFD">
        <w:t>Финансовые потре</w:t>
      </w:r>
      <w:r>
        <w:t>бности для реализации программы                                                                               72</w:t>
      </w:r>
    </w:p>
    <w:p w:rsidR="00EA183E" w:rsidRPr="002D4DB2" w:rsidRDefault="002D4DB2" w:rsidP="002D4DB2">
      <w:pPr>
        <w:pStyle w:val="2"/>
        <w:numPr>
          <w:ilvl w:val="0"/>
          <w:numId w:val="0"/>
        </w:numPr>
        <w:ind w:firstLine="426"/>
        <w:jc w:val="left"/>
      </w:pPr>
      <w:r>
        <w:t xml:space="preserve">2.12. </w:t>
      </w:r>
      <w:hyperlink w:anchor="bookmark101" w:tooltip="Current Document">
        <w:r>
          <w:t>Организация реализации проектов                                                                                                               7</w:t>
        </w:r>
        <w:r w:rsidR="00EA183E" w:rsidRPr="002D4DB2">
          <w:t>4</w:t>
        </w:r>
      </w:hyperlink>
    </w:p>
    <w:p w:rsidR="00EA183E" w:rsidRPr="00F93FFD" w:rsidRDefault="002D4DB2" w:rsidP="002D4DB2">
      <w:pPr>
        <w:pStyle w:val="2"/>
        <w:numPr>
          <w:ilvl w:val="0"/>
          <w:numId w:val="0"/>
        </w:numPr>
        <w:ind w:firstLine="426"/>
        <w:jc w:val="left"/>
      </w:pPr>
      <w:r>
        <w:t xml:space="preserve">2.13. </w:t>
      </w:r>
      <w:hyperlink w:anchor="bookmark103" w:tooltip="Current Document">
        <w:r w:rsidR="00EA183E" w:rsidRPr="00F93FFD">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w:t>
        </w:r>
        <w:r>
          <w:t>слуги                                                                      74</w:t>
        </w:r>
      </w:hyperlink>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6" w:gutter="0"/>
          <w:paperSrc w:first="7" w:other="7"/>
          <w:cols w:space="720"/>
          <w:noEndnote/>
          <w:docGrid w:linePitch="360"/>
        </w:sectPr>
      </w:pPr>
    </w:p>
    <w:p w:rsidR="00EA183E" w:rsidRPr="00F93FFD" w:rsidRDefault="00EA183E" w:rsidP="00F93FFD">
      <w:pPr>
        <w:pStyle w:val="24"/>
        <w:shd w:val="clear" w:color="auto" w:fill="auto"/>
        <w:spacing w:after="0" w:line="240" w:lineRule="auto"/>
        <w:rPr>
          <w:b/>
          <w:sz w:val="24"/>
          <w:szCs w:val="24"/>
        </w:rPr>
      </w:pPr>
      <w:bookmarkStart w:id="2" w:name="bookmark1"/>
      <w:r w:rsidRPr="00F93FFD">
        <w:rPr>
          <w:b/>
          <w:sz w:val="24"/>
          <w:szCs w:val="24"/>
        </w:rPr>
        <w:lastRenderedPageBreak/>
        <w:t>ВВЕДЕНИЕ</w:t>
      </w:r>
      <w:bookmarkEnd w:id="2"/>
    </w:p>
    <w:p w:rsidR="00EA183E" w:rsidRPr="00F93FFD" w:rsidRDefault="00EA183E" w:rsidP="005F6AB2">
      <w:pPr>
        <w:pStyle w:val="4"/>
        <w:shd w:val="clear" w:color="auto" w:fill="auto"/>
        <w:spacing w:line="240" w:lineRule="auto"/>
        <w:ind w:firstLine="851"/>
        <w:jc w:val="both"/>
        <w:rPr>
          <w:sz w:val="24"/>
          <w:szCs w:val="24"/>
        </w:rPr>
      </w:pPr>
      <w:r w:rsidRPr="00F93FFD">
        <w:rPr>
          <w:sz w:val="24"/>
          <w:szCs w:val="24"/>
        </w:rPr>
        <w:t>Программа комплексного развития систем коммунальной инфраструктуры (далее - Программа) муниципального образования Горноуральского городского округа разработана в соответствии с Федеральным законом от 06 октября 2003 года №131 «Об общих принципах организации местного самоуправления в Российской Федерации», Градостроительным ко</w:t>
      </w:r>
      <w:r w:rsidRPr="00F93FFD">
        <w:rPr>
          <w:sz w:val="24"/>
          <w:szCs w:val="24"/>
        </w:rPr>
        <w:softHyphen/>
        <w:t>дексом Российской Федерации, Федеральным законом от 30 декабря 2004 года №210-ФЗ "Об основах регулирования тарифов организаций коммунального комплекса", Федеральным за</w:t>
      </w:r>
      <w:r w:rsidRPr="00F93FFD">
        <w:rPr>
          <w:sz w:val="24"/>
          <w:szCs w:val="24"/>
        </w:rPr>
        <w:softHyphen/>
        <w:t>коном от 27 июля 2010 года № 190 "О теплоснабжении" и Приказом Министерства регио</w:t>
      </w:r>
      <w:r w:rsidRPr="00F93FFD">
        <w:rPr>
          <w:sz w:val="24"/>
          <w:szCs w:val="24"/>
        </w:rPr>
        <w:softHyphen/>
        <w:t>нального развития Российской Федерации от 06 мая 2011 года № 204 «О разработке про</w:t>
      </w:r>
      <w:r w:rsidRPr="00F93FFD">
        <w:rPr>
          <w:sz w:val="24"/>
          <w:szCs w:val="24"/>
        </w:rPr>
        <w:softHyphen/>
        <w:t>грамм комплексного развития систем коммунальной инфраструктуры муниципальных обра</w:t>
      </w:r>
      <w:r w:rsidRPr="00F93FFD">
        <w:rPr>
          <w:sz w:val="24"/>
          <w:szCs w:val="24"/>
        </w:rPr>
        <w:softHyphen/>
        <w:t>зований».</w:t>
      </w:r>
    </w:p>
    <w:p w:rsidR="00EA183E" w:rsidRPr="00F93FFD" w:rsidRDefault="00EA183E" w:rsidP="00F93FFD">
      <w:pPr>
        <w:pStyle w:val="4"/>
        <w:shd w:val="clear" w:color="auto" w:fill="auto"/>
        <w:tabs>
          <w:tab w:val="left" w:pos="851"/>
        </w:tabs>
        <w:spacing w:line="240" w:lineRule="auto"/>
        <w:jc w:val="both"/>
        <w:rPr>
          <w:sz w:val="24"/>
          <w:szCs w:val="24"/>
        </w:rPr>
      </w:pPr>
      <w:r w:rsidRPr="00F93FFD">
        <w:rPr>
          <w:sz w:val="24"/>
          <w:szCs w:val="24"/>
        </w:rPr>
        <w:t>Программа определяет основные направления развития систем коммунальной инфра</w:t>
      </w:r>
      <w:r w:rsidRPr="00F93FFD">
        <w:rPr>
          <w:sz w:val="24"/>
          <w:szCs w:val="24"/>
        </w:rPr>
        <w:softHyphen/>
        <w:t>структуры Горноуральского городского округа, в том числе, систем теплоснабжения, водо</w:t>
      </w:r>
      <w:r w:rsidRPr="00F93FFD">
        <w:rPr>
          <w:sz w:val="24"/>
          <w:szCs w:val="24"/>
        </w:rPr>
        <w:softHyphen/>
        <w:t>снабжения, водоотведения и очистки сточных вод, электроснабжения, газоснабжения, а так</w:t>
      </w:r>
      <w:r w:rsidRPr="00F93FFD">
        <w:rPr>
          <w:sz w:val="24"/>
          <w:szCs w:val="24"/>
        </w:rPr>
        <w:softHyphen/>
        <w:t>же объектов, используемых для утилизации (захоронения) твердых бытовых отходов, в соот</w:t>
      </w:r>
      <w:r w:rsidRPr="00F93FFD">
        <w:rPr>
          <w:sz w:val="24"/>
          <w:szCs w:val="24"/>
        </w:rPr>
        <w:softHyphen/>
        <w:t>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Основу Про</w:t>
      </w:r>
      <w:r w:rsidRPr="00F93FFD">
        <w:rPr>
          <w:sz w:val="24"/>
          <w:szCs w:val="24"/>
        </w:rPr>
        <w:softHyphen/>
        <w:t>граммы составляет система программных мероприятий по различным направлениям разви</w:t>
      </w:r>
      <w:r w:rsidRPr="00F93FFD">
        <w:rPr>
          <w:sz w:val="24"/>
          <w:szCs w:val="24"/>
        </w:rPr>
        <w:softHyphen/>
        <w:t>тия коммунальной инфраструктуры городского округа. Данная Программа ориентирована на устойчивое развитие Горноуральского городского округа и в полной мере соответствует го</w:t>
      </w:r>
      <w:r w:rsidRPr="00F93FFD">
        <w:rPr>
          <w:sz w:val="24"/>
          <w:szCs w:val="24"/>
        </w:rPr>
        <w:softHyphen/>
        <w:t>сударственной политике реформирования коммунального комплекса Российской Федерации.</w:t>
      </w:r>
    </w:p>
    <w:p w:rsidR="007812D6" w:rsidRPr="00F93FFD" w:rsidRDefault="007812D6" w:rsidP="00F93FFD">
      <w:pPr>
        <w:pStyle w:val="a6"/>
        <w:shd w:val="clear" w:color="auto" w:fill="auto"/>
        <w:spacing w:after="0" w:line="240" w:lineRule="auto"/>
        <w:rPr>
          <w:sz w:val="24"/>
          <w:szCs w:val="24"/>
        </w:rPr>
      </w:pPr>
      <w:r w:rsidRPr="00F93FFD">
        <w:rPr>
          <w:sz w:val="24"/>
          <w:szCs w:val="24"/>
        </w:rPr>
        <w:br w:type="page"/>
      </w:r>
    </w:p>
    <w:p w:rsidR="00EA183E" w:rsidRPr="00F93FFD" w:rsidRDefault="00EA183E" w:rsidP="00F93FFD">
      <w:pPr>
        <w:pStyle w:val="a6"/>
        <w:shd w:val="clear" w:color="auto" w:fill="auto"/>
        <w:spacing w:after="0" w:line="240" w:lineRule="auto"/>
        <w:rPr>
          <w:sz w:val="24"/>
          <w:szCs w:val="24"/>
        </w:rPr>
      </w:pPr>
      <w:r w:rsidRPr="00F93FFD">
        <w:rPr>
          <w:sz w:val="24"/>
          <w:szCs w:val="24"/>
        </w:rPr>
        <w:lastRenderedPageBreak/>
        <w:t>Программа комплексного развития систем коммунальной инфраструктуры Горноуральского городского</w:t>
      </w:r>
    </w:p>
    <w:p w:rsidR="00EA183E" w:rsidRPr="00F93FFD" w:rsidRDefault="00EA183E" w:rsidP="00F93FFD">
      <w:pPr>
        <w:pStyle w:val="a6"/>
        <w:shd w:val="clear" w:color="auto" w:fill="auto"/>
        <w:spacing w:after="0" w:line="240" w:lineRule="auto"/>
        <w:rPr>
          <w:sz w:val="24"/>
          <w:szCs w:val="24"/>
        </w:rPr>
      </w:pPr>
      <w:r w:rsidRPr="00F93FFD">
        <w:rPr>
          <w:sz w:val="24"/>
          <w:szCs w:val="24"/>
        </w:rPr>
        <w:t>округа</w:t>
      </w:r>
    </w:p>
    <w:p w:rsidR="00EA183E" w:rsidRPr="00F93FFD" w:rsidRDefault="00EA183E" w:rsidP="00F93FFD">
      <w:pPr>
        <w:pStyle w:val="4"/>
        <w:numPr>
          <w:ilvl w:val="0"/>
          <w:numId w:val="3"/>
        </w:numPr>
        <w:shd w:val="clear" w:color="auto" w:fill="auto"/>
        <w:tabs>
          <w:tab w:val="left" w:pos="366"/>
        </w:tabs>
        <w:spacing w:line="240" w:lineRule="auto"/>
        <w:rPr>
          <w:sz w:val="24"/>
          <w:szCs w:val="24"/>
        </w:rPr>
      </w:pPr>
      <w:bookmarkStart w:id="3" w:name="bookmark2"/>
      <w:r w:rsidRPr="00F93FFD">
        <w:rPr>
          <w:sz w:val="24"/>
          <w:szCs w:val="24"/>
        </w:rPr>
        <w:t>ПРОГРАММ</w:t>
      </w:r>
      <w:r w:rsidRPr="00F93FFD">
        <w:rPr>
          <w:rStyle w:val="11"/>
          <w:sz w:val="24"/>
          <w:szCs w:val="24"/>
          <w:u w:val="none"/>
        </w:rPr>
        <w:t>НЫ</w:t>
      </w:r>
      <w:r w:rsidRPr="00F93FFD">
        <w:rPr>
          <w:sz w:val="24"/>
          <w:szCs w:val="24"/>
        </w:rPr>
        <w:t>Й ДОКУМЕНТ</w:t>
      </w:r>
      <w:bookmarkEnd w:id="3"/>
    </w:p>
    <w:p w:rsidR="00EA183E" w:rsidRPr="00F93FFD" w:rsidRDefault="00EA183E" w:rsidP="00F93FFD">
      <w:pPr>
        <w:pStyle w:val="4"/>
        <w:numPr>
          <w:ilvl w:val="1"/>
          <w:numId w:val="3"/>
        </w:numPr>
        <w:shd w:val="clear" w:color="auto" w:fill="auto"/>
        <w:tabs>
          <w:tab w:val="left" w:pos="543"/>
        </w:tabs>
        <w:spacing w:line="240" w:lineRule="auto"/>
        <w:rPr>
          <w:sz w:val="24"/>
          <w:szCs w:val="24"/>
        </w:rPr>
      </w:pPr>
      <w:bookmarkStart w:id="4" w:name="bookmark3"/>
      <w:r w:rsidRPr="00F93FFD">
        <w:rPr>
          <w:sz w:val="24"/>
          <w:szCs w:val="24"/>
        </w:rPr>
        <w:t>Паспорт программы</w:t>
      </w:r>
      <w:bookmarkEnd w:id="4"/>
    </w:p>
    <w:p w:rsidR="00EA183E" w:rsidRPr="00F93FFD" w:rsidRDefault="00EA183E" w:rsidP="00F93FFD">
      <w:pPr>
        <w:pStyle w:val="24"/>
        <w:numPr>
          <w:ilvl w:val="1"/>
          <w:numId w:val="3"/>
        </w:numPr>
        <w:shd w:val="clear" w:color="auto" w:fill="auto"/>
        <w:tabs>
          <w:tab w:val="left" w:pos="423"/>
        </w:tabs>
        <w:spacing w:after="0" w:line="240" w:lineRule="auto"/>
        <w:jc w:val="both"/>
        <w:rPr>
          <w:sz w:val="24"/>
          <w:szCs w:val="24"/>
        </w:rPr>
      </w:pPr>
      <w:bookmarkStart w:id="5" w:name="bookmark4"/>
      <w:bookmarkStart w:id="6" w:name="bookmark5"/>
      <w:r w:rsidRPr="00F93FFD">
        <w:rPr>
          <w:sz w:val="24"/>
          <w:szCs w:val="24"/>
        </w:rPr>
        <w:t>Краткая характеристика городского округа</w:t>
      </w:r>
      <w:bookmarkEnd w:id="5"/>
      <w:bookmarkEnd w:id="6"/>
    </w:p>
    <w:p w:rsidR="00EA183E" w:rsidRPr="00F93FFD" w:rsidRDefault="00EA183E" w:rsidP="00F93FFD">
      <w:pPr>
        <w:pStyle w:val="4"/>
        <w:shd w:val="clear" w:color="auto" w:fill="auto"/>
        <w:spacing w:line="240" w:lineRule="auto"/>
        <w:jc w:val="both"/>
        <w:rPr>
          <w:sz w:val="24"/>
          <w:szCs w:val="24"/>
        </w:rPr>
      </w:pPr>
      <w:r w:rsidRPr="00F93FFD">
        <w:rPr>
          <w:sz w:val="24"/>
          <w:szCs w:val="24"/>
        </w:rPr>
        <w:t>Горноуральский городской округ входит в состав</w:t>
      </w:r>
      <w:hyperlink r:id="rId10" w:history="1">
        <w:r w:rsidRPr="00F93FFD">
          <w:rPr>
            <w:rStyle w:val="a3"/>
            <w:sz w:val="24"/>
            <w:szCs w:val="24"/>
          </w:rPr>
          <w:t xml:space="preserve"> Свердловской области.</w:t>
        </w:r>
      </w:hyperlink>
      <w:r w:rsidRPr="00F93FFD">
        <w:rPr>
          <w:sz w:val="24"/>
          <w:szCs w:val="24"/>
        </w:rPr>
        <w:t xml:space="preserve"> Административным центром Горноуральский городской округ является поселок городского типа Гор</w:t>
      </w:r>
      <w:hyperlink r:id="rId11" w:history="1">
        <w:r w:rsidRPr="00F93FFD">
          <w:rPr>
            <w:rStyle w:val="a3"/>
            <w:sz w:val="24"/>
            <w:szCs w:val="24"/>
          </w:rPr>
          <w:t>ноуральский</w:t>
        </w:r>
      </w:hyperlink>
      <w:r w:rsidRPr="00F93FFD">
        <w:rPr>
          <w:sz w:val="24"/>
          <w:szCs w:val="24"/>
        </w:rPr>
        <w:t>. Посёлок расположен в 20 км к северу от Нижнего Тагила. В состав городского округа 60 населенных пунктов, разделенных между 13 территориальными администрациями.</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Общая площадь территории Горноуральского городского округа - 351,25 тыс. Га. Численность населения Горноуральского городского округа составляет 32,5 тыс. человек. В административном центре округе - поселок городского типа</w:t>
      </w:r>
      <w:hyperlink r:id="rId12" w:history="1">
        <w:r w:rsidRPr="00F93FFD">
          <w:rPr>
            <w:rStyle w:val="a3"/>
            <w:sz w:val="24"/>
            <w:szCs w:val="24"/>
          </w:rPr>
          <w:t xml:space="preserve"> Горноуральский</w:t>
        </w:r>
      </w:hyperlink>
      <w:r w:rsidRPr="00F93FFD">
        <w:rPr>
          <w:sz w:val="24"/>
          <w:szCs w:val="24"/>
        </w:rPr>
        <w:t xml:space="preserve"> – проживает 4% населения округа. Остальная часть населения проживает в 59 сельских населенных пунктах.</w:t>
      </w:r>
    </w:p>
    <w:p w:rsidR="00EA183E" w:rsidRPr="00F93FFD" w:rsidRDefault="00EA183E" w:rsidP="00F93FFD">
      <w:pPr>
        <w:pStyle w:val="4"/>
        <w:shd w:val="clear" w:color="auto" w:fill="auto"/>
        <w:spacing w:line="240" w:lineRule="auto"/>
        <w:jc w:val="both"/>
        <w:rPr>
          <w:sz w:val="24"/>
          <w:szCs w:val="24"/>
        </w:rPr>
      </w:pPr>
      <w:r w:rsidRPr="00F93FFD">
        <w:rPr>
          <w:sz w:val="24"/>
          <w:szCs w:val="24"/>
        </w:rPr>
        <w:t>Горноуральский городской округ граничит с 16 территориями.</w:t>
      </w:r>
    </w:p>
    <w:p w:rsidR="00EA183E" w:rsidRPr="00F93FFD" w:rsidRDefault="00EA183E" w:rsidP="00F93FFD">
      <w:pPr>
        <w:pStyle w:val="4"/>
        <w:shd w:val="clear" w:color="auto" w:fill="auto"/>
        <w:spacing w:line="240" w:lineRule="auto"/>
        <w:jc w:val="both"/>
        <w:rPr>
          <w:sz w:val="24"/>
          <w:szCs w:val="24"/>
        </w:rPr>
      </w:pPr>
      <w:r w:rsidRPr="00F93FFD">
        <w:rPr>
          <w:sz w:val="24"/>
          <w:szCs w:val="24"/>
        </w:rPr>
        <w:t>Климат на территории Горноуральского городского округа резко континентальный с суровой зимой и коротким летом, с характерной резкой изменчивостью погодных условий, хорошо выраженными сезонами года. Среднегодовая температура воздуха -0,3 °С, абсолютный максимум +37 °С, абсолютный минимум -49 °С.</w:t>
      </w:r>
    </w:p>
    <w:p w:rsidR="00EA183E" w:rsidRPr="00F93FFD" w:rsidRDefault="00EA183E" w:rsidP="00F93FFD">
      <w:pPr>
        <w:pStyle w:val="4"/>
        <w:shd w:val="clear" w:color="auto" w:fill="auto"/>
        <w:spacing w:line="240" w:lineRule="auto"/>
        <w:jc w:val="both"/>
        <w:rPr>
          <w:sz w:val="24"/>
          <w:szCs w:val="24"/>
        </w:rPr>
      </w:pPr>
      <w:r w:rsidRPr="00F93FFD">
        <w:rPr>
          <w:sz w:val="24"/>
          <w:szCs w:val="24"/>
        </w:rPr>
        <w:t>Более половины территории округа покрыто хвойными лесами. Здесь расположен государственный Висимский заповедник. Главные водные артерии - р. Чусовая и Нейва. По территории округа проходит граница Европы и Азии. История развития района связана с по</w:t>
      </w:r>
      <w:r w:rsidRPr="00F93FFD">
        <w:rPr>
          <w:sz w:val="24"/>
          <w:szCs w:val="24"/>
        </w:rPr>
        <w:softHyphen/>
        <w:t>иском и добычей руд и самоцветных камней, возведением заводов и заготовкой леса для нужд металлургического производства.</w:t>
      </w:r>
    </w:p>
    <w:p w:rsidR="00EA183E" w:rsidRPr="00F93FFD" w:rsidRDefault="00EA183E" w:rsidP="00F93FFD">
      <w:pPr>
        <w:pStyle w:val="4"/>
        <w:shd w:val="clear" w:color="auto" w:fill="auto"/>
        <w:spacing w:line="240" w:lineRule="auto"/>
        <w:jc w:val="both"/>
        <w:rPr>
          <w:sz w:val="24"/>
          <w:szCs w:val="24"/>
        </w:rPr>
      </w:pPr>
      <w:r w:rsidRPr="00F93FFD">
        <w:rPr>
          <w:sz w:val="24"/>
          <w:szCs w:val="24"/>
        </w:rPr>
        <w:t>Через муниципальное образование проходят железнодорожные магистрали «Екатеринбург - Нижний Тагил» и «Екатеринбург - Серов».</w:t>
      </w:r>
    </w:p>
    <w:p w:rsidR="00EA183E" w:rsidRPr="00F93FFD" w:rsidRDefault="00EA183E" w:rsidP="00F93FFD">
      <w:pPr>
        <w:pStyle w:val="24"/>
        <w:numPr>
          <w:ilvl w:val="1"/>
          <w:numId w:val="3"/>
        </w:numPr>
        <w:shd w:val="clear" w:color="auto" w:fill="auto"/>
        <w:tabs>
          <w:tab w:val="left" w:pos="418"/>
        </w:tabs>
        <w:spacing w:after="0" w:line="240" w:lineRule="auto"/>
        <w:jc w:val="both"/>
        <w:rPr>
          <w:sz w:val="24"/>
          <w:szCs w:val="24"/>
        </w:rPr>
      </w:pPr>
      <w:bookmarkStart w:id="7" w:name="bookmark6"/>
      <w:bookmarkStart w:id="8" w:name="bookmark7"/>
      <w:r w:rsidRPr="00F93FFD">
        <w:rPr>
          <w:sz w:val="24"/>
          <w:szCs w:val="24"/>
        </w:rPr>
        <w:t>Характеристика существующего состояния коммунальной инфраструктуры</w:t>
      </w:r>
      <w:bookmarkEnd w:id="7"/>
      <w:bookmarkEnd w:id="8"/>
    </w:p>
    <w:p w:rsidR="00EA183E" w:rsidRPr="00F93FFD" w:rsidRDefault="00EA183E" w:rsidP="00F93FFD">
      <w:pPr>
        <w:pStyle w:val="24"/>
        <w:numPr>
          <w:ilvl w:val="2"/>
          <w:numId w:val="3"/>
        </w:numPr>
        <w:shd w:val="clear" w:color="auto" w:fill="auto"/>
        <w:tabs>
          <w:tab w:val="left" w:pos="606"/>
        </w:tabs>
        <w:spacing w:after="0" w:line="240" w:lineRule="auto"/>
        <w:jc w:val="both"/>
        <w:rPr>
          <w:sz w:val="24"/>
          <w:szCs w:val="24"/>
        </w:rPr>
      </w:pPr>
      <w:bookmarkStart w:id="9" w:name="bookmark8"/>
      <w:bookmarkStart w:id="10" w:name="bookmark9"/>
      <w:r w:rsidRPr="00F93FFD">
        <w:rPr>
          <w:sz w:val="24"/>
          <w:szCs w:val="24"/>
        </w:rPr>
        <w:t>Краткий анализ системы теплоснабжения Горноуральского городского округа</w:t>
      </w:r>
      <w:bookmarkEnd w:id="9"/>
      <w:bookmarkEnd w:id="10"/>
    </w:p>
    <w:p w:rsidR="00EA183E" w:rsidRPr="00F93FFD" w:rsidRDefault="00EA183E" w:rsidP="00F93FFD">
      <w:pPr>
        <w:pStyle w:val="24"/>
        <w:numPr>
          <w:ilvl w:val="3"/>
          <w:numId w:val="3"/>
        </w:numPr>
        <w:shd w:val="clear" w:color="auto" w:fill="auto"/>
        <w:tabs>
          <w:tab w:val="left" w:pos="783"/>
        </w:tabs>
        <w:spacing w:after="0" w:line="240" w:lineRule="auto"/>
        <w:jc w:val="both"/>
        <w:rPr>
          <w:sz w:val="24"/>
          <w:szCs w:val="24"/>
        </w:rPr>
      </w:pPr>
      <w:bookmarkStart w:id="11" w:name="bookmark10"/>
      <w:r w:rsidRPr="00F93FFD">
        <w:rPr>
          <w:sz w:val="24"/>
          <w:szCs w:val="24"/>
        </w:rPr>
        <w:t>Институциональная структура</w:t>
      </w:r>
      <w:bookmarkEnd w:id="11"/>
    </w:p>
    <w:p w:rsidR="00EA183E" w:rsidRPr="00F93FFD" w:rsidRDefault="00EA183E" w:rsidP="00F93FFD">
      <w:pPr>
        <w:pStyle w:val="4"/>
        <w:shd w:val="clear" w:color="auto" w:fill="auto"/>
        <w:spacing w:line="240" w:lineRule="auto"/>
        <w:jc w:val="both"/>
        <w:rPr>
          <w:sz w:val="24"/>
          <w:szCs w:val="24"/>
        </w:rPr>
      </w:pPr>
      <w:r w:rsidRPr="00F93FFD">
        <w:rPr>
          <w:sz w:val="24"/>
          <w:szCs w:val="24"/>
        </w:rPr>
        <w:t>Централизованное теплоснабжение существует на территории 19 населенных пунктов. Эксплуатацию тепловых сетей осуществляет осуществляют различные теплоснабжаю</w:t>
      </w:r>
      <w:r w:rsidRPr="00F93FFD">
        <w:rPr>
          <w:sz w:val="24"/>
          <w:szCs w:val="24"/>
        </w:rPr>
        <w:softHyphen/>
        <w:t>щие организации: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ООО "Универсал-строй" - на территории р.п. Горноуральский;</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АО "Регионгаз-инвест" - на территории с. Николо-Павловское;</w:t>
      </w:r>
    </w:p>
    <w:p w:rsidR="00EA183E" w:rsidRPr="00F93FFD" w:rsidRDefault="00EA183E" w:rsidP="00F93FFD">
      <w:pPr>
        <w:pStyle w:val="4"/>
        <w:numPr>
          <w:ilvl w:val="0"/>
          <w:numId w:val="7"/>
        </w:numPr>
        <w:shd w:val="clear" w:color="auto" w:fill="auto"/>
        <w:tabs>
          <w:tab w:val="left" w:pos="903"/>
        </w:tabs>
        <w:spacing w:line="240" w:lineRule="auto"/>
        <w:jc w:val="both"/>
        <w:rPr>
          <w:sz w:val="24"/>
          <w:szCs w:val="24"/>
        </w:rPr>
      </w:pPr>
      <w:r w:rsidRPr="00F93FFD">
        <w:rPr>
          <w:sz w:val="24"/>
          <w:szCs w:val="24"/>
        </w:rPr>
        <w:t>МУП "Пригородные тепловые сети" - на территории д. Башкарка, с. Южаково, с. Бродово;</w:t>
      </w:r>
    </w:p>
    <w:p w:rsidR="00EA183E" w:rsidRPr="00F93FFD" w:rsidRDefault="00EA183E" w:rsidP="00F93FFD">
      <w:pPr>
        <w:pStyle w:val="4"/>
        <w:numPr>
          <w:ilvl w:val="0"/>
          <w:numId w:val="7"/>
        </w:numPr>
        <w:shd w:val="clear" w:color="auto" w:fill="auto"/>
        <w:tabs>
          <w:tab w:val="left" w:pos="865"/>
        </w:tabs>
        <w:spacing w:line="240" w:lineRule="auto"/>
        <w:jc w:val="both"/>
        <w:rPr>
          <w:sz w:val="24"/>
          <w:szCs w:val="24"/>
        </w:rPr>
      </w:pPr>
      <w:r w:rsidRPr="00F93FFD">
        <w:rPr>
          <w:sz w:val="24"/>
          <w:szCs w:val="24"/>
        </w:rPr>
        <w:t>МУП "Пригородная компания выработки тепловой энергии" - на территории остальных населенных пунктов;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Тепловая энергия используется на цели отопления и горячего водоснабжения зданий жилого фонда, общественных зданий и промышленных предприятий.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Оплата тепловой энергии осуществляется по установленному одноставочному тарифу за тепловую энергию.</w:t>
      </w:r>
    </w:p>
    <w:p w:rsidR="00F93FFD" w:rsidRDefault="00F93FFD" w:rsidP="00F93FFD">
      <w:pPr>
        <w:pStyle w:val="30"/>
        <w:shd w:val="clear" w:color="auto" w:fill="auto"/>
        <w:spacing w:after="0" w:line="240" w:lineRule="auto"/>
        <w:rPr>
          <w:sz w:val="24"/>
          <w:szCs w:val="24"/>
        </w:rPr>
      </w:pPr>
      <w:r>
        <w:rPr>
          <w:sz w:val="24"/>
          <w:szCs w:val="24"/>
        </w:rPr>
        <w:br w:type="page"/>
      </w:r>
    </w:p>
    <w:p w:rsidR="00EA183E" w:rsidRPr="00F93FFD" w:rsidRDefault="00EA183E" w:rsidP="00F93FFD">
      <w:pPr>
        <w:pStyle w:val="30"/>
        <w:shd w:val="clear" w:color="auto" w:fill="auto"/>
        <w:spacing w:after="0" w:line="240" w:lineRule="auto"/>
        <w:rPr>
          <w:sz w:val="24"/>
          <w:szCs w:val="24"/>
        </w:rPr>
      </w:pPr>
      <w:r w:rsidRPr="00F93FFD">
        <w:rPr>
          <w:sz w:val="24"/>
          <w:szCs w:val="24"/>
        </w:rPr>
        <w:lastRenderedPageBreak/>
        <w:t>Тариф на оплату тепловой энергии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1.3.1.</w:t>
      </w:r>
    </w:p>
    <w:tbl>
      <w:tblPr>
        <w:tblOverlap w:val="never"/>
        <w:tblW w:w="0" w:type="auto"/>
        <w:tblLayout w:type="fixed"/>
        <w:tblCellMar>
          <w:left w:w="10" w:type="dxa"/>
          <w:right w:w="10" w:type="dxa"/>
        </w:tblCellMar>
        <w:tblLook w:val="04A0" w:firstRow="1" w:lastRow="0" w:firstColumn="1" w:lastColumn="0" w:noHBand="0" w:noVBand="1"/>
      </w:tblPr>
      <w:tblGrid>
        <w:gridCol w:w="6014"/>
        <w:gridCol w:w="3749"/>
      </w:tblGrid>
      <w:tr w:rsidR="00EA183E" w:rsidRPr="00F93FFD" w:rsidTr="00EA183E">
        <w:trPr>
          <w:trHeight w:hRule="exact" w:val="523"/>
        </w:trPr>
        <w:tc>
          <w:tcPr>
            <w:tcW w:w="60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Теплоснабжающая организация</w:t>
            </w:r>
          </w:p>
        </w:tc>
        <w:tc>
          <w:tcPr>
            <w:tcW w:w="3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Действующий тариф на тепловую энергию, руб./Гкал</w:t>
            </w:r>
          </w:p>
        </w:tc>
      </w:tr>
      <w:tr w:rsidR="00EA183E" w:rsidRPr="00F93FFD" w:rsidTr="00EA183E">
        <w:trPr>
          <w:trHeight w:hRule="exact" w:val="350"/>
        </w:trPr>
        <w:tc>
          <w:tcPr>
            <w:tcW w:w="60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c>
          <w:tcPr>
            <w:tcW w:w="3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1 822,30</w:t>
            </w:r>
          </w:p>
        </w:tc>
      </w:tr>
      <w:tr w:rsidR="00EA183E" w:rsidRPr="00F93FFD" w:rsidTr="00EA183E">
        <w:trPr>
          <w:trHeight w:hRule="exact" w:val="350"/>
        </w:trPr>
        <w:tc>
          <w:tcPr>
            <w:tcW w:w="60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тепловые сети»</w:t>
            </w:r>
          </w:p>
        </w:tc>
        <w:tc>
          <w:tcPr>
            <w:tcW w:w="3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1620,14</w:t>
            </w:r>
          </w:p>
        </w:tc>
      </w:tr>
      <w:tr w:rsidR="00EA183E" w:rsidRPr="00F93FFD" w:rsidTr="00EA183E">
        <w:trPr>
          <w:trHeight w:hRule="exact" w:val="350"/>
        </w:trPr>
        <w:tc>
          <w:tcPr>
            <w:tcW w:w="60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«Универсал-строй»</w:t>
            </w:r>
          </w:p>
        </w:tc>
        <w:tc>
          <w:tcPr>
            <w:tcW w:w="3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1111,6</w:t>
            </w:r>
          </w:p>
        </w:tc>
      </w:tr>
      <w:tr w:rsidR="00EA183E" w:rsidRPr="00F93FFD" w:rsidTr="00EA183E">
        <w:trPr>
          <w:trHeight w:hRule="exact" w:val="360"/>
        </w:trPr>
        <w:tc>
          <w:tcPr>
            <w:tcW w:w="601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АО «Регионгаз-инвест»</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1987,32</w:t>
            </w:r>
          </w:p>
        </w:tc>
      </w:tr>
    </w:tbl>
    <w:p w:rsidR="00EA183E" w:rsidRPr="00F93FFD" w:rsidRDefault="00EA183E" w:rsidP="00F93FFD">
      <w:pPr>
        <w:pStyle w:val="24"/>
        <w:numPr>
          <w:ilvl w:val="0"/>
          <w:numId w:val="8"/>
        </w:numPr>
        <w:shd w:val="clear" w:color="auto" w:fill="auto"/>
        <w:tabs>
          <w:tab w:val="left" w:pos="878"/>
        </w:tabs>
        <w:spacing w:after="0" w:line="240" w:lineRule="auto"/>
        <w:jc w:val="left"/>
        <w:rPr>
          <w:sz w:val="24"/>
          <w:szCs w:val="24"/>
        </w:rPr>
      </w:pPr>
      <w:bookmarkStart w:id="12" w:name="bookmark11"/>
      <w:r w:rsidRPr="00F93FFD">
        <w:rPr>
          <w:sz w:val="24"/>
          <w:szCs w:val="24"/>
        </w:rPr>
        <w:t>Характеристика системы теплоснабжения</w:t>
      </w:r>
      <w:bookmarkEnd w:id="12"/>
    </w:p>
    <w:p w:rsidR="00EA183E" w:rsidRPr="00F93FFD" w:rsidRDefault="00EA183E" w:rsidP="00F93FFD">
      <w:pPr>
        <w:pStyle w:val="4"/>
        <w:shd w:val="clear" w:color="auto" w:fill="auto"/>
        <w:tabs>
          <w:tab w:val="left" w:pos="9214"/>
        </w:tabs>
        <w:spacing w:line="240" w:lineRule="auto"/>
        <w:jc w:val="both"/>
        <w:rPr>
          <w:sz w:val="24"/>
          <w:szCs w:val="24"/>
        </w:rPr>
      </w:pPr>
      <w:r w:rsidRPr="00F93FFD">
        <w:rPr>
          <w:sz w:val="24"/>
          <w:szCs w:val="24"/>
        </w:rPr>
        <w:t>На территории Горноуральского городского округа используются 27 систем теплоснабжения, расположенные в различных населенных пунктах. Тепловые системы введены в эксплуатацию от 1966 года до 2016 года.</w:t>
      </w:r>
    </w:p>
    <w:p w:rsidR="00EA183E" w:rsidRPr="00F93FFD" w:rsidRDefault="00EA183E" w:rsidP="00F93FFD">
      <w:pPr>
        <w:pStyle w:val="4"/>
        <w:shd w:val="clear" w:color="auto" w:fill="auto"/>
        <w:tabs>
          <w:tab w:val="left" w:pos="9214"/>
        </w:tabs>
        <w:spacing w:line="240" w:lineRule="auto"/>
        <w:jc w:val="both"/>
        <w:rPr>
          <w:sz w:val="24"/>
          <w:szCs w:val="24"/>
        </w:rPr>
      </w:pPr>
      <w:r w:rsidRPr="00F93FFD">
        <w:rPr>
          <w:sz w:val="24"/>
          <w:szCs w:val="24"/>
        </w:rPr>
        <w:t>В качестве котельно-печного топлива используется природный газ или уголь. Установленная мощность котельных от 0,4 до 12,6 Гкал/час. Суммарная установленная тепловая мощность источников тепловой энергии составляет 73,91 Гкал/час.</w:t>
      </w:r>
    </w:p>
    <w:p w:rsidR="00EA183E" w:rsidRPr="00F93FFD" w:rsidRDefault="00EA183E" w:rsidP="00F93FFD">
      <w:pPr>
        <w:pStyle w:val="4"/>
        <w:shd w:val="clear" w:color="auto" w:fill="auto"/>
        <w:tabs>
          <w:tab w:val="left" w:pos="9214"/>
        </w:tabs>
        <w:spacing w:line="240" w:lineRule="auto"/>
        <w:jc w:val="both"/>
        <w:rPr>
          <w:sz w:val="24"/>
          <w:szCs w:val="24"/>
        </w:rPr>
      </w:pPr>
      <w:r w:rsidRPr="00F93FFD">
        <w:rPr>
          <w:sz w:val="24"/>
          <w:szCs w:val="24"/>
        </w:rPr>
        <w:t>Транспортировка тепловой энергии на цели отопления осуществляется по тепловой сети, выполненной в надземном и подземном исполнении. Тепловые сети выполнены в двух трубном исполнении. Протяженность тепловых сетей в различных системах теплоснабжения составляет от 60 метров до 8,9 километров. Суммарная протяженность тепловых сетей сосоставляет 47 442 м.</w:t>
      </w:r>
    </w:p>
    <w:p w:rsidR="00EA183E" w:rsidRPr="00F93FFD" w:rsidRDefault="00EA183E" w:rsidP="00F93FFD">
      <w:pPr>
        <w:pStyle w:val="4"/>
        <w:shd w:val="clear" w:color="auto" w:fill="auto"/>
        <w:tabs>
          <w:tab w:val="left" w:pos="9214"/>
        </w:tabs>
        <w:spacing w:line="240" w:lineRule="auto"/>
        <w:jc w:val="both"/>
        <w:rPr>
          <w:sz w:val="24"/>
          <w:szCs w:val="24"/>
        </w:rPr>
      </w:pPr>
      <w:r w:rsidRPr="00F93FFD">
        <w:rPr>
          <w:sz w:val="24"/>
          <w:szCs w:val="24"/>
        </w:rPr>
        <w:t>Потребителями тепловой энергии является жилой фонд, объекты социально-культурного и бытового назначения, общественные и административные здания.</w:t>
      </w:r>
    </w:p>
    <w:p w:rsidR="00EA183E" w:rsidRPr="00F93FFD" w:rsidRDefault="00EA183E" w:rsidP="00F93FFD">
      <w:pPr>
        <w:pStyle w:val="4"/>
        <w:shd w:val="clear" w:color="auto" w:fill="auto"/>
        <w:tabs>
          <w:tab w:val="left" w:pos="9214"/>
        </w:tabs>
        <w:spacing w:line="240" w:lineRule="auto"/>
        <w:jc w:val="both"/>
        <w:rPr>
          <w:sz w:val="24"/>
          <w:szCs w:val="24"/>
        </w:rPr>
      </w:pPr>
      <w:r w:rsidRPr="00F93FFD">
        <w:rPr>
          <w:sz w:val="24"/>
          <w:szCs w:val="24"/>
        </w:rPr>
        <w:t>Общие характеристики систем теплоснабжения приведены в таблице 1.3.2.</w:t>
      </w:r>
    </w:p>
    <w:p w:rsidR="00EA183E" w:rsidRPr="00F93FFD" w:rsidRDefault="00EA183E" w:rsidP="00F93FFD">
      <w:pPr>
        <w:pStyle w:val="30"/>
        <w:shd w:val="clear" w:color="auto" w:fill="auto"/>
        <w:spacing w:after="0" w:line="240" w:lineRule="auto"/>
        <w:jc w:val="both"/>
        <w:rPr>
          <w:sz w:val="24"/>
          <w:szCs w:val="24"/>
        </w:rPr>
      </w:pPr>
      <w:r w:rsidRPr="00F93FFD">
        <w:rPr>
          <w:sz w:val="24"/>
          <w:szCs w:val="24"/>
        </w:rPr>
        <w:t>Системы теплоснабжения на территории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1.3.2.</w:t>
      </w:r>
    </w:p>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389"/>
        <w:gridCol w:w="1522"/>
        <w:gridCol w:w="1454"/>
        <w:gridCol w:w="1282"/>
        <w:gridCol w:w="1272"/>
        <w:gridCol w:w="1310"/>
        <w:gridCol w:w="2390"/>
      </w:tblGrid>
      <w:tr w:rsidR="00EA183E" w:rsidRPr="00F93FFD" w:rsidTr="00EA183E">
        <w:trPr>
          <w:trHeight w:hRule="exact" w:val="1022"/>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Населенный</w:t>
            </w:r>
          </w:p>
          <w:p w:rsidR="00EA183E" w:rsidRPr="00F93FFD" w:rsidRDefault="00EA183E" w:rsidP="00F93FFD">
            <w:pPr>
              <w:pStyle w:val="4"/>
              <w:shd w:val="clear" w:color="auto" w:fill="auto"/>
              <w:spacing w:line="240" w:lineRule="auto"/>
              <w:rPr>
                <w:sz w:val="24"/>
                <w:szCs w:val="24"/>
              </w:rPr>
            </w:pPr>
            <w:r w:rsidRPr="00F93FFD">
              <w:rPr>
                <w:rStyle w:val="25"/>
                <w:color w:val="auto"/>
                <w:sz w:val="24"/>
                <w:szCs w:val="24"/>
              </w:rPr>
              <w:t>пункт</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Источник</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тепловой</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энергии</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Установ</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ленная</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мощность,</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Гкал/час</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Котельно</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печное</w:t>
            </w:r>
          </w:p>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топливо</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color w:val="auto"/>
                <w:sz w:val="24"/>
                <w:szCs w:val="24"/>
              </w:rPr>
              <w:t>Протяжен</w:t>
            </w:r>
            <w:r w:rsidRPr="00F93FFD">
              <w:rPr>
                <w:rStyle w:val="25"/>
                <w:color w:val="auto"/>
                <w:sz w:val="24"/>
                <w:szCs w:val="24"/>
              </w:rPr>
              <w:softHyphen/>
              <w:t>ность теп</w:t>
            </w:r>
            <w:r w:rsidRPr="00F93FFD">
              <w:rPr>
                <w:rStyle w:val="25"/>
                <w:color w:val="auto"/>
                <w:sz w:val="24"/>
                <w:szCs w:val="24"/>
              </w:rPr>
              <w:softHyphen/>
              <w:t>ловых се</w:t>
            </w:r>
            <w:r w:rsidRPr="00F93FFD">
              <w:rPr>
                <w:rStyle w:val="25"/>
                <w:color w:val="auto"/>
                <w:sz w:val="24"/>
                <w:szCs w:val="24"/>
              </w:rPr>
              <w:softHyphen/>
              <w:t>тей, м</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color w:val="auto"/>
                <w:sz w:val="24"/>
                <w:szCs w:val="24"/>
              </w:rPr>
              <w:t>Ресурсоснабжающая</w:t>
            </w:r>
          </w:p>
          <w:p w:rsidR="00EA183E" w:rsidRPr="00F93FFD" w:rsidRDefault="00EA183E" w:rsidP="00F93FFD">
            <w:pPr>
              <w:pStyle w:val="4"/>
              <w:shd w:val="clear" w:color="auto" w:fill="auto"/>
              <w:spacing w:line="240" w:lineRule="auto"/>
              <w:rPr>
                <w:sz w:val="24"/>
                <w:szCs w:val="24"/>
              </w:rPr>
            </w:pPr>
            <w:r w:rsidRPr="00F93FFD">
              <w:rPr>
                <w:rStyle w:val="25"/>
                <w:color w:val="auto"/>
                <w:sz w:val="24"/>
                <w:szCs w:val="24"/>
              </w:rPr>
              <w:t>организация</w:t>
            </w:r>
          </w:p>
        </w:tc>
      </w:tr>
      <w:tr w:rsidR="00EA183E" w:rsidRPr="00F93FFD" w:rsidTr="00EA183E">
        <w:trPr>
          <w:trHeight w:hRule="exact" w:val="264"/>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w:t>
            </w:r>
          </w:p>
        </w:tc>
      </w:tr>
      <w:tr w:rsidR="00EA183E" w:rsidRPr="00F93FFD" w:rsidTr="00EA183E">
        <w:trPr>
          <w:trHeight w:hRule="exact" w:val="518"/>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р.п. Горно</w:t>
            </w:r>
            <w:r w:rsidRPr="00F93FFD">
              <w:rPr>
                <w:rStyle w:val="25"/>
                <w:sz w:val="24"/>
                <w:szCs w:val="24"/>
              </w:rPr>
              <w:softHyphen/>
              <w:t>уральский</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Блочная ко</w:t>
            </w:r>
            <w:r w:rsidRPr="00F93FFD">
              <w:rPr>
                <w:rStyle w:val="25"/>
                <w:sz w:val="24"/>
                <w:szCs w:val="24"/>
              </w:rPr>
              <w:softHyphen/>
              <w:t>тельная</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12,6</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3521</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"Универсал-строй"</w:t>
            </w:r>
          </w:p>
        </w:tc>
      </w:tr>
      <w:tr w:rsidR="00EA183E" w:rsidRPr="00F93FFD" w:rsidTr="00EA183E">
        <w:trPr>
          <w:trHeight w:hRule="exact" w:val="755"/>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Лая</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№15</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1,48</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2035</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768"/>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Башкарка, ул. Школьная, 4А</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 8</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0,344</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104</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«Пригородные тепловые сети»</w:t>
            </w:r>
          </w:p>
        </w:tc>
      </w:tr>
      <w:tr w:rsidR="00EA183E" w:rsidRPr="00F93FFD" w:rsidTr="00EA183E">
        <w:trPr>
          <w:trHeight w:hRule="exact" w:val="773"/>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Южаково, ул. Советская, 8Б</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 25</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1,92</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492</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«Пригородные тепловые сети»</w:t>
            </w:r>
          </w:p>
        </w:tc>
      </w:tr>
      <w:tr w:rsidR="00EA183E" w:rsidRPr="00F93FFD" w:rsidTr="00EA183E">
        <w:trPr>
          <w:trHeight w:hRule="exact" w:val="768"/>
        </w:trPr>
        <w:tc>
          <w:tcPr>
            <w:tcW w:w="3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15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Новопань шино</w:t>
            </w:r>
          </w:p>
        </w:tc>
        <w:tc>
          <w:tcPr>
            <w:tcW w:w="14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 10</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1,72</w:t>
            </w:r>
          </w:p>
        </w:tc>
        <w:tc>
          <w:tcPr>
            <w:tcW w:w="127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c>
          <w:tcPr>
            <w:tcW w:w="13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1680</w:t>
            </w:r>
          </w:p>
        </w:tc>
        <w:tc>
          <w:tcPr>
            <w:tcW w:w="239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778"/>
        </w:trPr>
        <w:tc>
          <w:tcPr>
            <w:tcW w:w="38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w:t>
            </w:r>
          </w:p>
        </w:tc>
        <w:tc>
          <w:tcPr>
            <w:tcW w:w="15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Бродово, ул. Мира,31 Г</w:t>
            </w:r>
          </w:p>
        </w:tc>
        <w:tc>
          <w:tcPr>
            <w:tcW w:w="14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w:t>
            </w:r>
          </w:p>
        </w:tc>
        <w:tc>
          <w:tcPr>
            <w:tcW w:w="12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0,696</w:t>
            </w:r>
          </w:p>
        </w:tc>
        <w:tc>
          <w:tcPr>
            <w:tcW w:w="127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c>
          <w:tcPr>
            <w:tcW w:w="13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738</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«Пригородные тепловые сети»</w:t>
            </w:r>
          </w:p>
        </w:tc>
      </w:tr>
    </w:tbl>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r w:rsidRPr="00F93FFD">
        <w:rPr>
          <w:rFonts w:ascii="Times New Roman" w:hAnsi="Times New Roman" w:cs="Times New Roman"/>
        </w:rPr>
        <w:br w:type="textWrapping" w:clear="all"/>
      </w:r>
    </w:p>
    <w:tbl>
      <w:tblPr>
        <w:tblOverlap w:val="never"/>
        <w:tblW w:w="0" w:type="auto"/>
        <w:tblLayout w:type="fixed"/>
        <w:tblCellMar>
          <w:left w:w="10" w:type="dxa"/>
          <w:right w:w="10" w:type="dxa"/>
        </w:tblCellMar>
        <w:tblLook w:val="04A0" w:firstRow="1" w:lastRow="0" w:firstColumn="1" w:lastColumn="0" w:noHBand="0" w:noVBand="1"/>
      </w:tblPr>
      <w:tblGrid>
        <w:gridCol w:w="437"/>
        <w:gridCol w:w="1512"/>
        <w:gridCol w:w="1416"/>
        <w:gridCol w:w="1301"/>
        <w:gridCol w:w="1253"/>
        <w:gridCol w:w="1277"/>
        <w:gridCol w:w="2424"/>
      </w:tblGrid>
      <w:tr w:rsidR="00EA183E" w:rsidRPr="00F93FFD" w:rsidTr="00EA183E">
        <w:trPr>
          <w:trHeight w:hRule="exact" w:val="269"/>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lastRenderedPageBreak/>
              <w:t>1</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w:t>
            </w:r>
          </w:p>
        </w:tc>
      </w:tr>
      <w:tr w:rsidR="00EA183E" w:rsidRPr="00F93FFD" w:rsidTr="00F93FFD">
        <w:trPr>
          <w:trHeight w:hRule="exact" w:val="1013"/>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Краснопо-</w:t>
            </w:r>
          </w:p>
          <w:p w:rsidR="00EA183E" w:rsidRPr="00F93FFD" w:rsidRDefault="00EA183E" w:rsidP="00F93FFD">
            <w:pPr>
              <w:pStyle w:val="4"/>
              <w:shd w:val="clear" w:color="auto" w:fill="auto"/>
              <w:spacing w:line="240" w:lineRule="auto"/>
              <w:rPr>
                <w:sz w:val="24"/>
                <w:szCs w:val="24"/>
              </w:rPr>
            </w:pPr>
            <w:r w:rsidRPr="00F93FFD">
              <w:rPr>
                <w:rStyle w:val="25"/>
                <w:sz w:val="24"/>
                <w:szCs w:val="24"/>
              </w:rPr>
              <w:t>лье</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1,68</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772</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F93FFD">
        <w:trPr>
          <w:trHeight w:hRule="exact" w:val="999"/>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8</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Первомай</w:t>
            </w:r>
            <w:r w:rsidRPr="00F93FFD">
              <w:rPr>
                <w:rStyle w:val="25"/>
                <w:sz w:val="24"/>
                <w:szCs w:val="24"/>
              </w:rPr>
              <w:softHyphen/>
              <w:t>ский</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2,24</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2805</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518"/>
        </w:trPr>
        <w:tc>
          <w:tcPr>
            <w:tcW w:w="4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w:t>
            </w:r>
          </w:p>
        </w:tc>
        <w:tc>
          <w:tcPr>
            <w:tcW w:w="151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Черноис- точнск</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0,4</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60</w:t>
            </w:r>
          </w:p>
        </w:tc>
        <w:tc>
          <w:tcPr>
            <w:tcW w:w="2424"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514"/>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3,44</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1800</w:t>
            </w:r>
          </w:p>
        </w:tc>
        <w:tc>
          <w:tcPr>
            <w:tcW w:w="2424"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518"/>
        </w:trPr>
        <w:tc>
          <w:tcPr>
            <w:tcW w:w="4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w:t>
            </w:r>
          </w:p>
        </w:tc>
        <w:tc>
          <w:tcPr>
            <w:tcW w:w="151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Висим</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 14</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0,4</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60</w:t>
            </w:r>
          </w:p>
        </w:tc>
        <w:tc>
          <w:tcPr>
            <w:tcW w:w="2424"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514"/>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Д/сад</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0,2</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w:t>
            </w:r>
          </w:p>
        </w:tc>
        <w:tc>
          <w:tcPr>
            <w:tcW w:w="127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60</w:t>
            </w:r>
          </w:p>
        </w:tc>
        <w:tc>
          <w:tcPr>
            <w:tcW w:w="2424"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518"/>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ул. Ленина,5</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0,1</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нет сетей</w:t>
            </w:r>
          </w:p>
        </w:tc>
        <w:tc>
          <w:tcPr>
            <w:tcW w:w="2424"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F93FFD">
        <w:trPr>
          <w:trHeight w:hRule="exact" w:val="936"/>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Леневка</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№20;</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2,4</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1188</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768"/>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Новоасбест</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№1;</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13,5</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jc w:val="center"/>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8906</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865"/>
        </w:trPr>
        <w:tc>
          <w:tcPr>
            <w:tcW w:w="4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w:t>
            </w:r>
          </w:p>
        </w:tc>
        <w:tc>
          <w:tcPr>
            <w:tcW w:w="151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Петрока</w:t>
            </w:r>
            <w:r w:rsidRPr="00F93FFD">
              <w:rPr>
                <w:rStyle w:val="25"/>
                <w:sz w:val="24"/>
                <w:szCs w:val="24"/>
              </w:rPr>
              <w:softHyphen/>
              <w:t>менское</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3,450</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jc w:val="center"/>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1453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768"/>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ул. Спортивная, 27</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0,51</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rStyle w:val="25"/>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421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МУП «Пригородные тепловые сети»</w:t>
            </w:r>
          </w:p>
        </w:tc>
      </w:tr>
      <w:tr w:rsidR="00EA183E" w:rsidRPr="00F93FFD" w:rsidTr="00EA183E">
        <w:trPr>
          <w:trHeight w:hRule="exact" w:val="768"/>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на улице Бажова,11</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1,44</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417</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МУП «Пригородные тепловые сети»</w:t>
            </w:r>
          </w:p>
        </w:tc>
      </w:tr>
      <w:tr w:rsidR="00EA183E" w:rsidRPr="00F93FFD" w:rsidTr="00EA183E">
        <w:trPr>
          <w:trHeight w:hRule="exact" w:val="802"/>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№6</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2,81</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1574</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Style w:val="25"/>
                <w:rFonts w:eastAsia="Courier New"/>
                <w:sz w:val="24"/>
                <w:szCs w:val="24"/>
              </w:rPr>
              <w:t>МУП "Пригородная компания выработки тепловой энергии"</w:t>
            </w:r>
          </w:p>
        </w:tc>
      </w:tr>
      <w:tr w:rsidR="00EA183E" w:rsidRPr="00F93FFD" w:rsidTr="007D5016">
        <w:trPr>
          <w:trHeight w:hRule="exact" w:val="837"/>
        </w:trPr>
        <w:tc>
          <w:tcPr>
            <w:tcW w:w="4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w:t>
            </w:r>
          </w:p>
        </w:tc>
        <w:tc>
          <w:tcPr>
            <w:tcW w:w="151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Покровское</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ул. Школьная,11Б</w:t>
            </w:r>
          </w:p>
          <w:p w:rsidR="00EA183E" w:rsidRPr="00F93FFD" w:rsidRDefault="00EA183E" w:rsidP="00F93FFD">
            <w:pPr>
              <w:pStyle w:val="4"/>
              <w:shd w:val="clear" w:color="auto" w:fill="auto"/>
              <w:spacing w:line="240" w:lineRule="auto"/>
              <w:rPr>
                <w:sz w:val="24"/>
                <w:szCs w:val="24"/>
              </w:rPr>
            </w:pP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0,473</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149</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«Пригородные тепловые сети»</w:t>
            </w:r>
          </w:p>
        </w:tc>
      </w:tr>
      <w:tr w:rsidR="00EA183E" w:rsidRPr="00F93FFD" w:rsidTr="007D5016">
        <w:trPr>
          <w:trHeight w:hRule="exact" w:val="848"/>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№18</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2,24</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1280</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Style w:val="25"/>
                <w:rFonts w:eastAsia="Courier New"/>
                <w:sz w:val="24"/>
                <w:szCs w:val="24"/>
              </w:rPr>
              <w:t>МУП "Пригородная компания выработки тепловой энергии"</w:t>
            </w:r>
          </w:p>
        </w:tc>
      </w:tr>
      <w:tr w:rsidR="00EA183E" w:rsidRPr="00F93FFD" w:rsidTr="00EA183E">
        <w:trPr>
          <w:trHeight w:hRule="exact" w:val="514"/>
        </w:trPr>
        <w:tc>
          <w:tcPr>
            <w:tcW w:w="4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ул. Майская,19Б</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3,69</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1629</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МУП «Пригородные тепловые сети»</w:t>
            </w:r>
          </w:p>
        </w:tc>
      </w:tr>
      <w:tr w:rsidR="00EA183E" w:rsidRPr="00F93FFD" w:rsidTr="00EA183E">
        <w:trPr>
          <w:trHeight w:hRule="exact" w:val="768"/>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Зональный</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w:t>
            </w:r>
            <w:r w:rsidRPr="00F93FFD">
              <w:rPr>
                <w:rStyle w:val="25"/>
                <w:sz w:val="24"/>
                <w:szCs w:val="24"/>
              </w:rPr>
              <w:softHyphen/>
              <w:t>тельная №16</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2,24</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1496</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773"/>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Синегор</w:t>
            </w:r>
            <w:r w:rsidRPr="00F93FFD">
              <w:rPr>
                <w:rStyle w:val="25"/>
                <w:sz w:val="24"/>
                <w:szCs w:val="24"/>
              </w:rPr>
              <w:softHyphen/>
              <w:t>ский</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Угольная котельная № 4</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1200</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773"/>
        </w:trPr>
        <w:tc>
          <w:tcPr>
            <w:tcW w:w="4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17</w:t>
            </w:r>
          </w:p>
        </w:tc>
        <w:tc>
          <w:tcPr>
            <w:tcW w:w="15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с. Кайгородское</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 xml:space="preserve">Угольная котельная </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0,76</w:t>
            </w:r>
          </w:p>
        </w:tc>
        <w:tc>
          <w:tcPr>
            <w:tcW w:w="12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Уголь</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352</w:t>
            </w:r>
          </w:p>
        </w:tc>
        <w:tc>
          <w:tcPr>
            <w:tcW w:w="242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МУП "Пригородная компания выработки тепловой энергии"</w:t>
            </w:r>
          </w:p>
        </w:tc>
      </w:tr>
      <w:tr w:rsidR="00EA183E" w:rsidRPr="00F93FFD" w:rsidTr="00EA183E">
        <w:trPr>
          <w:trHeight w:hRule="exact" w:val="514"/>
        </w:trPr>
        <w:tc>
          <w:tcPr>
            <w:tcW w:w="4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23</w:t>
            </w:r>
          </w:p>
        </w:tc>
        <w:tc>
          <w:tcPr>
            <w:tcW w:w="151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Николо- Павловское</w:t>
            </w:r>
          </w:p>
        </w:tc>
        <w:tc>
          <w:tcPr>
            <w:tcW w:w="14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 1</w:t>
            </w:r>
          </w:p>
        </w:tc>
        <w:tc>
          <w:tcPr>
            <w:tcW w:w="13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10,32</w:t>
            </w:r>
          </w:p>
        </w:tc>
        <w:tc>
          <w:tcPr>
            <w:tcW w:w="1253" w:type="dxa"/>
            <w:tcBorders>
              <w:top w:val="single" w:sz="4" w:space="0" w:color="auto"/>
              <w:left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11391</w:t>
            </w:r>
          </w:p>
        </w:tc>
        <w:tc>
          <w:tcPr>
            <w:tcW w:w="2424"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АО "Регионгаз-инвест"</w:t>
            </w:r>
          </w:p>
        </w:tc>
      </w:tr>
      <w:tr w:rsidR="00EA183E" w:rsidRPr="00F93FFD" w:rsidTr="00EA183E">
        <w:trPr>
          <w:trHeight w:hRule="exact" w:val="542"/>
        </w:trPr>
        <w:tc>
          <w:tcPr>
            <w:tcW w:w="437"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12"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 2</w:t>
            </w:r>
          </w:p>
        </w:tc>
        <w:tc>
          <w:tcPr>
            <w:tcW w:w="130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1,46</w:t>
            </w:r>
          </w:p>
        </w:tc>
        <w:tc>
          <w:tcPr>
            <w:tcW w:w="1253" w:type="dxa"/>
            <w:tcBorders>
              <w:top w:val="single" w:sz="4" w:space="0" w:color="auto"/>
              <w:left w:val="single" w:sz="4" w:space="0" w:color="auto"/>
              <w:bottom w:val="single" w:sz="4" w:space="0" w:color="auto"/>
            </w:tcBorders>
            <w:shd w:val="clear" w:color="auto" w:fill="FFFFFF"/>
          </w:tcPr>
          <w:p w:rsidR="00EA183E" w:rsidRPr="00F93FFD" w:rsidRDefault="00F93FFD" w:rsidP="00F93FFD">
            <w:pPr>
              <w:pStyle w:val="4"/>
              <w:shd w:val="clear" w:color="auto" w:fill="auto"/>
              <w:spacing w:line="240" w:lineRule="auto"/>
              <w:rPr>
                <w:sz w:val="24"/>
                <w:szCs w:val="24"/>
              </w:rPr>
            </w:pPr>
            <w:r>
              <w:rPr>
                <w:rStyle w:val="25"/>
                <w:sz w:val="24"/>
                <w:szCs w:val="24"/>
              </w:rPr>
              <w:t>Природ</w:t>
            </w:r>
            <w:r w:rsidR="00EA183E" w:rsidRPr="00F93FFD">
              <w:rPr>
                <w:rStyle w:val="25"/>
                <w:sz w:val="24"/>
                <w:szCs w:val="24"/>
              </w:rPr>
              <w:t>ный газ</w:t>
            </w:r>
          </w:p>
        </w:tc>
        <w:tc>
          <w:tcPr>
            <w:tcW w:w="127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1859</w:t>
            </w:r>
          </w:p>
        </w:tc>
        <w:tc>
          <w:tcPr>
            <w:tcW w:w="2424" w:type="dxa"/>
            <w:vMerge/>
            <w:tcBorders>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24"/>
        <w:numPr>
          <w:ilvl w:val="0"/>
          <w:numId w:val="9"/>
        </w:numPr>
        <w:shd w:val="clear" w:color="auto" w:fill="auto"/>
        <w:tabs>
          <w:tab w:val="left" w:pos="783"/>
        </w:tabs>
        <w:spacing w:after="0" w:line="240" w:lineRule="auto"/>
        <w:jc w:val="left"/>
        <w:rPr>
          <w:sz w:val="24"/>
          <w:szCs w:val="24"/>
        </w:rPr>
      </w:pPr>
      <w:bookmarkStart w:id="13" w:name="bookmark12"/>
      <w:r w:rsidRPr="00F93FFD">
        <w:rPr>
          <w:sz w:val="24"/>
          <w:szCs w:val="24"/>
        </w:rPr>
        <w:lastRenderedPageBreak/>
        <w:t>Баланс мощности и подключённой нагрузки</w:t>
      </w:r>
      <w:bookmarkEnd w:id="13"/>
    </w:p>
    <w:p w:rsidR="00EA183E" w:rsidRPr="00F93FFD" w:rsidRDefault="00EA183E" w:rsidP="00F93FFD">
      <w:pPr>
        <w:pStyle w:val="4"/>
        <w:shd w:val="clear" w:color="auto" w:fill="auto"/>
        <w:spacing w:line="240" w:lineRule="auto"/>
        <w:jc w:val="both"/>
        <w:rPr>
          <w:sz w:val="24"/>
          <w:szCs w:val="24"/>
        </w:rPr>
      </w:pPr>
      <w:r w:rsidRPr="00F93FFD">
        <w:rPr>
          <w:sz w:val="24"/>
          <w:szCs w:val="24"/>
        </w:rPr>
        <w:t>Баланс тепловой мощности источников централизованного теплоснабжения, потерь тепловой энергии и тепловых нагрузок приведен в таблице 1.3.3.</w:t>
      </w:r>
    </w:p>
    <w:p w:rsidR="00EA183E" w:rsidRPr="00F93FFD" w:rsidRDefault="00EA183E" w:rsidP="00F93FFD">
      <w:pPr>
        <w:pStyle w:val="4"/>
        <w:shd w:val="clear" w:color="auto" w:fill="auto"/>
        <w:spacing w:line="240" w:lineRule="auto"/>
        <w:jc w:val="both"/>
        <w:rPr>
          <w:sz w:val="24"/>
          <w:szCs w:val="24"/>
        </w:rPr>
      </w:pPr>
      <w:r w:rsidRPr="00F93FFD">
        <w:rPr>
          <w:sz w:val="24"/>
          <w:szCs w:val="24"/>
        </w:rPr>
        <w:t>Развернутый баланс источников и потребителей тепловой энергии приведен в разделе</w:t>
      </w:r>
    </w:p>
    <w:p w:rsidR="00EA183E" w:rsidRPr="00F93FFD" w:rsidRDefault="00EA183E" w:rsidP="00F93FFD">
      <w:pPr>
        <w:pStyle w:val="4"/>
        <w:numPr>
          <w:ilvl w:val="0"/>
          <w:numId w:val="10"/>
        </w:numPr>
        <w:shd w:val="clear" w:color="auto" w:fill="auto"/>
        <w:tabs>
          <w:tab w:val="left" w:pos="625"/>
        </w:tabs>
        <w:spacing w:line="240" w:lineRule="auto"/>
        <w:rPr>
          <w:sz w:val="24"/>
          <w:szCs w:val="24"/>
        </w:rPr>
      </w:pPr>
      <w:r w:rsidRPr="00F93FFD">
        <w:rPr>
          <w:sz w:val="24"/>
          <w:szCs w:val="24"/>
        </w:rPr>
        <w:t>Обосновывающих материалов настоящей Программы.</w:t>
      </w:r>
    </w:p>
    <w:p w:rsidR="00EA183E" w:rsidRPr="00F93FFD" w:rsidRDefault="00EA183E" w:rsidP="00F93FFD">
      <w:pPr>
        <w:pStyle w:val="30"/>
        <w:shd w:val="clear" w:color="auto" w:fill="auto"/>
        <w:spacing w:after="0" w:line="240" w:lineRule="auto"/>
        <w:rPr>
          <w:sz w:val="24"/>
          <w:szCs w:val="24"/>
        </w:rPr>
      </w:pPr>
      <w:r w:rsidRPr="00F93FFD">
        <w:rPr>
          <w:sz w:val="24"/>
          <w:szCs w:val="24"/>
        </w:rPr>
        <w:t>Баланс источников тепловой энергии и тепловых нагрузок</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1.3.3.</w:t>
      </w:r>
    </w:p>
    <w:tbl>
      <w:tblPr>
        <w:tblOverlap w:val="never"/>
        <w:tblW w:w="0" w:type="auto"/>
        <w:tblLayout w:type="fixed"/>
        <w:tblCellMar>
          <w:left w:w="10" w:type="dxa"/>
          <w:right w:w="10" w:type="dxa"/>
        </w:tblCellMar>
        <w:tblLook w:val="04A0" w:firstRow="1" w:lastRow="0" w:firstColumn="1" w:lastColumn="0" w:noHBand="0" w:noVBand="1"/>
      </w:tblPr>
      <w:tblGrid>
        <w:gridCol w:w="629"/>
        <w:gridCol w:w="1786"/>
        <w:gridCol w:w="2693"/>
        <w:gridCol w:w="1186"/>
        <w:gridCol w:w="1651"/>
        <w:gridCol w:w="1570"/>
      </w:tblGrid>
      <w:tr w:rsidR="00EA183E" w:rsidRPr="00F93FFD" w:rsidTr="00EA183E">
        <w:trPr>
          <w:trHeight w:hRule="exact" w:val="1786"/>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tc>
        <w:tc>
          <w:tcPr>
            <w:tcW w:w="1786" w:type="dxa"/>
            <w:tcBorders>
              <w:top w:val="single" w:sz="4" w:space="0" w:color="auto"/>
              <w:left w:val="single" w:sz="4" w:space="0" w:color="auto"/>
            </w:tcBorders>
            <w:shd w:val="clear" w:color="auto" w:fill="FFFFFF"/>
          </w:tcPr>
          <w:p w:rsidR="00EA183E" w:rsidRPr="00F93FFD" w:rsidRDefault="00EA183E" w:rsidP="00CC4122">
            <w:pPr>
              <w:pStyle w:val="4"/>
              <w:shd w:val="clear" w:color="auto" w:fill="auto"/>
              <w:spacing w:line="240" w:lineRule="auto"/>
              <w:rPr>
                <w:sz w:val="24"/>
                <w:szCs w:val="24"/>
              </w:rPr>
            </w:pPr>
            <w:r w:rsidRPr="00F93FFD">
              <w:rPr>
                <w:rStyle w:val="25"/>
                <w:sz w:val="24"/>
                <w:szCs w:val="24"/>
              </w:rPr>
              <w:t>Населенный</w:t>
            </w:r>
            <w:r w:rsidR="00CC4122">
              <w:rPr>
                <w:rStyle w:val="25"/>
                <w:sz w:val="24"/>
                <w:szCs w:val="24"/>
              </w:rPr>
              <w:t xml:space="preserve"> </w:t>
            </w:r>
            <w:r w:rsidRPr="00F93FFD">
              <w:rPr>
                <w:rStyle w:val="25"/>
                <w:sz w:val="24"/>
                <w:szCs w:val="24"/>
              </w:rPr>
              <w:t>пункт</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Источник тепловой энер</w:t>
            </w:r>
            <w:r w:rsidRPr="00F93FFD">
              <w:rPr>
                <w:rStyle w:val="25"/>
                <w:sz w:val="24"/>
                <w:szCs w:val="24"/>
              </w:rPr>
              <w:softHyphen/>
              <w:t>гии</w:t>
            </w:r>
          </w:p>
        </w:tc>
        <w:tc>
          <w:tcPr>
            <w:tcW w:w="1186" w:type="dxa"/>
            <w:tcBorders>
              <w:top w:val="single" w:sz="4" w:space="0" w:color="auto"/>
              <w:left w:val="single" w:sz="4" w:space="0" w:color="auto"/>
            </w:tcBorders>
            <w:shd w:val="clear" w:color="auto" w:fill="FFFFFF"/>
          </w:tcPr>
          <w:p w:rsidR="00EA183E" w:rsidRPr="00F93FFD" w:rsidRDefault="00CC4122" w:rsidP="00CC4122">
            <w:pPr>
              <w:pStyle w:val="4"/>
              <w:shd w:val="clear" w:color="auto" w:fill="auto"/>
              <w:spacing w:line="240" w:lineRule="auto"/>
              <w:jc w:val="center"/>
              <w:rPr>
                <w:sz w:val="24"/>
                <w:szCs w:val="24"/>
              </w:rPr>
            </w:pPr>
            <w:r>
              <w:rPr>
                <w:rStyle w:val="25"/>
                <w:sz w:val="24"/>
                <w:szCs w:val="24"/>
              </w:rPr>
              <w:t>Установ</w:t>
            </w:r>
            <w:r w:rsidR="00EA183E" w:rsidRPr="00F93FFD">
              <w:rPr>
                <w:rStyle w:val="25"/>
                <w:sz w:val="24"/>
                <w:szCs w:val="24"/>
              </w:rPr>
              <w:t>ленная</w:t>
            </w:r>
            <w:r>
              <w:rPr>
                <w:rStyle w:val="25"/>
                <w:sz w:val="24"/>
                <w:szCs w:val="24"/>
              </w:rPr>
              <w:t xml:space="preserve"> мощ</w:t>
            </w:r>
            <w:r w:rsidR="00EA183E" w:rsidRPr="00F93FFD">
              <w:rPr>
                <w:rStyle w:val="25"/>
                <w:sz w:val="24"/>
                <w:szCs w:val="24"/>
              </w:rPr>
              <w:t>ность,Гкал/час</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Тепловая на</w:t>
            </w:r>
            <w:r w:rsidRPr="00F93FFD">
              <w:rPr>
                <w:rStyle w:val="25"/>
                <w:sz w:val="24"/>
                <w:szCs w:val="24"/>
              </w:rPr>
              <w:softHyphen/>
              <w:t>грузка с уче</w:t>
            </w:r>
            <w:r w:rsidRPr="00F93FFD">
              <w:rPr>
                <w:rStyle w:val="25"/>
                <w:sz w:val="24"/>
                <w:szCs w:val="24"/>
              </w:rPr>
              <w:softHyphen/>
              <w:t>том потерь тепловой энер</w:t>
            </w:r>
            <w:r w:rsidRPr="00F93FFD">
              <w:rPr>
                <w:rStyle w:val="25"/>
                <w:sz w:val="24"/>
                <w:szCs w:val="24"/>
              </w:rPr>
              <w:softHyphen/>
              <w:t>гии при транс</w:t>
            </w:r>
            <w:r w:rsidRPr="00F93FFD">
              <w:rPr>
                <w:rStyle w:val="25"/>
                <w:sz w:val="24"/>
                <w:szCs w:val="24"/>
              </w:rPr>
              <w:softHyphen/>
              <w:t>портировке, Гкал/час</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Дефициты (-) (резервы(+)) тепловой мощности источников тепла, Гкал/ч</w:t>
            </w:r>
          </w:p>
        </w:tc>
      </w:tr>
      <w:tr w:rsidR="00EA183E" w:rsidRPr="00F93FFD" w:rsidTr="00EA183E">
        <w:trPr>
          <w:trHeight w:hRule="exact" w:val="51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w:t>
            </w:r>
            <w:r w:rsidR="00C73886">
              <w:rPr>
                <w:rStyle w:val="25"/>
                <w:sz w:val="24"/>
                <w:szCs w:val="24"/>
              </w:rPr>
              <w:t>г.т.</w:t>
            </w:r>
            <w:r w:rsidRPr="00F93FFD">
              <w:rPr>
                <w:rStyle w:val="25"/>
                <w:sz w:val="24"/>
                <w:szCs w:val="24"/>
              </w:rPr>
              <w:t xml:space="preserve"> Горно</w:t>
            </w:r>
            <w:r w:rsidRPr="00F93FFD">
              <w:rPr>
                <w:rStyle w:val="25"/>
                <w:sz w:val="24"/>
                <w:szCs w:val="24"/>
              </w:rPr>
              <w:softHyphen/>
              <w:t>уральский</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Блочная котельная</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12,6</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11,9</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0,6</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Лая</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№15</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1,48</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0,2</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Башкарка</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 8</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0,344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0,6</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Южаково</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 25</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1,92</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r>
      <w:tr w:rsidR="00EA183E" w:rsidRPr="00F93FFD" w:rsidTr="00EA183E">
        <w:trPr>
          <w:trHeight w:hRule="exact" w:val="51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Новопаньшино</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 10</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1,72</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Бродово</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0,696</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 Краснополье</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1,68</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0,7</w:t>
            </w:r>
          </w:p>
        </w:tc>
      </w:tr>
      <w:tr w:rsidR="00EA183E" w:rsidRPr="00F93FFD" w:rsidTr="00EA183E">
        <w:trPr>
          <w:trHeight w:hRule="exact" w:val="51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8</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Первомай</w:t>
            </w:r>
            <w:r w:rsidRPr="00F93FFD">
              <w:rPr>
                <w:rStyle w:val="25"/>
                <w:sz w:val="24"/>
                <w:szCs w:val="24"/>
              </w:rPr>
              <w:softHyphen/>
              <w:t>ский</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r>
      <w:tr w:rsidR="00EA183E" w:rsidRPr="00F93FFD" w:rsidTr="00EA183E">
        <w:trPr>
          <w:trHeight w:hRule="exact" w:val="264"/>
        </w:trPr>
        <w:tc>
          <w:tcPr>
            <w:tcW w:w="6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w:t>
            </w:r>
          </w:p>
        </w:tc>
        <w:tc>
          <w:tcPr>
            <w:tcW w:w="178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Черноисто- чинск</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№3</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0,1</w:t>
            </w:r>
          </w:p>
        </w:tc>
      </w:tr>
      <w:tr w:rsidR="00EA183E" w:rsidRPr="00F93FFD" w:rsidTr="00EA183E">
        <w:trPr>
          <w:trHeight w:hRule="exact" w:val="264"/>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№5</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3,44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0,8</w:t>
            </w:r>
          </w:p>
        </w:tc>
      </w:tr>
      <w:tr w:rsidR="00EA183E" w:rsidRPr="00F93FFD" w:rsidTr="00EA183E">
        <w:trPr>
          <w:trHeight w:hRule="exact" w:val="264"/>
        </w:trPr>
        <w:tc>
          <w:tcPr>
            <w:tcW w:w="6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w:t>
            </w:r>
          </w:p>
        </w:tc>
        <w:tc>
          <w:tcPr>
            <w:tcW w:w="178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Висим</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 14</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r>
      <w:tr w:rsidR="00EA183E" w:rsidRPr="00F93FFD" w:rsidTr="00EA183E">
        <w:trPr>
          <w:trHeight w:hRule="exact" w:val="264"/>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ул. Ленина, 5</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0,1</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0,05</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0,05</w:t>
            </w:r>
          </w:p>
        </w:tc>
      </w:tr>
      <w:tr w:rsidR="00EA183E" w:rsidRPr="00F93FFD" w:rsidTr="00EA183E">
        <w:trPr>
          <w:trHeight w:hRule="exact" w:val="259"/>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Д/сад</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0,2</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0,0</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Леневка</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№20;</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1, 1</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Новоасбест</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№1;</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13,5</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2,7</w:t>
            </w:r>
          </w:p>
        </w:tc>
      </w:tr>
      <w:tr w:rsidR="00EA183E" w:rsidRPr="00F93FFD" w:rsidTr="00EA183E">
        <w:trPr>
          <w:trHeight w:hRule="exact" w:val="264"/>
        </w:trPr>
        <w:tc>
          <w:tcPr>
            <w:tcW w:w="6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w:t>
            </w:r>
          </w:p>
        </w:tc>
        <w:tc>
          <w:tcPr>
            <w:tcW w:w="178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Петрокамен- ское</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№4</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3.45</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r>
      <w:tr w:rsidR="00EA183E" w:rsidRPr="00F93FFD" w:rsidTr="00EA183E">
        <w:trPr>
          <w:trHeight w:hRule="exact" w:val="259"/>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Спортивная,27</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0,51</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w:t>
            </w:r>
          </w:p>
        </w:tc>
      </w:tr>
      <w:tr w:rsidR="00EA183E" w:rsidRPr="00F93FFD" w:rsidTr="00EA183E">
        <w:trPr>
          <w:trHeight w:hRule="exact" w:val="259"/>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rStyle w:val="25"/>
                <w:sz w:val="24"/>
                <w:szCs w:val="24"/>
              </w:rPr>
            </w:pPr>
            <w:r w:rsidRPr="00F93FFD">
              <w:rPr>
                <w:rStyle w:val="25"/>
                <w:sz w:val="24"/>
                <w:szCs w:val="24"/>
              </w:rPr>
              <w:t>Бажова,11</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rStyle w:val="25"/>
                <w:sz w:val="24"/>
                <w:szCs w:val="24"/>
              </w:rPr>
            </w:pPr>
            <w:r w:rsidRPr="00F93FFD">
              <w:rPr>
                <w:rStyle w:val="25"/>
                <w:sz w:val="24"/>
                <w:szCs w:val="24"/>
              </w:rPr>
              <w:t>1,44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0,2</w:t>
            </w:r>
          </w:p>
        </w:tc>
      </w:tr>
      <w:tr w:rsidR="00EA183E" w:rsidRPr="00F93FFD" w:rsidTr="00EA183E">
        <w:trPr>
          <w:trHeight w:hRule="exact" w:val="264"/>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№6</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2,81</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0,9</w:t>
            </w:r>
          </w:p>
        </w:tc>
      </w:tr>
      <w:tr w:rsidR="00EA183E" w:rsidRPr="00F93FFD" w:rsidTr="00EA183E">
        <w:trPr>
          <w:trHeight w:hRule="exact" w:val="264"/>
        </w:trPr>
        <w:tc>
          <w:tcPr>
            <w:tcW w:w="6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w:t>
            </w:r>
          </w:p>
        </w:tc>
        <w:tc>
          <w:tcPr>
            <w:tcW w:w="178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Покровское</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Школьная,11Б</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0,473</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0,2</w:t>
            </w:r>
          </w:p>
        </w:tc>
      </w:tr>
      <w:tr w:rsidR="00EA183E" w:rsidRPr="00F93FFD" w:rsidTr="00EA183E">
        <w:trPr>
          <w:trHeight w:hRule="exact" w:val="264"/>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№18</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0,7</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w:t>
            </w:r>
          </w:p>
        </w:tc>
      </w:tr>
      <w:tr w:rsidR="00EA183E" w:rsidRPr="00F93FFD" w:rsidTr="00EA183E">
        <w:trPr>
          <w:trHeight w:hRule="exact" w:val="264"/>
        </w:trPr>
        <w:tc>
          <w:tcPr>
            <w:tcW w:w="6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Майская, 19Б</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3,69</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r>
      <w:tr w:rsidR="00EA183E" w:rsidRPr="00F93FFD" w:rsidTr="00EA183E">
        <w:trPr>
          <w:trHeight w:hRule="exact" w:val="259"/>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Зональный</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Газовая котельная №16</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0,7</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w:t>
            </w:r>
          </w:p>
        </w:tc>
      </w:tr>
      <w:tr w:rsidR="00EA183E" w:rsidRPr="00F93FFD" w:rsidTr="00EA183E">
        <w:trPr>
          <w:trHeight w:hRule="exact" w:val="264"/>
        </w:trPr>
        <w:tc>
          <w:tcPr>
            <w:tcW w:w="6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w:t>
            </w:r>
          </w:p>
        </w:tc>
        <w:tc>
          <w:tcPr>
            <w:tcW w:w="17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 Синегорский</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Угольная котельная № 4</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0,8</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w:t>
            </w:r>
          </w:p>
        </w:tc>
      </w:tr>
      <w:tr w:rsidR="00EA183E" w:rsidRPr="00F93FFD" w:rsidTr="00EA183E">
        <w:trPr>
          <w:trHeight w:hRule="exact" w:val="264"/>
        </w:trPr>
        <w:tc>
          <w:tcPr>
            <w:tcW w:w="6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17</w:t>
            </w:r>
          </w:p>
        </w:tc>
        <w:tc>
          <w:tcPr>
            <w:tcW w:w="178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Николо-Пав</w:t>
            </w:r>
            <w:r w:rsidRPr="00F93FFD">
              <w:rPr>
                <w:rStyle w:val="25"/>
                <w:sz w:val="24"/>
                <w:szCs w:val="24"/>
              </w:rPr>
              <w:softHyphen/>
              <w:t>ловское</w:t>
            </w:r>
          </w:p>
        </w:tc>
        <w:tc>
          <w:tcPr>
            <w:tcW w:w="2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 1</w:t>
            </w:r>
          </w:p>
        </w:tc>
        <w:tc>
          <w:tcPr>
            <w:tcW w:w="118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10,3</w:t>
            </w:r>
          </w:p>
        </w:tc>
        <w:tc>
          <w:tcPr>
            <w:tcW w:w="16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0,66</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9,3</w:t>
            </w:r>
          </w:p>
        </w:tc>
      </w:tr>
      <w:tr w:rsidR="00EA183E" w:rsidRPr="00F93FFD" w:rsidTr="00EA183E">
        <w:trPr>
          <w:trHeight w:hRule="exact" w:val="274"/>
        </w:trPr>
        <w:tc>
          <w:tcPr>
            <w:tcW w:w="629"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6"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Котельная № 2</w:t>
            </w:r>
          </w:p>
        </w:tc>
        <w:tc>
          <w:tcPr>
            <w:tcW w:w="118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1,46</w:t>
            </w:r>
          </w:p>
        </w:tc>
        <w:tc>
          <w:tcPr>
            <w:tcW w:w="165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w:t>
            </w:r>
          </w:p>
        </w:tc>
      </w:tr>
    </w:tbl>
    <w:p w:rsidR="00EA183E" w:rsidRPr="00F93FFD" w:rsidRDefault="00EA183E" w:rsidP="00F93FFD">
      <w:pPr>
        <w:pStyle w:val="4"/>
        <w:shd w:val="clear" w:color="auto" w:fill="auto"/>
        <w:spacing w:line="240" w:lineRule="auto"/>
        <w:jc w:val="both"/>
        <w:rPr>
          <w:sz w:val="24"/>
          <w:szCs w:val="24"/>
        </w:rPr>
      </w:pPr>
      <w:r w:rsidRPr="00F93FFD">
        <w:rPr>
          <w:sz w:val="24"/>
          <w:szCs w:val="24"/>
        </w:rPr>
        <w:t>Анализ приведенных в таблице 1.3.3. данных показывает что, суммарная тепловая мощность источников централизованного теплоснабжения в основном позволяет обеспечить тепловые нагрузки потребителей с резервом тепловой мощности. Дефицит тепловой энергии (-0,3 Гкал/час) существует в тепловой системе села Южаково.</w:t>
      </w:r>
    </w:p>
    <w:p w:rsidR="00EA183E" w:rsidRPr="00F93FFD" w:rsidRDefault="00EA183E" w:rsidP="00F93FFD">
      <w:pPr>
        <w:pStyle w:val="24"/>
        <w:numPr>
          <w:ilvl w:val="0"/>
          <w:numId w:val="9"/>
        </w:numPr>
        <w:shd w:val="clear" w:color="auto" w:fill="auto"/>
        <w:tabs>
          <w:tab w:val="left" w:pos="865"/>
        </w:tabs>
        <w:spacing w:after="0" w:line="240" w:lineRule="auto"/>
        <w:jc w:val="both"/>
        <w:rPr>
          <w:sz w:val="24"/>
          <w:szCs w:val="24"/>
        </w:rPr>
      </w:pPr>
      <w:bookmarkStart w:id="14" w:name="bookmark13"/>
      <w:r w:rsidRPr="00F93FFD">
        <w:rPr>
          <w:sz w:val="24"/>
          <w:szCs w:val="24"/>
        </w:rPr>
        <w:t>Оценка состояния и проблемы функционирования системы теплоснабжения (надёжность, качество, доступность для потребителей, влияние на экологию)</w:t>
      </w:r>
      <w:bookmarkEnd w:id="14"/>
    </w:p>
    <w:p w:rsidR="00EA183E" w:rsidRPr="00F93FFD" w:rsidRDefault="00EA183E" w:rsidP="00F93FFD">
      <w:pPr>
        <w:pStyle w:val="4"/>
        <w:shd w:val="clear" w:color="auto" w:fill="auto"/>
        <w:spacing w:line="240" w:lineRule="auto"/>
        <w:jc w:val="both"/>
        <w:rPr>
          <w:sz w:val="24"/>
          <w:szCs w:val="24"/>
        </w:rPr>
      </w:pPr>
      <w:r w:rsidRPr="00F93FFD">
        <w:rPr>
          <w:sz w:val="24"/>
          <w:szCs w:val="24"/>
        </w:rPr>
        <w:t>Федеральный закон № 190 "О теплоснабжении" вводит следующие понятия:</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w:t>
      </w:r>
      <w:r w:rsidRPr="00F93FFD">
        <w:rPr>
          <w:sz w:val="24"/>
          <w:szCs w:val="24"/>
        </w:rPr>
        <w:softHyphen/>
        <w:t>снабжения, в том числе термодинамических параметров теплоносителя;</w:t>
      </w:r>
    </w:p>
    <w:p w:rsidR="00EA183E" w:rsidRPr="00F93FFD" w:rsidRDefault="00EA183E" w:rsidP="00F93FFD">
      <w:pPr>
        <w:pStyle w:val="4"/>
        <w:numPr>
          <w:ilvl w:val="0"/>
          <w:numId w:val="7"/>
        </w:numPr>
        <w:shd w:val="clear" w:color="auto" w:fill="auto"/>
        <w:tabs>
          <w:tab w:val="left" w:pos="898"/>
        </w:tabs>
        <w:spacing w:line="240" w:lineRule="auto"/>
        <w:jc w:val="both"/>
        <w:rPr>
          <w:sz w:val="24"/>
          <w:szCs w:val="24"/>
        </w:rPr>
      </w:pPr>
      <w:r w:rsidRPr="00F93FFD">
        <w:rPr>
          <w:sz w:val="24"/>
          <w:szCs w:val="24"/>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ко</w:t>
      </w:r>
      <w:r w:rsidRPr="00F93FFD">
        <w:rPr>
          <w:sz w:val="24"/>
          <w:szCs w:val="24"/>
        </w:rPr>
        <w:softHyphen/>
      </w:r>
      <w:r w:rsidRPr="00F93FFD">
        <w:rPr>
          <w:sz w:val="24"/>
          <w:szCs w:val="24"/>
        </w:rPr>
        <w:lastRenderedPageBreak/>
        <w:t>тельно-печное топливо, дефицит тепловой энергии у потребителей удаленных от источника тепла.</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Надежность систем теплоснабжения - способность системы теплоснабжения произво</w:t>
      </w:r>
      <w:r w:rsidRPr="00F93FFD">
        <w:rPr>
          <w:sz w:val="24"/>
          <w:szCs w:val="24"/>
        </w:rPr>
        <w:softHyphen/>
        <w:t>дить, транспортировать и распределять среди потребителей в необходимых количествах теп</w:t>
      </w:r>
      <w:r w:rsidRPr="00F93FFD">
        <w:rPr>
          <w:sz w:val="24"/>
          <w:szCs w:val="24"/>
        </w:rPr>
        <w:softHyphen/>
        <w:t>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EA183E" w:rsidRPr="00F93FFD" w:rsidRDefault="00EA183E" w:rsidP="00F93FFD">
      <w:pPr>
        <w:pStyle w:val="4"/>
        <w:numPr>
          <w:ilvl w:val="0"/>
          <w:numId w:val="7"/>
        </w:numPr>
        <w:shd w:val="clear" w:color="auto" w:fill="auto"/>
        <w:tabs>
          <w:tab w:val="left" w:pos="903"/>
        </w:tabs>
        <w:spacing w:line="240" w:lineRule="auto"/>
        <w:jc w:val="both"/>
        <w:rPr>
          <w:sz w:val="24"/>
          <w:szCs w:val="24"/>
        </w:rPr>
      </w:pPr>
      <w:r w:rsidRPr="00F93FFD">
        <w:rPr>
          <w:sz w:val="24"/>
          <w:szCs w:val="24"/>
        </w:rPr>
        <w:t>перспективные показатели надежности, определяемые числом нарушений в подаче тепловой энергии.</w:t>
      </w:r>
    </w:p>
    <w:p w:rsidR="00EA183E" w:rsidRPr="00F93FFD" w:rsidRDefault="00EA183E" w:rsidP="00F93FFD">
      <w:pPr>
        <w:pStyle w:val="4"/>
        <w:numPr>
          <w:ilvl w:val="0"/>
          <w:numId w:val="7"/>
        </w:numPr>
        <w:shd w:val="clear" w:color="auto" w:fill="auto"/>
        <w:tabs>
          <w:tab w:val="left" w:pos="918"/>
        </w:tabs>
        <w:spacing w:line="240" w:lineRule="auto"/>
        <w:jc w:val="both"/>
        <w:rPr>
          <w:sz w:val="24"/>
          <w:szCs w:val="24"/>
        </w:rPr>
      </w:pPr>
      <w:r w:rsidRPr="00F93FFD">
        <w:rPr>
          <w:sz w:val="24"/>
          <w:szCs w:val="24"/>
        </w:rPr>
        <w:t>перспективные показатели, определяемые приведенной продолжительностью пре</w:t>
      </w:r>
      <w:r w:rsidRPr="00F93FFD">
        <w:rPr>
          <w:sz w:val="24"/>
          <w:szCs w:val="24"/>
        </w:rPr>
        <w:softHyphen/>
        <w:t>кращений подачи тепловой энергии.</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перспективные показатели, определяемые приведенным объемом недоотпуска тепла в результате нарушений в подаче тепловой энергии. - перспективные показатели, определяе</w:t>
      </w:r>
      <w:r w:rsidRPr="00F93FFD">
        <w:rPr>
          <w:sz w:val="24"/>
          <w:szCs w:val="24"/>
        </w:rPr>
        <w:softHyphen/>
        <w:t>мые средневзвешенной величиной отклонений температуры теплоносителя, соответствую</w:t>
      </w:r>
      <w:r w:rsidRPr="00F93FFD">
        <w:rPr>
          <w:sz w:val="24"/>
          <w:szCs w:val="24"/>
        </w:rPr>
        <w:softHyphen/>
        <w:t>щих отклонениям параметров теплоносителя в результате нарушений в подаче тепловой 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Повышение надежности тепловых сетей, наиболее дорогой и уязвимой части системы теплоснабжения, достигается правильным выбором ее схемы, резервированием и автомати</w:t>
      </w:r>
      <w:r w:rsidRPr="00F93FFD">
        <w:rPr>
          <w:sz w:val="24"/>
          <w:szCs w:val="24"/>
        </w:rPr>
        <w:softHyphen/>
        <w:t>ческим управлением как эксплуатационными, так и аварийными гидравлическими и тепло</w:t>
      </w:r>
      <w:r w:rsidRPr="00F93FFD">
        <w:rPr>
          <w:sz w:val="24"/>
          <w:szCs w:val="24"/>
        </w:rPr>
        <w:softHyphen/>
        <w:t>выми режимами.</w:t>
      </w:r>
    </w:p>
    <w:p w:rsidR="00EA183E" w:rsidRPr="00F93FFD" w:rsidRDefault="00EA183E" w:rsidP="00F93FFD">
      <w:pPr>
        <w:pStyle w:val="4"/>
        <w:shd w:val="clear" w:color="auto" w:fill="auto"/>
        <w:spacing w:line="240" w:lineRule="auto"/>
        <w:jc w:val="both"/>
        <w:rPr>
          <w:sz w:val="24"/>
          <w:szCs w:val="24"/>
        </w:rPr>
      </w:pPr>
      <w:r w:rsidRPr="00F93FFD">
        <w:rPr>
          <w:sz w:val="24"/>
          <w:szCs w:val="24"/>
        </w:rPr>
        <w:t>Доступность услуг централизованного теплоснабжения для потребителей определя</w:t>
      </w:r>
      <w:r w:rsidRPr="00F93FFD">
        <w:rPr>
          <w:sz w:val="24"/>
          <w:szCs w:val="24"/>
        </w:rPr>
        <w:softHyphen/>
        <w:t>ется регулированием цен (тарифов) в сфере теплоснабжения. Экономически обоснованные цены (тарифы) на тепловую энергию устанавливаются</w:t>
      </w:r>
      <w:hyperlink r:id="rId13" w:history="1">
        <w:r w:rsidRPr="00F93FFD">
          <w:rPr>
            <w:rStyle w:val="a3"/>
            <w:sz w:val="24"/>
            <w:szCs w:val="24"/>
          </w:rPr>
          <w:t xml:space="preserve"> региональной энергетической комис</w:t>
        </w:r>
        <w:r w:rsidRPr="00F93FFD">
          <w:rPr>
            <w:rStyle w:val="a3"/>
            <w:sz w:val="24"/>
            <w:szCs w:val="24"/>
          </w:rPr>
          <w:softHyphen/>
        </w:r>
      </w:hyperlink>
      <w:hyperlink r:id="rId14" w:history="1">
        <w:r w:rsidRPr="00F93FFD">
          <w:rPr>
            <w:rStyle w:val="a3"/>
            <w:sz w:val="24"/>
            <w:szCs w:val="24"/>
          </w:rPr>
          <w:t>сией Свердловской области.</w:t>
        </w:r>
      </w:hyperlink>
    </w:p>
    <w:p w:rsidR="00EA183E" w:rsidRPr="00F93FFD" w:rsidRDefault="00EA183E" w:rsidP="00F93FFD">
      <w:pPr>
        <w:pStyle w:val="4"/>
        <w:shd w:val="clear" w:color="auto" w:fill="auto"/>
        <w:spacing w:line="240" w:lineRule="auto"/>
        <w:jc w:val="both"/>
        <w:rPr>
          <w:sz w:val="24"/>
          <w:szCs w:val="24"/>
        </w:rPr>
      </w:pPr>
      <w:r w:rsidRPr="00F93FFD">
        <w:rPr>
          <w:sz w:val="24"/>
          <w:szCs w:val="24"/>
        </w:rPr>
        <w:t>В системе теплоснабжения Горноуральского городского округа участвуют источники тепловой энергии (котельные) использующие в качестве котельно-печного топлива природ</w:t>
      </w:r>
      <w:r w:rsidRPr="00F93FFD">
        <w:rPr>
          <w:sz w:val="24"/>
          <w:szCs w:val="24"/>
        </w:rPr>
        <w:softHyphen/>
        <w:t>ный газ и каменный уголь. Продукты сгорания, образующиеся в процессе производства теп</w:t>
      </w:r>
      <w:r w:rsidRPr="00F93FFD">
        <w:rPr>
          <w:sz w:val="24"/>
          <w:szCs w:val="24"/>
        </w:rPr>
        <w:softHyphen/>
        <w:t>ловой энергии, выбрасываются в атмосферу, нанося тем самым вред окружающей среде.</w:t>
      </w:r>
    </w:p>
    <w:p w:rsidR="00EA183E" w:rsidRPr="00F93FFD" w:rsidRDefault="00EA183E" w:rsidP="00F93FFD">
      <w:pPr>
        <w:pStyle w:val="24"/>
        <w:numPr>
          <w:ilvl w:val="0"/>
          <w:numId w:val="9"/>
        </w:numPr>
        <w:shd w:val="clear" w:color="auto" w:fill="auto"/>
        <w:tabs>
          <w:tab w:val="left" w:pos="788"/>
        </w:tabs>
        <w:spacing w:after="0" w:line="240" w:lineRule="auto"/>
        <w:jc w:val="both"/>
        <w:rPr>
          <w:sz w:val="24"/>
          <w:szCs w:val="24"/>
        </w:rPr>
      </w:pPr>
      <w:bookmarkStart w:id="15" w:name="bookmark14"/>
      <w:r w:rsidRPr="00F93FFD">
        <w:rPr>
          <w:sz w:val="24"/>
          <w:szCs w:val="24"/>
        </w:rPr>
        <w:t>Технические и технологические проблемы в системе теплоснабжения</w:t>
      </w:r>
      <w:bookmarkEnd w:id="15"/>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Основными техническими и технологическими проблемами в системе теплоснабже</w:t>
      </w:r>
      <w:r w:rsidRPr="00F93FFD">
        <w:rPr>
          <w:sz w:val="24"/>
          <w:szCs w:val="24"/>
        </w:rPr>
        <w:softHyphen/>
        <w:t>ния Горноуральского городского округа являются:</w:t>
      </w:r>
    </w:p>
    <w:p w:rsidR="00EA183E" w:rsidRPr="00F93FFD" w:rsidRDefault="00EA183E" w:rsidP="00F93FFD">
      <w:pPr>
        <w:pStyle w:val="4"/>
        <w:numPr>
          <w:ilvl w:val="0"/>
          <w:numId w:val="7"/>
        </w:numPr>
        <w:shd w:val="clear" w:color="auto" w:fill="auto"/>
        <w:tabs>
          <w:tab w:val="left" w:pos="908"/>
        </w:tabs>
        <w:spacing w:line="240" w:lineRule="auto"/>
        <w:jc w:val="both"/>
        <w:rPr>
          <w:sz w:val="24"/>
          <w:szCs w:val="24"/>
        </w:rPr>
      </w:pPr>
      <w:r w:rsidRPr="00F93FFD">
        <w:rPr>
          <w:sz w:val="24"/>
          <w:szCs w:val="24"/>
        </w:rPr>
        <w:t>износ источников тепловой энергии - источники тепловой энергии в различных населенных пунктах обладают значительным сроком службы с износом от 50 до 96 %. Ис</w:t>
      </w:r>
      <w:r w:rsidRPr="00F93FFD">
        <w:rPr>
          <w:sz w:val="24"/>
          <w:szCs w:val="24"/>
        </w:rPr>
        <w:softHyphen/>
        <w:t>точники тепловой энергии нуждаются в нуждаются в реконструкции, создании систем водо- подготовки;</w:t>
      </w:r>
    </w:p>
    <w:p w:rsidR="00EA183E" w:rsidRPr="00CC4122" w:rsidRDefault="00EA183E" w:rsidP="00F93FFD">
      <w:pPr>
        <w:pStyle w:val="4"/>
        <w:numPr>
          <w:ilvl w:val="0"/>
          <w:numId w:val="7"/>
        </w:numPr>
        <w:shd w:val="clear" w:color="auto" w:fill="auto"/>
        <w:tabs>
          <w:tab w:val="left" w:pos="898"/>
        </w:tabs>
        <w:spacing w:line="240" w:lineRule="auto"/>
        <w:ind w:left="20"/>
        <w:jc w:val="both"/>
        <w:rPr>
          <w:sz w:val="24"/>
          <w:szCs w:val="24"/>
        </w:rPr>
      </w:pPr>
      <w:r w:rsidRPr="00CC4122">
        <w:rPr>
          <w:sz w:val="24"/>
          <w:szCs w:val="24"/>
        </w:rPr>
        <w:t>износ тепловых сетей - тепловые сети Горноуральского городского округа изно</w:t>
      </w:r>
      <w:r w:rsidRPr="00CC4122">
        <w:rPr>
          <w:sz w:val="24"/>
          <w:szCs w:val="24"/>
        </w:rPr>
        <w:softHyphen/>
        <w:t>шены (степень износа тепловых сетей в среднем составляет 50%), тепловая изоляции в неудовлетворительном состоянии, что приводит к сверхнормативным потерям тепловой энер</w:t>
      </w:r>
      <w:r w:rsidRPr="00CC4122">
        <w:rPr>
          <w:sz w:val="24"/>
          <w:szCs w:val="24"/>
        </w:rPr>
        <w:softHyphen/>
        <w:t>гии при транспортировке. Тепловые сети Горноуральского городского округа нуждаются в выполнении реконструкции с заменой тепловых сетей и использованием новых видов изоляции (ППУ). При выполнении реконструкции тепловых сетей должна быть выполнена опти</w:t>
      </w:r>
      <w:r w:rsidRPr="00CC4122">
        <w:rPr>
          <w:sz w:val="24"/>
          <w:szCs w:val="24"/>
        </w:rPr>
        <w:softHyphen/>
        <w:t>мизации гидравлических режимов;</w:t>
      </w:r>
    </w:p>
    <w:p w:rsidR="00EA183E" w:rsidRPr="00F93FFD" w:rsidRDefault="00EA183E" w:rsidP="00F93FFD">
      <w:pPr>
        <w:pStyle w:val="4"/>
        <w:numPr>
          <w:ilvl w:val="0"/>
          <w:numId w:val="7"/>
        </w:numPr>
        <w:shd w:val="clear" w:color="auto" w:fill="auto"/>
        <w:tabs>
          <w:tab w:val="left" w:pos="908"/>
        </w:tabs>
        <w:spacing w:line="240" w:lineRule="auto"/>
        <w:jc w:val="both"/>
        <w:rPr>
          <w:sz w:val="24"/>
          <w:szCs w:val="24"/>
        </w:rPr>
      </w:pPr>
      <w:r w:rsidRPr="00F93FFD">
        <w:rPr>
          <w:sz w:val="24"/>
          <w:szCs w:val="24"/>
        </w:rPr>
        <w:t>отсутствие приборов учета на источниках тепловой энергии и у потребителей не позволяет оценить фактическое потребление тепловой энергии каждым потребителем. Установка приборов учета, позволит производить оплату за фактически потребленную тепловую энергию и правильно оценить тепловые потери при транспортировке и тепловые характеристики ограждающих конструкций.</w:t>
      </w:r>
    </w:p>
    <w:p w:rsidR="00EA183E" w:rsidRPr="00F93FFD" w:rsidRDefault="00EA183E" w:rsidP="00F93FFD">
      <w:pPr>
        <w:pStyle w:val="24"/>
        <w:numPr>
          <w:ilvl w:val="2"/>
          <w:numId w:val="3"/>
        </w:numPr>
        <w:shd w:val="clear" w:color="auto" w:fill="auto"/>
        <w:tabs>
          <w:tab w:val="left" w:pos="606"/>
        </w:tabs>
        <w:spacing w:after="0" w:line="240" w:lineRule="auto"/>
        <w:jc w:val="both"/>
        <w:rPr>
          <w:sz w:val="24"/>
          <w:szCs w:val="24"/>
        </w:rPr>
      </w:pPr>
      <w:bookmarkStart w:id="16" w:name="bookmark16"/>
      <w:bookmarkStart w:id="17" w:name="bookmark15"/>
      <w:r w:rsidRPr="00F93FFD">
        <w:rPr>
          <w:sz w:val="24"/>
          <w:szCs w:val="24"/>
        </w:rPr>
        <w:t>Краткий анализ системы водоснабжения Горноуральского городского округа</w:t>
      </w:r>
      <w:bookmarkEnd w:id="16"/>
      <w:bookmarkEnd w:id="17"/>
    </w:p>
    <w:p w:rsidR="00EA183E" w:rsidRPr="00F93FFD" w:rsidRDefault="00EA183E" w:rsidP="00F93FFD">
      <w:pPr>
        <w:pStyle w:val="24"/>
        <w:numPr>
          <w:ilvl w:val="0"/>
          <w:numId w:val="11"/>
        </w:numPr>
        <w:shd w:val="clear" w:color="auto" w:fill="auto"/>
        <w:tabs>
          <w:tab w:val="left" w:pos="783"/>
        </w:tabs>
        <w:spacing w:after="0" w:line="240" w:lineRule="auto"/>
        <w:jc w:val="both"/>
        <w:rPr>
          <w:sz w:val="24"/>
          <w:szCs w:val="24"/>
        </w:rPr>
      </w:pPr>
      <w:bookmarkStart w:id="18" w:name="bookmark17"/>
      <w:r w:rsidRPr="00F93FFD">
        <w:rPr>
          <w:sz w:val="24"/>
          <w:szCs w:val="24"/>
        </w:rPr>
        <w:t>Институциональная структура</w:t>
      </w:r>
      <w:bookmarkEnd w:id="18"/>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действует 19 систем централизованного водоснабжения, расположенные в различных населенных пунктах. Источниками во</w:t>
      </w:r>
      <w:r w:rsidRPr="00F93FFD">
        <w:rPr>
          <w:sz w:val="24"/>
          <w:szCs w:val="24"/>
        </w:rPr>
        <w:softHyphen/>
        <w:t>доснабжения являются водозаборные скважины централизованных систем водоснабжения и индивидуальные скважины, расположенные на территории приусадебных участков.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Наряду с централизованными системами водоснабжения используются нецентрализо</w:t>
      </w:r>
      <w:r w:rsidRPr="00F93FFD">
        <w:rPr>
          <w:sz w:val="24"/>
          <w:szCs w:val="24"/>
        </w:rPr>
        <w:softHyphen/>
        <w:t>ванное водоснабжения с источниками в виде колодцев, родников и трубчатых колодцев, ко</w:t>
      </w:r>
      <w:r w:rsidRPr="00F93FFD">
        <w:rPr>
          <w:sz w:val="24"/>
          <w:szCs w:val="24"/>
        </w:rPr>
        <w:softHyphen/>
        <w:t>торые обслуживают территориальные администрации.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Ресурсоснабжающей организацией для Горноуральского городского округа в сфере водоснабжения является различные ресурсоснабжающие организации: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lastRenderedPageBreak/>
        <w:t>ООО "Универсал-строй" - на территории р.п. Горноуральский;</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ООО "Водоканал-НТ" - на территории п. Черноисточинск;</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ООО "Пандора"- на территории с. Николо-Павловское;</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МУП "Пригородная компания выработки тепловой энергии" - на территории 16 на</w:t>
      </w:r>
      <w:r w:rsidRPr="00F93FFD">
        <w:rPr>
          <w:sz w:val="24"/>
          <w:szCs w:val="24"/>
        </w:rPr>
        <w:softHyphen/>
        <w:t>селенных пунктов;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Эксплуатация водопроводных сетей систем централизованного водоснабжения осу</w:t>
      </w:r>
      <w:r w:rsidRPr="00F93FFD">
        <w:rPr>
          <w:sz w:val="24"/>
          <w:szCs w:val="24"/>
        </w:rPr>
        <w:softHyphen/>
        <w:t>ществляется в соответствии с требованиями «Правил технической эксплуатации систем и сооружений коммунального водоснабжения и канализации».</w:t>
      </w:r>
    </w:p>
    <w:p w:rsidR="00EA183E" w:rsidRDefault="00EA183E" w:rsidP="00F93FFD">
      <w:pPr>
        <w:pStyle w:val="4"/>
        <w:shd w:val="clear" w:color="auto" w:fill="auto"/>
        <w:spacing w:line="240" w:lineRule="auto"/>
        <w:jc w:val="both"/>
        <w:rPr>
          <w:sz w:val="24"/>
          <w:szCs w:val="24"/>
        </w:rPr>
      </w:pPr>
      <w:r w:rsidRPr="00F93FFD">
        <w:rPr>
          <w:sz w:val="24"/>
          <w:szCs w:val="24"/>
        </w:rPr>
        <w:t>Оплата холодной воды осуществляется по установленному тарифу. Тарифы на услуги холодного водоснабжения год приведен в таблице 1.3.4.</w:t>
      </w:r>
    </w:p>
    <w:p w:rsidR="00CC4122" w:rsidRPr="00F93FFD" w:rsidRDefault="00CC4122" w:rsidP="00F93FFD">
      <w:pPr>
        <w:pStyle w:val="4"/>
        <w:shd w:val="clear" w:color="auto" w:fill="auto"/>
        <w:spacing w:line="240" w:lineRule="auto"/>
        <w:jc w:val="both"/>
        <w:rPr>
          <w:sz w:val="24"/>
          <w:szCs w:val="24"/>
        </w:rPr>
      </w:pPr>
    </w:p>
    <w:p w:rsidR="00EA183E" w:rsidRPr="00F93FFD" w:rsidRDefault="00EA183E" w:rsidP="00F93FFD">
      <w:pPr>
        <w:pStyle w:val="30"/>
        <w:shd w:val="clear" w:color="auto" w:fill="auto"/>
        <w:spacing w:after="0" w:line="240" w:lineRule="auto"/>
        <w:rPr>
          <w:sz w:val="24"/>
          <w:szCs w:val="24"/>
        </w:rPr>
      </w:pPr>
      <w:r w:rsidRPr="00F93FFD">
        <w:rPr>
          <w:sz w:val="24"/>
          <w:szCs w:val="24"/>
        </w:rPr>
        <w:t>Тариф на оплату холодной воды</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1.3.4.</w:t>
      </w:r>
    </w:p>
    <w:tbl>
      <w:tblPr>
        <w:tblOverlap w:val="never"/>
        <w:tblW w:w="0" w:type="auto"/>
        <w:tblLayout w:type="fixed"/>
        <w:tblCellMar>
          <w:left w:w="10" w:type="dxa"/>
          <w:right w:w="10" w:type="dxa"/>
        </w:tblCellMar>
        <w:tblLook w:val="04A0" w:firstRow="1" w:lastRow="0" w:firstColumn="1" w:lastColumn="0" w:noHBand="0" w:noVBand="1"/>
      </w:tblPr>
      <w:tblGrid>
        <w:gridCol w:w="6648"/>
        <w:gridCol w:w="2971"/>
      </w:tblGrid>
      <w:tr w:rsidR="00EA183E" w:rsidRPr="00F93FFD" w:rsidTr="00EA183E">
        <w:trPr>
          <w:trHeight w:hRule="exact" w:val="518"/>
        </w:trPr>
        <w:tc>
          <w:tcPr>
            <w:tcW w:w="664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Ресурсоснабжающая организация</w:t>
            </w:r>
          </w:p>
        </w:tc>
        <w:tc>
          <w:tcPr>
            <w:tcW w:w="297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Действующий тариф на холодное водоснабжение руб./м.куб.</w:t>
            </w:r>
          </w:p>
        </w:tc>
      </w:tr>
      <w:tr w:rsidR="00EA183E" w:rsidRPr="00F93FFD" w:rsidTr="00EA183E">
        <w:trPr>
          <w:trHeight w:hRule="exact" w:val="437"/>
        </w:trPr>
        <w:tc>
          <w:tcPr>
            <w:tcW w:w="664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c>
          <w:tcPr>
            <w:tcW w:w="297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35,48</w:t>
            </w:r>
          </w:p>
        </w:tc>
      </w:tr>
      <w:tr w:rsidR="00EA183E" w:rsidRPr="00F93FFD" w:rsidTr="00EA183E">
        <w:trPr>
          <w:trHeight w:hRule="exact" w:val="408"/>
        </w:trPr>
        <w:tc>
          <w:tcPr>
            <w:tcW w:w="664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«Универсал-строй»</w:t>
            </w:r>
          </w:p>
        </w:tc>
        <w:tc>
          <w:tcPr>
            <w:tcW w:w="297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40,54</w:t>
            </w:r>
          </w:p>
        </w:tc>
      </w:tr>
      <w:tr w:rsidR="00EA183E" w:rsidRPr="00F93FFD" w:rsidTr="00EA183E">
        <w:trPr>
          <w:trHeight w:hRule="exact" w:val="408"/>
        </w:trPr>
        <w:tc>
          <w:tcPr>
            <w:tcW w:w="664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«Пандора»</w:t>
            </w:r>
          </w:p>
        </w:tc>
        <w:tc>
          <w:tcPr>
            <w:tcW w:w="297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39,63</w:t>
            </w:r>
          </w:p>
        </w:tc>
      </w:tr>
      <w:tr w:rsidR="00EA183E" w:rsidRPr="00F93FFD" w:rsidTr="00EA183E">
        <w:trPr>
          <w:trHeight w:hRule="exact" w:val="413"/>
        </w:trPr>
        <w:tc>
          <w:tcPr>
            <w:tcW w:w="664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«Водоканал НТ»</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21,29</w:t>
            </w:r>
          </w:p>
        </w:tc>
      </w:tr>
    </w:tbl>
    <w:p w:rsidR="00CC4122" w:rsidRDefault="00CC4122" w:rsidP="00CC4122">
      <w:pPr>
        <w:pStyle w:val="24"/>
        <w:shd w:val="clear" w:color="auto" w:fill="auto"/>
        <w:tabs>
          <w:tab w:val="left" w:pos="778"/>
        </w:tabs>
        <w:spacing w:after="0" w:line="240" w:lineRule="auto"/>
        <w:jc w:val="left"/>
        <w:rPr>
          <w:sz w:val="24"/>
          <w:szCs w:val="24"/>
        </w:rPr>
      </w:pPr>
      <w:bookmarkStart w:id="19" w:name="bookmark18"/>
    </w:p>
    <w:p w:rsidR="00EA183E" w:rsidRPr="00F93FFD" w:rsidRDefault="00EA183E" w:rsidP="00F93FFD">
      <w:pPr>
        <w:pStyle w:val="24"/>
        <w:numPr>
          <w:ilvl w:val="0"/>
          <w:numId w:val="11"/>
        </w:numPr>
        <w:shd w:val="clear" w:color="auto" w:fill="auto"/>
        <w:tabs>
          <w:tab w:val="left" w:pos="778"/>
        </w:tabs>
        <w:spacing w:after="0" w:line="240" w:lineRule="auto"/>
        <w:jc w:val="left"/>
        <w:rPr>
          <w:sz w:val="24"/>
          <w:szCs w:val="24"/>
        </w:rPr>
      </w:pPr>
      <w:r w:rsidRPr="00F93FFD">
        <w:rPr>
          <w:sz w:val="24"/>
          <w:szCs w:val="24"/>
        </w:rPr>
        <w:t>Характеристика системы водоснабжения</w:t>
      </w:r>
      <w:bookmarkEnd w:id="19"/>
    </w:p>
    <w:p w:rsidR="00EA183E" w:rsidRPr="00F93FFD" w:rsidRDefault="00EA183E" w:rsidP="00F93FFD">
      <w:pPr>
        <w:pStyle w:val="4"/>
        <w:shd w:val="clear" w:color="auto" w:fill="auto"/>
        <w:spacing w:line="240" w:lineRule="auto"/>
        <w:jc w:val="both"/>
        <w:rPr>
          <w:sz w:val="24"/>
          <w:szCs w:val="24"/>
        </w:rPr>
      </w:pPr>
      <w:r w:rsidRPr="00F93FFD">
        <w:rPr>
          <w:sz w:val="24"/>
          <w:szCs w:val="24"/>
        </w:rPr>
        <w:t>В Горноуральском городском округе действуют 19 систем централизованного водо</w:t>
      </w:r>
      <w:r w:rsidRPr="00F93FFD">
        <w:rPr>
          <w:sz w:val="24"/>
          <w:szCs w:val="24"/>
        </w:rPr>
        <w:softHyphen/>
        <w:t>снабжения. Система централизованного водоснабжения - комплекс инженерных сооружений предназначенных для забора воды из источника водоснабжения ее очистки, хранения и по</w:t>
      </w:r>
      <w:r w:rsidRPr="00F93FFD">
        <w:rPr>
          <w:sz w:val="24"/>
          <w:szCs w:val="24"/>
        </w:rPr>
        <w:softHyphen/>
        <w:t>дачи потребителю) на территории наиболее крупных населенных пунктах Горноуральского городского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Источниками водоснабжения являются поверхностные источники и подземные источники (водозаборные скважины)</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Потребителями холодной воды является жилой фонд, объекты социально-культурного и бытового назначения, общественные и административные здания.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Источником водоснабжения для поселка Горноуральский является Верхне-Выйское водохранилище, находящееся в 6 км от города Нижний Тагил с производительностью 100 тыс. м.куб. /сут.</w:t>
      </w:r>
    </w:p>
    <w:p w:rsidR="00EA183E" w:rsidRPr="00F93FFD" w:rsidRDefault="00EA183E" w:rsidP="00F93FFD">
      <w:pPr>
        <w:pStyle w:val="4"/>
        <w:shd w:val="clear" w:color="auto" w:fill="auto"/>
        <w:spacing w:line="240" w:lineRule="auto"/>
        <w:jc w:val="both"/>
        <w:rPr>
          <w:sz w:val="24"/>
          <w:szCs w:val="24"/>
        </w:rPr>
      </w:pPr>
      <w:r w:rsidRPr="00F93FFD">
        <w:rPr>
          <w:sz w:val="24"/>
          <w:szCs w:val="24"/>
        </w:rPr>
        <w:t>Источниками водоснабжения для прочих населенных пунктов Горноуральского городского округа являются водозаборные скважины, распложенные на территории населен</w:t>
      </w:r>
      <w:r w:rsidRPr="00F93FFD">
        <w:rPr>
          <w:sz w:val="24"/>
          <w:szCs w:val="24"/>
        </w:rPr>
        <w:softHyphen/>
        <w:t>ных пунктов или вблизи их.</w:t>
      </w:r>
    </w:p>
    <w:p w:rsidR="00EA183E" w:rsidRPr="00F93FFD" w:rsidRDefault="00EA183E" w:rsidP="00F93FFD">
      <w:pPr>
        <w:pStyle w:val="4"/>
        <w:shd w:val="clear" w:color="auto" w:fill="auto"/>
        <w:spacing w:line="240" w:lineRule="auto"/>
        <w:jc w:val="both"/>
        <w:rPr>
          <w:sz w:val="24"/>
          <w:szCs w:val="24"/>
        </w:rPr>
      </w:pPr>
      <w:r w:rsidRPr="00F93FFD">
        <w:rPr>
          <w:sz w:val="24"/>
          <w:szCs w:val="24"/>
        </w:rPr>
        <w:t>Вода из скважин подается погружными насосами:</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для части населенных пунктов - в водонапорные башни, из башен вода самотеком подается в разводящую сеть населенных пунктов;</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для части населенных пунктов - погружные скважинные насосы подают воду непо</w:t>
      </w:r>
      <w:r w:rsidRPr="00F93FFD">
        <w:rPr>
          <w:sz w:val="24"/>
          <w:szCs w:val="24"/>
        </w:rPr>
        <w:softHyphen/>
        <w:t>средственно в водопроводные сети населенных пунктов;</w:t>
      </w:r>
    </w:p>
    <w:p w:rsidR="00EA183E" w:rsidRDefault="00EA183E" w:rsidP="00F93FFD">
      <w:pPr>
        <w:pStyle w:val="4"/>
        <w:shd w:val="clear" w:color="auto" w:fill="auto"/>
        <w:spacing w:line="240" w:lineRule="auto"/>
        <w:jc w:val="both"/>
        <w:rPr>
          <w:sz w:val="24"/>
          <w:szCs w:val="24"/>
        </w:rPr>
      </w:pPr>
      <w:r w:rsidRPr="00F93FFD">
        <w:rPr>
          <w:sz w:val="24"/>
          <w:szCs w:val="24"/>
        </w:rPr>
        <w:t>Общие характеристики систем централизованного водоснабжения приведены в таблице 1.3.5.</w:t>
      </w:r>
    </w:p>
    <w:p w:rsidR="00CC4122" w:rsidRDefault="00CC4122" w:rsidP="00893538">
      <w:pPr>
        <w:pStyle w:val="30"/>
        <w:shd w:val="clear" w:color="auto" w:fill="auto"/>
        <w:spacing w:after="0" w:line="240" w:lineRule="auto"/>
        <w:jc w:val="left"/>
        <w:rPr>
          <w:sz w:val="24"/>
          <w:szCs w:val="24"/>
        </w:rPr>
      </w:pPr>
      <w:r>
        <w:rPr>
          <w:sz w:val="24"/>
          <w:szCs w:val="24"/>
        </w:rPr>
        <w:br w:type="page"/>
      </w:r>
    </w:p>
    <w:p w:rsidR="00EA183E" w:rsidRDefault="00EA183E" w:rsidP="00CC4122">
      <w:pPr>
        <w:pStyle w:val="30"/>
        <w:shd w:val="clear" w:color="auto" w:fill="auto"/>
        <w:spacing w:after="0" w:line="240" w:lineRule="auto"/>
        <w:rPr>
          <w:sz w:val="24"/>
          <w:szCs w:val="24"/>
        </w:rPr>
      </w:pPr>
      <w:r w:rsidRPr="00F93FFD">
        <w:rPr>
          <w:sz w:val="24"/>
          <w:szCs w:val="24"/>
        </w:rPr>
        <w:lastRenderedPageBreak/>
        <w:t>Системы водоснабжения на территории Горноуральского городского округа</w:t>
      </w:r>
    </w:p>
    <w:p w:rsidR="00CC4122" w:rsidRPr="00F93FFD" w:rsidRDefault="00CC4122" w:rsidP="00CC4122">
      <w:pPr>
        <w:pStyle w:val="30"/>
        <w:shd w:val="clear" w:color="auto" w:fill="auto"/>
        <w:spacing w:after="0" w:line="240" w:lineRule="auto"/>
        <w:rPr>
          <w:sz w:val="24"/>
          <w:szCs w:val="24"/>
        </w:rPr>
      </w:pPr>
    </w:p>
    <w:p w:rsidR="00EA183E" w:rsidRPr="00F93FFD" w:rsidRDefault="00EA183E" w:rsidP="00F93FFD">
      <w:pPr>
        <w:pStyle w:val="12"/>
        <w:shd w:val="clear" w:color="auto" w:fill="auto"/>
        <w:spacing w:line="240" w:lineRule="auto"/>
        <w:rPr>
          <w:sz w:val="24"/>
          <w:szCs w:val="24"/>
        </w:rPr>
      </w:pPr>
      <w:r w:rsidRPr="00F93FFD">
        <w:rPr>
          <w:sz w:val="24"/>
          <w:szCs w:val="24"/>
        </w:rPr>
        <w:t>Таблица 1.3.5.</w:t>
      </w:r>
    </w:p>
    <w:tbl>
      <w:tblPr>
        <w:tblOverlap w:val="never"/>
        <w:tblW w:w="0" w:type="auto"/>
        <w:tblLayout w:type="fixed"/>
        <w:tblCellMar>
          <w:left w:w="10" w:type="dxa"/>
          <w:right w:w="10" w:type="dxa"/>
        </w:tblCellMar>
        <w:tblLook w:val="04A0" w:firstRow="1" w:lastRow="0" w:firstColumn="1" w:lastColumn="0" w:noHBand="0" w:noVBand="1"/>
      </w:tblPr>
      <w:tblGrid>
        <w:gridCol w:w="2837"/>
        <w:gridCol w:w="8"/>
        <w:gridCol w:w="1979"/>
        <w:gridCol w:w="1690"/>
        <w:gridCol w:w="17"/>
        <w:gridCol w:w="1553"/>
        <w:gridCol w:w="148"/>
        <w:gridCol w:w="1282"/>
      </w:tblGrid>
      <w:tr w:rsidR="00EA183E" w:rsidRPr="00F93FFD" w:rsidTr="00CC4122">
        <w:trPr>
          <w:trHeight w:hRule="exact" w:val="706"/>
        </w:trPr>
        <w:tc>
          <w:tcPr>
            <w:tcW w:w="2845"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Населенный пункт</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Водонапорные</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башни</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Водозаборные</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скважины</w:t>
            </w:r>
          </w:p>
        </w:tc>
        <w:tc>
          <w:tcPr>
            <w:tcW w:w="2983"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Водопроводные сети</w:t>
            </w:r>
          </w:p>
        </w:tc>
      </w:tr>
      <w:tr w:rsidR="00EA183E" w:rsidRPr="00F93FFD" w:rsidTr="00CC4122">
        <w:trPr>
          <w:trHeight w:hRule="exact" w:val="701"/>
        </w:trPr>
        <w:tc>
          <w:tcPr>
            <w:tcW w:w="2845"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Количество, шт.</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Количество, шт.</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протяженность</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водопроводных</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сетей</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степень из</w:t>
            </w:r>
            <w:r w:rsidRPr="00F93FFD">
              <w:rPr>
                <w:rStyle w:val="25"/>
                <w:sz w:val="24"/>
                <w:szCs w:val="24"/>
              </w:rPr>
              <w:softHyphen/>
              <w:t>носа, %</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Горноуральский</w:t>
            </w:r>
          </w:p>
        </w:tc>
        <w:tc>
          <w:tcPr>
            <w:tcW w:w="1979" w:type="dxa"/>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7" w:type="dxa"/>
            <w:gridSpan w:val="2"/>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4,041</w:t>
            </w:r>
          </w:p>
        </w:tc>
        <w:tc>
          <w:tcPr>
            <w:tcW w:w="1282"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47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от Верхневыйского гидроузла до теплоузла</w:t>
            </w:r>
          </w:p>
        </w:tc>
        <w:tc>
          <w:tcPr>
            <w:tcW w:w="197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7"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38,9</w:t>
            </w:r>
          </w:p>
        </w:tc>
        <w:tc>
          <w:tcPr>
            <w:tcW w:w="1282"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Лая</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0,797</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Большая Лая</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3,664</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Малая Лая</w:t>
            </w:r>
          </w:p>
        </w:tc>
        <w:tc>
          <w:tcPr>
            <w:tcW w:w="1979"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1,311</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Черноисточинск</w:t>
            </w:r>
          </w:p>
        </w:tc>
        <w:tc>
          <w:tcPr>
            <w:tcW w:w="1979"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6,021</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Синегорский</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Петрокаменское</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13,1</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Новопаньшино</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Новоасбест</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14,54</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Краснополье</w:t>
            </w:r>
          </w:p>
        </w:tc>
        <w:tc>
          <w:tcPr>
            <w:tcW w:w="1979"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0,03</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Первомайский</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6,03</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Висим</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Кайгородское</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Бродово</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Покровское</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8,98</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Зональный</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Бызово</w:t>
            </w:r>
          </w:p>
        </w:tc>
        <w:tc>
          <w:tcPr>
            <w:tcW w:w="197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50"/>
        </w:trPr>
        <w:tc>
          <w:tcPr>
            <w:tcW w:w="284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Беляковка</w:t>
            </w:r>
          </w:p>
        </w:tc>
        <w:tc>
          <w:tcPr>
            <w:tcW w:w="197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3,35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w:t>
            </w:r>
          </w:p>
        </w:tc>
      </w:tr>
      <w:tr w:rsidR="00EA183E" w:rsidRPr="00F93FFD" w:rsidTr="00CC4122">
        <w:trPr>
          <w:trHeight w:hRule="exact" w:val="240"/>
        </w:trPr>
        <w:tc>
          <w:tcPr>
            <w:tcW w:w="28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 Башкарка</w:t>
            </w:r>
          </w:p>
        </w:tc>
        <w:tc>
          <w:tcPr>
            <w:tcW w:w="198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w:t>
            </w:r>
          </w:p>
        </w:tc>
      </w:tr>
      <w:tr w:rsidR="00EA183E" w:rsidRPr="00F93FFD" w:rsidTr="00CC4122">
        <w:trPr>
          <w:trHeight w:hRule="exact" w:val="240"/>
        </w:trPr>
        <w:tc>
          <w:tcPr>
            <w:tcW w:w="28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Южаково</w:t>
            </w:r>
          </w:p>
        </w:tc>
        <w:tc>
          <w:tcPr>
            <w:tcW w:w="198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70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7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w:t>
            </w:r>
          </w:p>
        </w:tc>
        <w:tc>
          <w:tcPr>
            <w:tcW w:w="128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w:t>
            </w:r>
          </w:p>
        </w:tc>
      </w:tr>
      <w:tr w:rsidR="00EA183E" w:rsidRPr="00F93FFD" w:rsidTr="00EA183E">
        <w:trPr>
          <w:trHeight w:hRule="exact" w:val="240"/>
        </w:trPr>
        <w:tc>
          <w:tcPr>
            <w:tcW w:w="28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д.Новая</w:t>
            </w:r>
          </w:p>
        </w:tc>
        <w:tc>
          <w:tcPr>
            <w:tcW w:w="6677" w:type="dxa"/>
            <w:gridSpan w:val="7"/>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нет сетей централизованного водоснабжения</w:t>
            </w:r>
          </w:p>
        </w:tc>
      </w:tr>
      <w:tr w:rsidR="00EA183E" w:rsidRPr="00F93FFD" w:rsidTr="00EA183E">
        <w:trPr>
          <w:trHeight w:hRule="exact" w:val="240"/>
        </w:trPr>
        <w:tc>
          <w:tcPr>
            <w:tcW w:w="28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Николо-Павловское</w:t>
            </w:r>
          </w:p>
        </w:tc>
        <w:tc>
          <w:tcPr>
            <w:tcW w:w="198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69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w:t>
            </w:r>
          </w:p>
        </w:tc>
        <w:tc>
          <w:tcPr>
            <w:tcW w:w="15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w:t>
            </w:r>
          </w:p>
        </w:tc>
        <w:tc>
          <w:tcPr>
            <w:tcW w:w="1430"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w:t>
            </w:r>
          </w:p>
        </w:tc>
      </w:tr>
      <w:tr w:rsidR="00EA183E" w:rsidRPr="00F93FFD" w:rsidTr="00EA183E">
        <w:trPr>
          <w:trHeight w:hRule="exact" w:val="240"/>
        </w:trPr>
        <w:tc>
          <w:tcPr>
            <w:tcW w:w="28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 Луговая</w:t>
            </w:r>
          </w:p>
        </w:tc>
        <w:tc>
          <w:tcPr>
            <w:tcW w:w="6677" w:type="dxa"/>
            <w:gridSpan w:val="7"/>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нет сетей централизованного водоснабжения</w:t>
            </w:r>
          </w:p>
        </w:tc>
      </w:tr>
      <w:tr w:rsidR="00EA183E" w:rsidRPr="00F93FFD" w:rsidTr="00EA183E">
        <w:trPr>
          <w:trHeight w:hRule="exact" w:val="240"/>
        </w:trPr>
        <w:tc>
          <w:tcPr>
            <w:tcW w:w="28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Мурзинка</w:t>
            </w:r>
          </w:p>
        </w:tc>
        <w:tc>
          <w:tcPr>
            <w:tcW w:w="6677" w:type="dxa"/>
            <w:gridSpan w:val="7"/>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нет сетей централизованного водоснабжения</w:t>
            </w:r>
          </w:p>
        </w:tc>
      </w:tr>
      <w:tr w:rsidR="00EA183E" w:rsidRPr="00F93FFD" w:rsidTr="00EA183E">
        <w:trPr>
          <w:trHeight w:hRule="exact" w:val="250"/>
        </w:trPr>
        <w:tc>
          <w:tcPr>
            <w:tcW w:w="283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Леневка</w:t>
            </w:r>
          </w:p>
        </w:tc>
        <w:tc>
          <w:tcPr>
            <w:tcW w:w="6677" w:type="dxa"/>
            <w:gridSpan w:val="7"/>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нет сетей централизованного водоснабжения</w:t>
            </w:r>
          </w:p>
        </w:tc>
      </w:tr>
    </w:tbl>
    <w:p w:rsidR="00EA183E" w:rsidRPr="00F93FFD" w:rsidRDefault="00EA183E" w:rsidP="00F93FFD">
      <w:pPr>
        <w:pStyle w:val="24"/>
        <w:numPr>
          <w:ilvl w:val="0"/>
          <w:numId w:val="12"/>
        </w:numPr>
        <w:shd w:val="clear" w:color="auto" w:fill="auto"/>
        <w:tabs>
          <w:tab w:val="left" w:pos="788"/>
        </w:tabs>
        <w:spacing w:after="0" w:line="240" w:lineRule="auto"/>
        <w:jc w:val="both"/>
        <w:rPr>
          <w:sz w:val="24"/>
          <w:szCs w:val="24"/>
        </w:rPr>
      </w:pPr>
      <w:bookmarkStart w:id="20" w:name="bookmark19"/>
      <w:r w:rsidRPr="00F93FFD">
        <w:rPr>
          <w:sz w:val="24"/>
          <w:szCs w:val="24"/>
        </w:rPr>
        <w:t>Общий водный баланс подачи и реализации воды</w:t>
      </w:r>
      <w:bookmarkEnd w:id="20"/>
    </w:p>
    <w:p w:rsidR="00EA183E" w:rsidRDefault="00EA183E" w:rsidP="00F93FFD">
      <w:pPr>
        <w:pStyle w:val="4"/>
        <w:shd w:val="clear" w:color="auto" w:fill="auto"/>
        <w:spacing w:line="240" w:lineRule="auto"/>
        <w:jc w:val="center"/>
        <w:rPr>
          <w:sz w:val="24"/>
          <w:szCs w:val="24"/>
        </w:rPr>
      </w:pPr>
      <w:r w:rsidRPr="00F93FFD">
        <w:rPr>
          <w:sz w:val="24"/>
          <w:szCs w:val="24"/>
        </w:rPr>
        <w:t>Общий водный баланс подъема и реализации воды приведен в таблице 1.3.6.</w:t>
      </w:r>
    </w:p>
    <w:p w:rsidR="00CC4122" w:rsidRPr="00F93FFD" w:rsidRDefault="00CC4122" w:rsidP="00F93FFD">
      <w:pPr>
        <w:pStyle w:val="4"/>
        <w:shd w:val="clear" w:color="auto" w:fill="auto"/>
        <w:spacing w:line="240" w:lineRule="auto"/>
        <w:jc w:val="center"/>
        <w:rPr>
          <w:sz w:val="24"/>
          <w:szCs w:val="24"/>
        </w:rPr>
      </w:pPr>
    </w:p>
    <w:p w:rsidR="00EA183E" w:rsidRDefault="00EA183E" w:rsidP="00F93FFD">
      <w:pPr>
        <w:pStyle w:val="30"/>
        <w:shd w:val="clear" w:color="auto" w:fill="auto"/>
        <w:spacing w:after="0" w:line="240" w:lineRule="auto"/>
        <w:rPr>
          <w:sz w:val="24"/>
          <w:szCs w:val="24"/>
        </w:rPr>
      </w:pPr>
      <w:r w:rsidRPr="00F93FFD">
        <w:rPr>
          <w:sz w:val="24"/>
          <w:szCs w:val="24"/>
        </w:rPr>
        <w:t>Общий водный баланс подачи и реализации воды</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1.3.6.</w:t>
      </w:r>
    </w:p>
    <w:tbl>
      <w:tblPr>
        <w:tblOverlap w:val="never"/>
        <w:tblW w:w="0" w:type="auto"/>
        <w:tblLayout w:type="fixed"/>
        <w:tblCellMar>
          <w:left w:w="10" w:type="dxa"/>
          <w:right w:w="10" w:type="dxa"/>
        </w:tblCellMar>
        <w:tblLook w:val="04A0" w:firstRow="1" w:lastRow="0" w:firstColumn="1" w:lastColumn="0" w:noHBand="0" w:noVBand="1"/>
      </w:tblPr>
      <w:tblGrid>
        <w:gridCol w:w="4622"/>
        <w:gridCol w:w="2458"/>
        <w:gridCol w:w="2515"/>
      </w:tblGrid>
      <w:tr w:rsidR="00EA183E" w:rsidRPr="00F93FFD" w:rsidTr="00EA183E">
        <w:trPr>
          <w:trHeight w:hRule="exact" w:val="720"/>
        </w:trPr>
        <w:tc>
          <w:tcPr>
            <w:tcW w:w="46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w:t>
            </w:r>
          </w:p>
        </w:tc>
        <w:tc>
          <w:tcPr>
            <w:tcW w:w="24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 измерения</w:t>
            </w:r>
          </w:p>
        </w:tc>
        <w:tc>
          <w:tcPr>
            <w:tcW w:w="251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Фактические показатели</w:t>
            </w:r>
          </w:p>
        </w:tc>
      </w:tr>
      <w:tr w:rsidR="00EA183E" w:rsidRPr="00F93FFD" w:rsidTr="00EA183E">
        <w:trPr>
          <w:trHeight w:hRule="exact" w:val="312"/>
        </w:trPr>
        <w:tc>
          <w:tcPr>
            <w:tcW w:w="46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Поднято воды</w:t>
            </w:r>
          </w:p>
        </w:tc>
        <w:tc>
          <w:tcPr>
            <w:tcW w:w="24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w:t>
            </w:r>
          </w:p>
        </w:tc>
        <w:tc>
          <w:tcPr>
            <w:tcW w:w="251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1 413,2</w:t>
            </w:r>
          </w:p>
        </w:tc>
      </w:tr>
      <w:tr w:rsidR="00EA183E" w:rsidRPr="00F93FFD" w:rsidTr="00EA183E">
        <w:trPr>
          <w:trHeight w:hRule="exact" w:val="307"/>
        </w:trPr>
        <w:tc>
          <w:tcPr>
            <w:tcW w:w="46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Технологические нужды</w:t>
            </w:r>
          </w:p>
        </w:tc>
        <w:tc>
          <w:tcPr>
            <w:tcW w:w="24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w:t>
            </w:r>
          </w:p>
        </w:tc>
        <w:tc>
          <w:tcPr>
            <w:tcW w:w="251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16,8</w:t>
            </w:r>
          </w:p>
        </w:tc>
      </w:tr>
      <w:tr w:rsidR="00EA183E" w:rsidRPr="00F93FFD" w:rsidTr="00EA183E">
        <w:trPr>
          <w:trHeight w:hRule="exact" w:val="312"/>
        </w:trPr>
        <w:tc>
          <w:tcPr>
            <w:tcW w:w="46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Подано в сеть</w:t>
            </w:r>
          </w:p>
        </w:tc>
        <w:tc>
          <w:tcPr>
            <w:tcW w:w="24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w:t>
            </w:r>
          </w:p>
        </w:tc>
        <w:tc>
          <w:tcPr>
            <w:tcW w:w="251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1 396,43</w:t>
            </w:r>
          </w:p>
        </w:tc>
      </w:tr>
      <w:tr w:rsidR="00EA183E" w:rsidRPr="00F93FFD" w:rsidTr="00EA183E">
        <w:trPr>
          <w:trHeight w:hRule="exact" w:val="312"/>
        </w:trPr>
        <w:tc>
          <w:tcPr>
            <w:tcW w:w="46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Потери в сетях</w:t>
            </w:r>
          </w:p>
        </w:tc>
        <w:tc>
          <w:tcPr>
            <w:tcW w:w="24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w:t>
            </w:r>
          </w:p>
        </w:tc>
        <w:tc>
          <w:tcPr>
            <w:tcW w:w="251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177</w:t>
            </w:r>
          </w:p>
        </w:tc>
      </w:tr>
      <w:tr w:rsidR="00EA183E" w:rsidRPr="00F93FFD" w:rsidTr="00EA183E">
        <w:trPr>
          <w:trHeight w:hRule="exact" w:val="307"/>
        </w:trPr>
        <w:tc>
          <w:tcPr>
            <w:tcW w:w="46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Потери в сетях</w:t>
            </w:r>
          </w:p>
        </w:tc>
        <w:tc>
          <w:tcPr>
            <w:tcW w:w="24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 от поданной воды</w:t>
            </w:r>
          </w:p>
        </w:tc>
        <w:tc>
          <w:tcPr>
            <w:tcW w:w="251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14,5</w:t>
            </w:r>
          </w:p>
        </w:tc>
      </w:tr>
      <w:tr w:rsidR="00EA183E" w:rsidRPr="00F93FFD" w:rsidTr="00EA183E">
        <w:trPr>
          <w:trHeight w:hRule="exact" w:val="322"/>
        </w:trPr>
        <w:tc>
          <w:tcPr>
            <w:tcW w:w="46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Отпущено воды всего</w:t>
            </w:r>
          </w:p>
        </w:tc>
        <w:tc>
          <w:tcPr>
            <w:tcW w:w="245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1 219,43</w:t>
            </w:r>
          </w:p>
        </w:tc>
      </w:tr>
    </w:tbl>
    <w:p w:rsidR="00EA183E" w:rsidRPr="00F93FFD" w:rsidRDefault="00EA183E" w:rsidP="00F93FFD">
      <w:pPr>
        <w:pStyle w:val="24"/>
        <w:numPr>
          <w:ilvl w:val="0"/>
          <w:numId w:val="13"/>
        </w:numPr>
        <w:shd w:val="clear" w:color="auto" w:fill="auto"/>
        <w:tabs>
          <w:tab w:val="left" w:pos="822"/>
        </w:tabs>
        <w:spacing w:after="0" w:line="240" w:lineRule="auto"/>
        <w:jc w:val="both"/>
        <w:rPr>
          <w:sz w:val="24"/>
          <w:szCs w:val="24"/>
        </w:rPr>
      </w:pPr>
      <w:bookmarkStart w:id="21" w:name="bookmark20"/>
      <w:r w:rsidRPr="00F93FFD">
        <w:rPr>
          <w:sz w:val="24"/>
          <w:szCs w:val="24"/>
        </w:rPr>
        <w:t>Оценка состояния и проблемы функционирования системы водоснабжения (надёжность, качество, доступность для потребителей, влияние на экологию)</w:t>
      </w:r>
      <w:bookmarkEnd w:id="21"/>
    </w:p>
    <w:p w:rsidR="00EA183E" w:rsidRPr="00F93FFD" w:rsidRDefault="00EA183E" w:rsidP="00F93FFD">
      <w:pPr>
        <w:pStyle w:val="4"/>
        <w:shd w:val="clear" w:color="auto" w:fill="auto"/>
        <w:spacing w:line="240" w:lineRule="auto"/>
        <w:jc w:val="both"/>
        <w:rPr>
          <w:sz w:val="24"/>
          <w:szCs w:val="24"/>
        </w:rPr>
      </w:pPr>
      <w:r w:rsidRPr="00F93FFD">
        <w:rPr>
          <w:sz w:val="24"/>
          <w:szCs w:val="24"/>
        </w:rPr>
        <w:t>Надежность системы водоснабжения характеризуется:</w:t>
      </w:r>
    </w:p>
    <w:p w:rsidR="00EA183E" w:rsidRPr="00F93FFD" w:rsidRDefault="00EA183E" w:rsidP="00F93FFD">
      <w:pPr>
        <w:pStyle w:val="4"/>
        <w:numPr>
          <w:ilvl w:val="0"/>
          <w:numId w:val="7"/>
        </w:numPr>
        <w:shd w:val="clear" w:color="auto" w:fill="auto"/>
        <w:tabs>
          <w:tab w:val="left" w:pos="898"/>
        </w:tabs>
        <w:spacing w:line="240" w:lineRule="auto"/>
        <w:jc w:val="both"/>
        <w:rPr>
          <w:sz w:val="24"/>
          <w:szCs w:val="24"/>
        </w:rPr>
      </w:pPr>
      <w:r w:rsidRPr="00F93FFD">
        <w:rPr>
          <w:sz w:val="24"/>
          <w:szCs w:val="24"/>
        </w:rPr>
        <w:t>безотказностью - сохранением непрерывного состояния работоспособности в определенных условиях водообеспечения потребителей;</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ремонтопригодностью - приспособленностью системы водоснабжения к предупреждению, обнаружению и устранению неисправностей и отказов;</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долговечностью - продолжительностью сохранения состояния работоспособности с возможными перерывами на ремонт;</w:t>
      </w:r>
    </w:p>
    <w:p w:rsidR="00EA183E" w:rsidRPr="00F93FFD" w:rsidRDefault="00EA183E" w:rsidP="00F93FFD">
      <w:pPr>
        <w:pStyle w:val="4"/>
        <w:shd w:val="clear" w:color="auto" w:fill="auto"/>
        <w:spacing w:line="240" w:lineRule="auto"/>
        <w:jc w:val="both"/>
        <w:rPr>
          <w:sz w:val="24"/>
          <w:szCs w:val="24"/>
        </w:rPr>
      </w:pPr>
      <w:r w:rsidRPr="00F93FFD">
        <w:rPr>
          <w:sz w:val="24"/>
          <w:szCs w:val="24"/>
        </w:rPr>
        <w:t xml:space="preserve">Система водоснабжения Горноуральского городского округа создана в 60-70 годы прошлого </w:t>
      </w:r>
      <w:r w:rsidRPr="00F93FFD">
        <w:rPr>
          <w:sz w:val="24"/>
          <w:szCs w:val="24"/>
        </w:rPr>
        <w:lastRenderedPageBreak/>
        <w:t>века, имеет в своем составе элементы в значительной степени износа.</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Общая протяженность водопроводных сетей составляет 141,7 км. Износ водопроводных сетей составляет до 95 %, что отрицательно сказывается на надежности водоснабжения.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Следует отметить, что в Горноуральском городском округе ведется периодическая ра</w:t>
      </w:r>
      <w:r w:rsidRPr="00F93FFD">
        <w:rPr>
          <w:sz w:val="24"/>
          <w:szCs w:val="24"/>
        </w:rPr>
        <w:softHyphen/>
        <w:t>бота по ремонту и замене наиболее изношенных участков водопроводных сетей. По состоя</w:t>
      </w:r>
      <w:r w:rsidRPr="00F93FFD">
        <w:rPr>
          <w:sz w:val="24"/>
          <w:szCs w:val="24"/>
        </w:rPr>
        <w:softHyphen/>
        <w:t>нию на 2018 год выполнена замена 11,681 км водопроводных сетей.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Системы централизованного водоснабжения в большинстве населенных пунктов соз</w:t>
      </w:r>
      <w:r w:rsidRPr="00F93FFD">
        <w:rPr>
          <w:sz w:val="24"/>
          <w:szCs w:val="24"/>
        </w:rPr>
        <w:softHyphen/>
        <w:t>даны с использованием водозаборных скважин в качестве источника водоснабжения. Водо</w:t>
      </w:r>
      <w:r w:rsidRPr="00F93FFD">
        <w:rPr>
          <w:sz w:val="24"/>
          <w:szCs w:val="24"/>
        </w:rPr>
        <w:softHyphen/>
        <w:t>проводные сети выполнены в основном по радиальной схеме, что отрицательно сказывается на надежности водоснабжения.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Подземные источники водоснабжения на территории Горноуральского городского округа в ряде населенных пунктов обладают водой не питьевого качества. Такие источники во</w:t>
      </w:r>
      <w:r w:rsidRPr="00F93FFD">
        <w:rPr>
          <w:sz w:val="24"/>
          <w:szCs w:val="24"/>
        </w:rPr>
        <w:softHyphen/>
        <w:t>доснабжения должны быть оборудованы водоочистными и водоподготовительными сооружениями. Существующие системы водоснабжения не имеют очистных сооружений и обезза</w:t>
      </w:r>
      <w:r w:rsidRPr="00F93FFD">
        <w:rPr>
          <w:sz w:val="24"/>
          <w:szCs w:val="24"/>
        </w:rPr>
        <w:softHyphen/>
        <w:t>раживающих установок, что отрицательно сказывается на качестве водоснабжения.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целом систему водоснабжения Горноуральского городского округа можно считать в должной степени надежной и обеспечивающей качественное водоснабжение потребителей.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Водозаборные сооружения (скважины) не оборудованы санитарно-защитными зо</w:t>
      </w:r>
      <w:r w:rsidRPr="00F93FFD">
        <w:rPr>
          <w:sz w:val="24"/>
          <w:szCs w:val="24"/>
        </w:rPr>
        <w:softHyphen/>
        <w:t>нами, соответствующими требованиям СНиП 2.04.02.-84*, что отрицательно влияет на эко</w:t>
      </w:r>
      <w:r w:rsidRPr="00F93FFD">
        <w:rPr>
          <w:sz w:val="24"/>
          <w:szCs w:val="24"/>
        </w:rPr>
        <w:softHyphen/>
        <w:t>логию.</w:t>
      </w:r>
    </w:p>
    <w:p w:rsidR="00EA183E" w:rsidRPr="00F93FFD" w:rsidRDefault="00EA183E" w:rsidP="00F93FFD">
      <w:pPr>
        <w:pStyle w:val="4"/>
        <w:shd w:val="clear" w:color="auto" w:fill="auto"/>
        <w:spacing w:line="240" w:lineRule="auto"/>
        <w:jc w:val="both"/>
        <w:rPr>
          <w:sz w:val="24"/>
          <w:szCs w:val="24"/>
        </w:rPr>
      </w:pPr>
      <w:r w:rsidRPr="00F93FFD">
        <w:rPr>
          <w:sz w:val="24"/>
          <w:szCs w:val="24"/>
        </w:rPr>
        <w:t>Санитарно-защитные зоны источников водоснабжения представляет собой террито</w:t>
      </w:r>
      <w:r w:rsidRPr="00F93FFD">
        <w:rPr>
          <w:sz w:val="24"/>
          <w:szCs w:val="24"/>
        </w:rPr>
        <w:softHyphen/>
        <w:t>рию вокруг источника водоснабжения и должны быть установлены для всех водозаборов. Соблюдение режима водопотребления в части соблюдения санитарно-защитных зон позво</w:t>
      </w:r>
      <w:r w:rsidRPr="00F93FFD">
        <w:rPr>
          <w:sz w:val="24"/>
          <w:szCs w:val="24"/>
        </w:rPr>
        <w:softHyphen/>
        <w:t>ляет исключить возможность заражения источника. И соответственно, загрязнение, возни</w:t>
      </w:r>
      <w:r w:rsidRPr="00F93FFD">
        <w:rPr>
          <w:sz w:val="24"/>
          <w:szCs w:val="24"/>
        </w:rPr>
        <w:softHyphen/>
        <w:t>кающее в зоне водозабора, способно оказать негативное воздействие на химический и бакте</w:t>
      </w:r>
      <w:r w:rsidRPr="00F93FFD">
        <w:rPr>
          <w:sz w:val="24"/>
          <w:szCs w:val="24"/>
        </w:rPr>
        <w:softHyphen/>
        <w:t>риологический состав воды. Таким образом, отсутствие санитарно-защитных зон отрица</w:t>
      </w:r>
      <w:r w:rsidRPr="00F93FFD">
        <w:rPr>
          <w:sz w:val="24"/>
          <w:szCs w:val="24"/>
        </w:rPr>
        <w:softHyphen/>
        <w:t>тельно влияет на экологическую составляющую потребления воды.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Доступность услуг централизованного водоснабжения для потребителей определяется регулированием цен (тарифов) в сфере водоснабжения. Экономически обоснованные цены (тарифы) на холодную воду устанавливаются Региональной энергетической комиссией Свердловской области на основе данных предоставляемых ресурсоснабжающей организа</w:t>
      </w:r>
      <w:r w:rsidRPr="00F93FFD">
        <w:rPr>
          <w:sz w:val="24"/>
          <w:szCs w:val="24"/>
        </w:rPr>
        <w:softHyphen/>
        <w:t>цией - гарантирующим поставщиком.</w:t>
      </w:r>
    </w:p>
    <w:p w:rsidR="00EA183E" w:rsidRPr="00F93FFD" w:rsidRDefault="00EA183E" w:rsidP="00F93FFD">
      <w:pPr>
        <w:pStyle w:val="24"/>
        <w:numPr>
          <w:ilvl w:val="0"/>
          <w:numId w:val="14"/>
        </w:numPr>
        <w:shd w:val="clear" w:color="auto" w:fill="auto"/>
        <w:tabs>
          <w:tab w:val="left" w:pos="788"/>
        </w:tabs>
        <w:spacing w:after="0" w:line="240" w:lineRule="auto"/>
        <w:jc w:val="both"/>
        <w:rPr>
          <w:sz w:val="24"/>
          <w:szCs w:val="24"/>
        </w:rPr>
      </w:pPr>
      <w:bookmarkStart w:id="22" w:name="bookmark21"/>
      <w:r w:rsidRPr="00F93FFD">
        <w:rPr>
          <w:sz w:val="24"/>
          <w:szCs w:val="24"/>
        </w:rPr>
        <w:t>Технические и технологические проблемы в системе водоснабжения</w:t>
      </w:r>
      <w:bookmarkEnd w:id="22"/>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Основными техническими и технологическими проблемами в системе водоснабжения Горноуральского городского округа являются:</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износ водопроводных сетей - по состоянию на 2014 год износ водопроводных сетей составляет 90-95%, что создает предпосылки для возникновения аварий, возникновения сверхнормативных потерь воды при транспортировке и вторичному загрязнению воды;</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износ сооружений систем водоснабжения. К сооружениям системы водоснабжения относятся водонапорные башни и насосные станции. Сооружения построены в основном в 60-70 годы прошлого века. Водонапорные башни частично обладают степенью износа 100%, частично находятся в неработоспособном состоянии.</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отсутствие водоочистных сооружений. Периодически выполняются анализы водо</w:t>
      </w:r>
      <w:r w:rsidRPr="00F93FFD">
        <w:rPr>
          <w:sz w:val="24"/>
          <w:szCs w:val="24"/>
        </w:rPr>
        <w:softHyphen/>
        <w:t>проводной воды на предмет соответствия требованиям СанПиН 2.1.4.1074-01 «Питьевая во</w:t>
      </w:r>
      <w:r w:rsidRPr="00F93FFD">
        <w:rPr>
          <w:sz w:val="24"/>
          <w:szCs w:val="24"/>
        </w:rPr>
        <w:softHyphen/>
        <w:t>да Гигиенические требования к качеству воды централизованных систем питьевого водо</w:t>
      </w:r>
      <w:r w:rsidRPr="00F93FFD">
        <w:rPr>
          <w:sz w:val="24"/>
          <w:szCs w:val="24"/>
        </w:rPr>
        <w:softHyphen/>
        <w:t>снабжения. Контроль качества». Производственный контроль качества воды выполняется лабораторией ФБУЗ «Центр гигиены и эпидемиологии по Свердловской области городе Нижний Тагил, Пригородном, Верхнесалдинском районах, городе Нижняя Салда, городе Ки- ровград и Невьянском районе». Места отбора проб и их периодичность соответствуют требо</w:t>
      </w:r>
      <w:r w:rsidRPr="00F93FFD">
        <w:rPr>
          <w:sz w:val="24"/>
          <w:szCs w:val="24"/>
        </w:rPr>
        <w:softHyphen/>
        <w:t>ваниям нормативной документации.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ряде случаев вода, подаваемая потребителям, по физико-химическим и микробио</w:t>
      </w:r>
      <w:r w:rsidRPr="00F93FFD">
        <w:rPr>
          <w:sz w:val="24"/>
          <w:szCs w:val="24"/>
        </w:rPr>
        <w:softHyphen/>
        <w:t>логическим показателям не соответствует нормативам СанПиН 2.1.4.1074-01.</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отсутствие 100% учёта поднятой и потребленной воды не позволяет определить фактический объем потребляемой воды и потери воды при транспортировке;</w:t>
      </w:r>
    </w:p>
    <w:p w:rsidR="00EA183E" w:rsidRPr="00F93FFD" w:rsidRDefault="00EA183E" w:rsidP="00F93FFD">
      <w:pPr>
        <w:pStyle w:val="4"/>
        <w:numPr>
          <w:ilvl w:val="0"/>
          <w:numId w:val="7"/>
        </w:numPr>
        <w:shd w:val="clear" w:color="auto" w:fill="auto"/>
        <w:tabs>
          <w:tab w:val="left" w:pos="898"/>
        </w:tabs>
        <w:spacing w:line="240" w:lineRule="auto"/>
        <w:jc w:val="both"/>
        <w:rPr>
          <w:sz w:val="24"/>
          <w:szCs w:val="24"/>
        </w:rPr>
      </w:pPr>
      <w:r w:rsidRPr="00F93FFD">
        <w:rPr>
          <w:sz w:val="24"/>
          <w:szCs w:val="24"/>
        </w:rPr>
        <w:t>отсутствие полной автоматизации в системе подачи воды на источниках водо</w:t>
      </w:r>
      <w:r w:rsidRPr="00F93FFD">
        <w:rPr>
          <w:sz w:val="24"/>
          <w:szCs w:val="24"/>
        </w:rPr>
        <w:softHyphen/>
        <w:t>снабжения и насосной станции;</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24"/>
        <w:numPr>
          <w:ilvl w:val="2"/>
          <w:numId w:val="3"/>
        </w:numPr>
        <w:shd w:val="clear" w:color="auto" w:fill="auto"/>
        <w:tabs>
          <w:tab w:val="left" w:pos="606"/>
        </w:tabs>
        <w:spacing w:after="0" w:line="240" w:lineRule="auto"/>
        <w:jc w:val="left"/>
        <w:rPr>
          <w:sz w:val="24"/>
          <w:szCs w:val="24"/>
        </w:rPr>
      </w:pPr>
      <w:bookmarkStart w:id="23" w:name="bookmark23"/>
      <w:bookmarkStart w:id="24" w:name="bookmark22"/>
      <w:r w:rsidRPr="00F93FFD">
        <w:rPr>
          <w:sz w:val="24"/>
          <w:szCs w:val="24"/>
        </w:rPr>
        <w:lastRenderedPageBreak/>
        <w:t>Краткий анализ системы водоотведения Горноуральского городского округа</w:t>
      </w:r>
      <w:bookmarkEnd w:id="23"/>
      <w:bookmarkEnd w:id="24"/>
    </w:p>
    <w:p w:rsidR="00EA183E" w:rsidRPr="00F93FFD" w:rsidRDefault="00EA183E" w:rsidP="00F93FFD">
      <w:pPr>
        <w:pStyle w:val="24"/>
        <w:numPr>
          <w:ilvl w:val="3"/>
          <w:numId w:val="3"/>
        </w:numPr>
        <w:shd w:val="clear" w:color="auto" w:fill="auto"/>
        <w:tabs>
          <w:tab w:val="left" w:pos="783"/>
        </w:tabs>
        <w:spacing w:after="0" w:line="240" w:lineRule="auto"/>
        <w:jc w:val="left"/>
        <w:rPr>
          <w:sz w:val="24"/>
          <w:szCs w:val="24"/>
        </w:rPr>
      </w:pPr>
      <w:bookmarkStart w:id="25" w:name="bookmark24"/>
      <w:r w:rsidRPr="00F93FFD">
        <w:rPr>
          <w:sz w:val="24"/>
          <w:szCs w:val="24"/>
        </w:rPr>
        <w:t>Институциональная структура</w:t>
      </w:r>
      <w:bookmarkEnd w:id="25"/>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Системы централизованного водоотведения (комплекс инженерных сооружений, обеспечивающих сбор и транспортировку сточных вод по канализационному коллектору) имеются в наиболее крупных населённых пунктах входящих в состав Горноуральского го</w:t>
      </w:r>
      <w:r w:rsidRPr="00F93FFD">
        <w:rPr>
          <w:sz w:val="24"/>
          <w:szCs w:val="24"/>
        </w:rPr>
        <w:softHyphen/>
        <w:t>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Сточные воды сплавляют по коллекторам самотёком, при значительном заглублении коллектора сточные воды подаются на канализационные насосные станции, откуда они по напорному трубопроводу поступают на более высокую отметку. В конечном итоге, сточные воды по системе напорных и безнапорных коллекторов собираются с территории населен</w:t>
      </w:r>
      <w:r w:rsidRPr="00F93FFD">
        <w:rPr>
          <w:sz w:val="24"/>
          <w:szCs w:val="24"/>
        </w:rPr>
        <w:softHyphen/>
        <w:t>ного пункта и по напорным коллекторам подаются на канализационные очистные сооруже</w:t>
      </w:r>
      <w:r w:rsidRPr="00F93FFD">
        <w:rPr>
          <w:sz w:val="24"/>
          <w:szCs w:val="24"/>
        </w:rPr>
        <w:softHyphen/>
        <w:t>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части населенных пунктах, расположенных на территории Горноуральского город</w:t>
      </w:r>
      <w:r w:rsidRPr="00F93FFD">
        <w:rPr>
          <w:sz w:val="24"/>
          <w:szCs w:val="24"/>
        </w:rPr>
        <w:softHyphen/>
        <w:t>ского округа, отвод сточных вод осуществляется в индивидуальные накопители - индивиду</w:t>
      </w:r>
      <w:r w:rsidRPr="00F93FFD">
        <w:rPr>
          <w:sz w:val="24"/>
          <w:szCs w:val="24"/>
        </w:rPr>
        <w:softHyphen/>
        <w:t>альные септики или в выгребные ямы.</w:t>
      </w:r>
    </w:p>
    <w:p w:rsidR="00EA183E" w:rsidRPr="00F93FFD" w:rsidRDefault="00EA183E" w:rsidP="00F93FFD">
      <w:pPr>
        <w:pStyle w:val="4"/>
        <w:shd w:val="clear" w:color="auto" w:fill="auto"/>
        <w:spacing w:line="240" w:lineRule="auto"/>
        <w:jc w:val="both"/>
        <w:rPr>
          <w:sz w:val="24"/>
          <w:szCs w:val="24"/>
        </w:rPr>
      </w:pPr>
      <w:r w:rsidRPr="00F93FFD">
        <w:rPr>
          <w:sz w:val="24"/>
          <w:szCs w:val="24"/>
        </w:rPr>
        <w:t>Эксплуатацию систем водоотведения на территории Горноуральского городского ок</w:t>
      </w:r>
      <w:r w:rsidRPr="00F93FFD">
        <w:rPr>
          <w:sz w:val="24"/>
          <w:szCs w:val="24"/>
        </w:rPr>
        <w:softHyphen/>
        <w:t>руга осуществляют различные ресурсоснабжающие организации: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п. Горноуральский - ООО "Универсал-строй";</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Николо-Павловское - ООО "Пандора";</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п. Новоасбест - МУП "Пригородная компания выработки тепловой энергии";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Петрокаменское - МУП "Пригородная компания выработки тепловой 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Функционирование и эксплуатация канализационных сетей систем централизован</w:t>
      </w:r>
      <w:r w:rsidRPr="00F93FFD">
        <w:rPr>
          <w:sz w:val="24"/>
          <w:szCs w:val="24"/>
        </w:rPr>
        <w:softHyphen/>
        <w:t>ного водоотведения осуществляется в соответствии с «Правилами технической эксплуатации систем и сооружений коммунального водоснабжения и канализации», утвержденных прика</w:t>
      </w:r>
      <w:r w:rsidRPr="00F93FFD">
        <w:rPr>
          <w:sz w:val="24"/>
          <w:szCs w:val="24"/>
        </w:rPr>
        <w:softHyphen/>
        <w:t>зом Госстроя РФ №168 от 30.12.1999 г.</w:t>
      </w:r>
    </w:p>
    <w:p w:rsidR="00EA183E" w:rsidRPr="00F93FFD" w:rsidRDefault="00EA183E" w:rsidP="00F93FFD">
      <w:pPr>
        <w:pStyle w:val="4"/>
        <w:shd w:val="clear" w:color="auto" w:fill="auto"/>
        <w:spacing w:line="240" w:lineRule="auto"/>
        <w:jc w:val="both"/>
        <w:rPr>
          <w:sz w:val="24"/>
          <w:szCs w:val="24"/>
        </w:rPr>
      </w:pPr>
      <w:r w:rsidRPr="00F93FFD">
        <w:rPr>
          <w:sz w:val="24"/>
          <w:szCs w:val="24"/>
        </w:rPr>
        <w:t>Оплата услуг водоотведения осуществляется по установленному тарифу. Тариф на услуги водоотведения на 2018 год приведен в таблице 1.3.7.</w:t>
      </w:r>
    </w:p>
    <w:p w:rsidR="00EA183E" w:rsidRPr="00F93FFD" w:rsidRDefault="00EA183E" w:rsidP="00F93FFD">
      <w:pPr>
        <w:pStyle w:val="30"/>
        <w:shd w:val="clear" w:color="auto" w:fill="auto"/>
        <w:spacing w:after="0" w:line="240" w:lineRule="auto"/>
        <w:rPr>
          <w:sz w:val="24"/>
          <w:szCs w:val="24"/>
        </w:rPr>
      </w:pPr>
      <w:r w:rsidRPr="00F93FFD">
        <w:rPr>
          <w:sz w:val="24"/>
          <w:szCs w:val="24"/>
        </w:rPr>
        <w:t>Тарифы на услуги водоотведения</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1.3.7.</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42"/>
        <w:gridCol w:w="4733"/>
      </w:tblGrid>
      <w:tr w:rsidR="00EA183E" w:rsidRPr="00F93FFD" w:rsidTr="00EA183E">
        <w:trPr>
          <w:trHeight w:hRule="exact" w:val="518"/>
        </w:trPr>
        <w:tc>
          <w:tcPr>
            <w:tcW w:w="5342"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Ресурсоснабжающая организация</w:t>
            </w:r>
          </w:p>
        </w:tc>
        <w:tc>
          <w:tcPr>
            <w:tcW w:w="473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Действующий тариф на тепловую энер</w:t>
            </w:r>
            <w:r w:rsidRPr="00F93FFD">
              <w:rPr>
                <w:rStyle w:val="25"/>
                <w:sz w:val="24"/>
                <w:szCs w:val="24"/>
              </w:rPr>
              <w:softHyphen/>
              <w:t>гию, руб./м.куб.</w:t>
            </w:r>
          </w:p>
        </w:tc>
      </w:tr>
      <w:tr w:rsidR="00EA183E" w:rsidRPr="00F93FFD" w:rsidTr="00EA183E">
        <w:trPr>
          <w:trHeight w:hRule="exact" w:val="518"/>
        </w:trPr>
        <w:tc>
          <w:tcPr>
            <w:tcW w:w="5342"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МУП "Пригородная компания выработки тепловой энергии"</w:t>
            </w:r>
          </w:p>
        </w:tc>
        <w:tc>
          <w:tcPr>
            <w:tcW w:w="473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12,59</w:t>
            </w:r>
          </w:p>
        </w:tc>
      </w:tr>
      <w:tr w:rsidR="00EA183E" w:rsidRPr="00F93FFD" w:rsidTr="00EA183E">
        <w:trPr>
          <w:trHeight w:hRule="exact" w:val="408"/>
        </w:trPr>
        <w:tc>
          <w:tcPr>
            <w:tcW w:w="5342"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«Универсал-строй»</w:t>
            </w:r>
          </w:p>
        </w:tc>
        <w:tc>
          <w:tcPr>
            <w:tcW w:w="473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18,07</w:t>
            </w:r>
          </w:p>
        </w:tc>
      </w:tr>
      <w:tr w:rsidR="00EA183E" w:rsidRPr="00F93FFD" w:rsidTr="00EA183E">
        <w:trPr>
          <w:trHeight w:hRule="exact" w:val="418"/>
        </w:trPr>
        <w:tc>
          <w:tcPr>
            <w:tcW w:w="5342"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ООО «Пандора»</w:t>
            </w:r>
          </w:p>
        </w:tc>
        <w:tc>
          <w:tcPr>
            <w:tcW w:w="473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12,98</w:t>
            </w:r>
          </w:p>
        </w:tc>
      </w:tr>
    </w:tbl>
    <w:p w:rsidR="00EA183E" w:rsidRPr="00F93FFD" w:rsidRDefault="00EA183E" w:rsidP="00F93FFD">
      <w:pPr>
        <w:pStyle w:val="24"/>
        <w:numPr>
          <w:ilvl w:val="0"/>
          <w:numId w:val="15"/>
        </w:numPr>
        <w:shd w:val="clear" w:color="auto" w:fill="auto"/>
        <w:tabs>
          <w:tab w:val="left" w:pos="778"/>
        </w:tabs>
        <w:spacing w:after="0" w:line="240" w:lineRule="auto"/>
        <w:jc w:val="left"/>
        <w:rPr>
          <w:sz w:val="24"/>
          <w:szCs w:val="24"/>
        </w:rPr>
      </w:pPr>
      <w:bookmarkStart w:id="26" w:name="bookmark25"/>
      <w:r w:rsidRPr="00F93FFD">
        <w:rPr>
          <w:sz w:val="24"/>
          <w:szCs w:val="24"/>
        </w:rPr>
        <w:t>Характеристика системы водоотведения</w:t>
      </w:r>
      <w:bookmarkEnd w:id="26"/>
    </w:p>
    <w:p w:rsidR="00EA183E" w:rsidRPr="00F93FFD" w:rsidRDefault="00EA183E" w:rsidP="00CC4122">
      <w:pPr>
        <w:pStyle w:val="4"/>
        <w:shd w:val="clear" w:color="auto" w:fill="auto"/>
        <w:spacing w:line="240" w:lineRule="auto"/>
        <w:jc w:val="both"/>
        <w:rPr>
          <w:sz w:val="24"/>
          <w:szCs w:val="24"/>
        </w:rPr>
      </w:pPr>
      <w:r w:rsidRPr="00F93FFD">
        <w:rPr>
          <w:sz w:val="24"/>
          <w:szCs w:val="24"/>
        </w:rPr>
        <w:t>Централизованные системы водоотведения на территории Горноуральского городского округа представляет собой несколько комплексов инженерных сооружений и оборудования обеспечивающих сбор и отведение за пределы населенного пунктов загрязнённых сточных вод, а также их очистку и обезвреживание перед сбросом.</w:t>
      </w:r>
    </w:p>
    <w:p w:rsidR="00EA183E" w:rsidRPr="00F93FFD" w:rsidRDefault="00EA183E" w:rsidP="00CC4122">
      <w:pPr>
        <w:pStyle w:val="4"/>
        <w:shd w:val="clear" w:color="auto" w:fill="auto"/>
        <w:spacing w:line="240" w:lineRule="auto"/>
        <w:jc w:val="both"/>
        <w:rPr>
          <w:sz w:val="24"/>
          <w:szCs w:val="24"/>
        </w:rPr>
      </w:pPr>
      <w:r w:rsidRPr="00F93FFD">
        <w:rPr>
          <w:sz w:val="24"/>
          <w:szCs w:val="24"/>
        </w:rPr>
        <w:t>Сточные воды сплавляют по коллекторам самотёком, при значительном заглублении коллектора сточные воды подаются на канализационные насосные станции, откуда они по напорному трубопроводу поступают на более высокую отметку. В конечном итоге, сточные</w:t>
      </w:r>
      <w:r w:rsidR="00CC4122">
        <w:rPr>
          <w:sz w:val="24"/>
          <w:szCs w:val="24"/>
        </w:rPr>
        <w:t xml:space="preserve"> </w:t>
      </w:r>
      <w:r w:rsidRPr="00F93FFD">
        <w:rPr>
          <w:sz w:val="24"/>
          <w:szCs w:val="24"/>
        </w:rPr>
        <w:t>воды по системе напорных и безнапорных коллекторов собираются с территории населенного пункта и по напорным коллекторам подаются на канализационные очистные сооружения.</w:t>
      </w:r>
    </w:p>
    <w:p w:rsidR="00EA183E" w:rsidRPr="00F93FFD" w:rsidRDefault="00EA183E" w:rsidP="00CC4122">
      <w:pPr>
        <w:pStyle w:val="4"/>
        <w:shd w:val="clear" w:color="auto" w:fill="auto"/>
        <w:spacing w:line="240" w:lineRule="auto"/>
        <w:jc w:val="both"/>
        <w:rPr>
          <w:sz w:val="24"/>
          <w:szCs w:val="24"/>
        </w:rPr>
      </w:pPr>
      <w:r w:rsidRPr="00F93FFD">
        <w:rPr>
          <w:sz w:val="24"/>
          <w:szCs w:val="24"/>
        </w:rPr>
        <w:t>Протяженность канализационных сетей и другие характеристики систем водоотведения приведены в таблице 1.3.8.</w:t>
      </w:r>
    </w:p>
    <w:p w:rsidR="00CC4122" w:rsidRDefault="00EA183E" w:rsidP="00CC4122">
      <w:pPr>
        <w:pStyle w:val="4"/>
        <w:shd w:val="clear" w:color="auto" w:fill="auto"/>
        <w:spacing w:line="240" w:lineRule="auto"/>
        <w:jc w:val="both"/>
        <w:rPr>
          <w:sz w:val="24"/>
          <w:szCs w:val="24"/>
        </w:rPr>
      </w:pPr>
      <w:r w:rsidRPr="00F93FFD">
        <w:rPr>
          <w:sz w:val="24"/>
          <w:szCs w:val="24"/>
        </w:rPr>
        <w:t>К системам централизованного водоотведения подключены многоквартирные жилые дома и общественные здания, объекты социального назначения.</w:t>
      </w:r>
      <w:r w:rsidR="00CC4122">
        <w:rPr>
          <w:sz w:val="24"/>
          <w:szCs w:val="24"/>
        </w:rPr>
        <w:br w:type="page"/>
      </w:r>
    </w:p>
    <w:p w:rsidR="00EA183E" w:rsidRPr="00F93FFD" w:rsidRDefault="00EA183E" w:rsidP="00CC4122">
      <w:pPr>
        <w:pStyle w:val="30"/>
        <w:shd w:val="clear" w:color="auto" w:fill="auto"/>
        <w:spacing w:after="0" w:line="240" w:lineRule="auto"/>
        <w:rPr>
          <w:sz w:val="24"/>
          <w:szCs w:val="24"/>
        </w:rPr>
      </w:pPr>
      <w:r w:rsidRPr="00F93FFD">
        <w:rPr>
          <w:sz w:val="24"/>
          <w:szCs w:val="24"/>
        </w:rPr>
        <w:lastRenderedPageBreak/>
        <w:t>Системы водоотведения на территории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541"/>
        <w:gridCol w:w="1099"/>
        <w:gridCol w:w="1171"/>
        <w:gridCol w:w="1896"/>
        <w:gridCol w:w="1752"/>
        <w:gridCol w:w="1872"/>
      </w:tblGrid>
      <w:tr w:rsidR="00EA183E" w:rsidRPr="00F93FFD" w:rsidTr="00EA183E">
        <w:trPr>
          <w:trHeight w:hRule="exact" w:val="686"/>
          <w:jc w:val="center"/>
        </w:trPr>
        <w:tc>
          <w:tcPr>
            <w:tcW w:w="43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tc>
        <w:tc>
          <w:tcPr>
            <w:tcW w:w="1541"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Населенный пункт</w:t>
            </w:r>
          </w:p>
        </w:tc>
        <w:tc>
          <w:tcPr>
            <w:tcW w:w="22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Сети канализации</w:t>
            </w:r>
          </w:p>
        </w:tc>
        <w:tc>
          <w:tcPr>
            <w:tcW w:w="5520"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Очистные сооружения</w:t>
            </w:r>
          </w:p>
        </w:tc>
      </w:tr>
      <w:tr w:rsidR="00EA183E" w:rsidRPr="00F93FFD" w:rsidTr="00EA183E">
        <w:trPr>
          <w:trHeight w:hRule="exact" w:val="1531"/>
          <w:jc w:val="center"/>
        </w:trPr>
        <w:tc>
          <w:tcPr>
            <w:tcW w:w="43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Протя</w:t>
            </w:r>
            <w:r w:rsidRPr="00F93FFD">
              <w:rPr>
                <w:rStyle w:val="25"/>
                <w:sz w:val="24"/>
                <w:szCs w:val="24"/>
              </w:rPr>
              <w:softHyphen/>
              <w:t>жен</w:t>
            </w:r>
            <w:r w:rsidRPr="00F93FFD">
              <w:rPr>
                <w:rStyle w:val="25"/>
                <w:sz w:val="24"/>
                <w:szCs w:val="24"/>
              </w:rPr>
              <w:softHyphen/>
              <w:t>ность, км</w:t>
            </w:r>
          </w:p>
        </w:tc>
        <w:tc>
          <w:tcPr>
            <w:tcW w:w="11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Канали- зацион- ные на</w:t>
            </w:r>
            <w:r w:rsidRPr="00F93FFD">
              <w:rPr>
                <w:rStyle w:val="25"/>
                <w:sz w:val="24"/>
                <w:szCs w:val="24"/>
              </w:rPr>
              <w:softHyphen/>
              <w:t>сосные станции, шт.</w:t>
            </w: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Производитель</w:t>
            </w:r>
            <w:r w:rsidRPr="00F93FFD">
              <w:rPr>
                <w:rStyle w:val="25"/>
                <w:sz w:val="24"/>
                <w:szCs w:val="24"/>
              </w:rPr>
              <w:softHyphen/>
              <w:t>ность очистных сооружений (проектная), м.куб./сут</w:t>
            </w:r>
          </w:p>
        </w:tc>
        <w:tc>
          <w:tcPr>
            <w:tcW w:w="175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Состояние очи</w:t>
            </w:r>
            <w:r w:rsidRPr="00F93FFD">
              <w:rPr>
                <w:rStyle w:val="25"/>
                <w:sz w:val="24"/>
                <w:szCs w:val="24"/>
              </w:rPr>
              <w:softHyphen/>
              <w:t>стных сооруже</w:t>
            </w:r>
            <w:r w:rsidRPr="00F93FFD">
              <w:rPr>
                <w:rStyle w:val="25"/>
                <w:sz w:val="24"/>
                <w:szCs w:val="24"/>
              </w:rPr>
              <w:softHyphen/>
              <w:t>ний, степень износа, %</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Технология очи</w:t>
            </w:r>
            <w:r w:rsidRPr="00F93FFD">
              <w:rPr>
                <w:rStyle w:val="25"/>
                <w:sz w:val="24"/>
                <w:szCs w:val="24"/>
              </w:rPr>
              <w:softHyphen/>
              <w:t>стки</w:t>
            </w:r>
          </w:p>
        </w:tc>
      </w:tr>
      <w:tr w:rsidR="00EA183E" w:rsidRPr="00F93FFD" w:rsidTr="00EA183E">
        <w:trPr>
          <w:trHeight w:hRule="exact" w:val="768"/>
          <w:jc w:val="center"/>
        </w:trPr>
        <w:tc>
          <w:tcPr>
            <w:tcW w:w="4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54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Горно</w:t>
            </w:r>
            <w:r w:rsidRPr="00F93FFD">
              <w:rPr>
                <w:rStyle w:val="25"/>
                <w:sz w:val="24"/>
                <w:szCs w:val="24"/>
              </w:rPr>
              <w:softHyphen/>
              <w:t>уральский</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5,99</w:t>
            </w:r>
          </w:p>
        </w:tc>
        <w:tc>
          <w:tcPr>
            <w:tcW w:w="11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w:t>
            </w: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1500</w:t>
            </w:r>
          </w:p>
        </w:tc>
        <w:tc>
          <w:tcPr>
            <w:tcW w:w="1752" w:type="dxa"/>
            <w:tcBorders>
              <w:top w:val="single" w:sz="4" w:space="0" w:color="auto"/>
              <w:left w:val="single" w:sz="4" w:space="0" w:color="auto"/>
            </w:tcBorders>
            <w:shd w:val="clear" w:color="auto" w:fill="FFFFFF"/>
          </w:tcPr>
          <w:p w:rsidR="00EA183E" w:rsidRPr="00F93FFD" w:rsidRDefault="00EA183E" w:rsidP="00CC4122">
            <w:pPr>
              <w:pStyle w:val="4"/>
              <w:shd w:val="clear" w:color="auto" w:fill="auto"/>
              <w:spacing w:line="240" w:lineRule="auto"/>
              <w:jc w:val="both"/>
              <w:rPr>
                <w:sz w:val="24"/>
                <w:szCs w:val="24"/>
              </w:rPr>
            </w:pPr>
            <w:r w:rsidRPr="00F93FFD">
              <w:rPr>
                <w:rStyle w:val="25"/>
                <w:sz w:val="24"/>
                <w:szCs w:val="24"/>
              </w:rPr>
              <w:t>удовлетвори тельное</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Механическая и биологическая очистка</w:t>
            </w:r>
          </w:p>
        </w:tc>
      </w:tr>
      <w:tr w:rsidR="00EA183E" w:rsidRPr="00F93FFD" w:rsidTr="00EA183E">
        <w:trPr>
          <w:trHeight w:hRule="exact" w:val="624"/>
          <w:jc w:val="center"/>
        </w:trPr>
        <w:tc>
          <w:tcPr>
            <w:tcW w:w="43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541"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Николо - Павловское</w:t>
            </w:r>
          </w:p>
        </w:tc>
        <w:tc>
          <w:tcPr>
            <w:tcW w:w="109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1,5</w:t>
            </w:r>
          </w:p>
        </w:tc>
        <w:tc>
          <w:tcPr>
            <w:tcW w:w="1171"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175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неудовлетвори</w:t>
            </w:r>
            <w:r w:rsidRPr="00F93FFD">
              <w:rPr>
                <w:rStyle w:val="25"/>
                <w:sz w:val="24"/>
                <w:szCs w:val="24"/>
              </w:rPr>
              <w:softHyphen/>
              <w:t>тельное, 90%</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Механическая очистка</w:t>
            </w:r>
          </w:p>
        </w:tc>
      </w:tr>
      <w:tr w:rsidR="00EA183E" w:rsidRPr="00F93FFD" w:rsidTr="00EA183E">
        <w:trPr>
          <w:trHeight w:hRule="exact" w:val="768"/>
          <w:jc w:val="center"/>
        </w:trPr>
        <w:tc>
          <w:tcPr>
            <w:tcW w:w="43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7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400</w:t>
            </w:r>
          </w:p>
        </w:tc>
        <w:tc>
          <w:tcPr>
            <w:tcW w:w="175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неудовлетвори</w:t>
            </w:r>
            <w:r w:rsidRPr="00F93FFD">
              <w:rPr>
                <w:rStyle w:val="25"/>
                <w:sz w:val="24"/>
                <w:szCs w:val="24"/>
              </w:rPr>
              <w:softHyphen/>
              <w:t>тельное, 90%</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Механическая и биологическая очистка</w:t>
            </w:r>
          </w:p>
        </w:tc>
      </w:tr>
      <w:tr w:rsidR="00EA183E" w:rsidRPr="00F93FFD" w:rsidTr="00EA183E">
        <w:trPr>
          <w:trHeight w:hRule="exact" w:val="773"/>
          <w:jc w:val="center"/>
        </w:trPr>
        <w:tc>
          <w:tcPr>
            <w:tcW w:w="43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7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400</w:t>
            </w:r>
          </w:p>
        </w:tc>
        <w:tc>
          <w:tcPr>
            <w:tcW w:w="175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неудовлетвори</w:t>
            </w:r>
            <w:r w:rsidRPr="00F93FFD">
              <w:rPr>
                <w:rStyle w:val="25"/>
                <w:sz w:val="24"/>
                <w:szCs w:val="24"/>
              </w:rPr>
              <w:softHyphen/>
              <w:t>тельное, 90%</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Механическая и биологическая очистка</w:t>
            </w:r>
          </w:p>
        </w:tc>
      </w:tr>
      <w:tr w:rsidR="00EA183E" w:rsidRPr="00F93FFD" w:rsidTr="00EA183E">
        <w:trPr>
          <w:trHeight w:hRule="exact" w:val="950"/>
          <w:jc w:val="center"/>
        </w:trPr>
        <w:tc>
          <w:tcPr>
            <w:tcW w:w="4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154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Петрока</w:t>
            </w:r>
            <w:r w:rsidRPr="00F93FFD">
              <w:rPr>
                <w:rStyle w:val="25"/>
                <w:sz w:val="24"/>
                <w:szCs w:val="24"/>
              </w:rPr>
              <w:softHyphen/>
              <w:t>менское</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2,35</w:t>
            </w:r>
          </w:p>
        </w:tc>
        <w:tc>
          <w:tcPr>
            <w:tcW w:w="11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700</w:t>
            </w:r>
          </w:p>
        </w:tc>
        <w:tc>
          <w:tcPr>
            <w:tcW w:w="175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неудовлетвори</w:t>
            </w:r>
            <w:r w:rsidRPr="00F93FFD">
              <w:rPr>
                <w:rStyle w:val="25"/>
                <w:sz w:val="24"/>
                <w:szCs w:val="24"/>
              </w:rPr>
              <w:softHyphen/>
              <w:t>тельное, 80%</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Механическая очистка</w:t>
            </w:r>
          </w:p>
        </w:tc>
      </w:tr>
      <w:tr w:rsidR="00EA183E" w:rsidRPr="00F93FFD" w:rsidTr="00CC4122">
        <w:trPr>
          <w:trHeight w:hRule="exact" w:val="1146"/>
          <w:jc w:val="center"/>
        </w:trPr>
        <w:tc>
          <w:tcPr>
            <w:tcW w:w="4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154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 Беляковка</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2,2</w:t>
            </w:r>
          </w:p>
        </w:tc>
        <w:tc>
          <w:tcPr>
            <w:tcW w:w="1171"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520"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Канализационные стоки самотеком в емкость объемом 19м</w:t>
            </w:r>
            <w:r w:rsidRPr="00F93FFD">
              <w:rPr>
                <w:rStyle w:val="25"/>
                <w:sz w:val="24"/>
                <w:szCs w:val="24"/>
                <w:vertAlign w:val="superscript"/>
              </w:rPr>
              <w:t>3</w:t>
            </w:r>
            <w:r w:rsidRPr="00F93FFD">
              <w:rPr>
                <w:rStyle w:val="25"/>
                <w:sz w:val="24"/>
                <w:szCs w:val="24"/>
              </w:rPr>
              <w:t>, из которой стоки вывозятся на очистные соору</w:t>
            </w:r>
            <w:r w:rsidRPr="00F93FFD">
              <w:rPr>
                <w:rStyle w:val="25"/>
                <w:sz w:val="24"/>
                <w:szCs w:val="24"/>
              </w:rPr>
              <w:softHyphen/>
              <w:t>жения с. Петрокаменское. (не действуют)</w:t>
            </w:r>
          </w:p>
        </w:tc>
      </w:tr>
      <w:tr w:rsidR="00EA183E" w:rsidRPr="00F93FFD" w:rsidTr="00EA183E">
        <w:trPr>
          <w:trHeight w:hRule="exact" w:val="773"/>
          <w:jc w:val="center"/>
        </w:trPr>
        <w:tc>
          <w:tcPr>
            <w:tcW w:w="4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154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Новоасбест</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6,5</w:t>
            </w:r>
          </w:p>
        </w:tc>
        <w:tc>
          <w:tcPr>
            <w:tcW w:w="11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18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1400</w:t>
            </w:r>
          </w:p>
        </w:tc>
        <w:tc>
          <w:tcPr>
            <w:tcW w:w="175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неудовлетвори</w:t>
            </w:r>
            <w:r w:rsidRPr="00F93FFD">
              <w:rPr>
                <w:rStyle w:val="25"/>
                <w:sz w:val="24"/>
                <w:szCs w:val="24"/>
              </w:rPr>
              <w:softHyphen/>
              <w:t>тельное, 80%</w:t>
            </w:r>
          </w:p>
        </w:tc>
        <w:tc>
          <w:tcPr>
            <w:tcW w:w="187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Механическая и биологическая очистка</w:t>
            </w:r>
          </w:p>
        </w:tc>
      </w:tr>
      <w:tr w:rsidR="00EA183E" w:rsidRPr="00F93FFD" w:rsidTr="00EA183E">
        <w:trPr>
          <w:trHeight w:hRule="exact" w:val="1056"/>
          <w:jc w:val="center"/>
        </w:trPr>
        <w:tc>
          <w:tcPr>
            <w:tcW w:w="4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w:t>
            </w:r>
          </w:p>
        </w:tc>
        <w:tc>
          <w:tcPr>
            <w:tcW w:w="154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пос. Перво</w:t>
            </w:r>
            <w:r w:rsidRPr="00F93FFD">
              <w:rPr>
                <w:rStyle w:val="25"/>
                <w:sz w:val="24"/>
                <w:szCs w:val="24"/>
              </w:rPr>
              <w:softHyphen/>
              <w:t>майский</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2,9</w:t>
            </w:r>
          </w:p>
        </w:tc>
        <w:tc>
          <w:tcPr>
            <w:tcW w:w="11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5520"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Канализационные стоки самотеком собираются в кана</w:t>
            </w:r>
            <w:r w:rsidRPr="00F93FFD">
              <w:rPr>
                <w:rStyle w:val="25"/>
                <w:sz w:val="24"/>
                <w:szCs w:val="24"/>
              </w:rPr>
              <w:softHyphen/>
              <w:t>лизационную насосную станцию, из которой стоки вывозятся на очистные сооружения пос. Новоасбест</w:t>
            </w:r>
          </w:p>
        </w:tc>
      </w:tr>
      <w:tr w:rsidR="00EA183E" w:rsidRPr="00F93FFD" w:rsidTr="00EA183E">
        <w:trPr>
          <w:trHeight w:hRule="exact" w:val="1277"/>
          <w:jc w:val="center"/>
        </w:trPr>
        <w:tc>
          <w:tcPr>
            <w:tcW w:w="4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w:t>
            </w:r>
          </w:p>
        </w:tc>
        <w:tc>
          <w:tcPr>
            <w:tcW w:w="154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Покровское</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2,8</w:t>
            </w:r>
          </w:p>
        </w:tc>
        <w:tc>
          <w:tcPr>
            <w:tcW w:w="11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5520"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Стоки по коллектору направляются на очистные сооружения Уралхимпласта г. Нижний Тагила</w:t>
            </w:r>
          </w:p>
        </w:tc>
      </w:tr>
      <w:tr w:rsidR="00EA183E" w:rsidRPr="00F93FFD" w:rsidTr="00EA183E">
        <w:trPr>
          <w:trHeight w:hRule="exact" w:val="797"/>
          <w:jc w:val="center"/>
        </w:trPr>
        <w:tc>
          <w:tcPr>
            <w:tcW w:w="43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8</w:t>
            </w:r>
          </w:p>
        </w:tc>
        <w:tc>
          <w:tcPr>
            <w:tcW w:w="154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Зональный</w:t>
            </w:r>
          </w:p>
        </w:tc>
        <w:tc>
          <w:tcPr>
            <w:tcW w:w="109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1,2</w:t>
            </w:r>
          </w:p>
        </w:tc>
        <w:tc>
          <w:tcPr>
            <w:tcW w:w="117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5520" w:type="dxa"/>
            <w:gridSpan w:val="3"/>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Стоки по коллектору направляются в систему г. Нижний Тагил</w:t>
            </w:r>
          </w:p>
        </w:tc>
      </w:tr>
    </w:tbl>
    <w:p w:rsidR="00EA183E" w:rsidRPr="00F93FFD" w:rsidRDefault="00EA183E" w:rsidP="00F93FFD">
      <w:pPr>
        <w:pStyle w:val="24"/>
        <w:numPr>
          <w:ilvl w:val="0"/>
          <w:numId w:val="16"/>
        </w:numPr>
        <w:shd w:val="clear" w:color="auto" w:fill="auto"/>
        <w:tabs>
          <w:tab w:val="left" w:pos="808"/>
        </w:tabs>
        <w:spacing w:after="0" w:line="240" w:lineRule="auto"/>
        <w:jc w:val="both"/>
        <w:rPr>
          <w:sz w:val="24"/>
          <w:szCs w:val="24"/>
        </w:rPr>
      </w:pPr>
      <w:bookmarkStart w:id="27" w:name="bookmark26"/>
      <w:r w:rsidRPr="00F93FFD">
        <w:rPr>
          <w:sz w:val="24"/>
          <w:szCs w:val="24"/>
        </w:rPr>
        <w:t>Общий баланс водоотведения сточных вод</w:t>
      </w:r>
      <w:bookmarkEnd w:id="27"/>
    </w:p>
    <w:p w:rsidR="00EA183E" w:rsidRPr="00F93FFD" w:rsidRDefault="00EA183E" w:rsidP="00F93FFD">
      <w:pPr>
        <w:pStyle w:val="4"/>
        <w:shd w:val="clear" w:color="auto" w:fill="auto"/>
        <w:spacing w:line="240" w:lineRule="auto"/>
        <w:jc w:val="both"/>
        <w:rPr>
          <w:sz w:val="24"/>
          <w:szCs w:val="24"/>
        </w:rPr>
      </w:pPr>
      <w:r w:rsidRPr="00F93FFD">
        <w:rPr>
          <w:sz w:val="24"/>
          <w:szCs w:val="24"/>
        </w:rPr>
        <w:t>Общий водный баланс подачи и реализации воды приведен в таблице 1.3.9. и 1.3.10.</w:t>
      </w:r>
    </w:p>
    <w:p w:rsidR="00CC4122" w:rsidRDefault="00CC4122" w:rsidP="00F93FFD">
      <w:pPr>
        <w:pStyle w:val="30"/>
        <w:shd w:val="clear" w:color="auto" w:fill="auto"/>
        <w:spacing w:after="0" w:line="240" w:lineRule="auto"/>
        <w:rPr>
          <w:sz w:val="24"/>
          <w:szCs w:val="24"/>
        </w:rPr>
      </w:pPr>
    </w:p>
    <w:p w:rsidR="00EA183E" w:rsidRPr="00F93FFD" w:rsidRDefault="00EA183E" w:rsidP="00F93FFD">
      <w:pPr>
        <w:pStyle w:val="30"/>
        <w:shd w:val="clear" w:color="auto" w:fill="auto"/>
        <w:spacing w:after="0" w:line="240" w:lineRule="auto"/>
        <w:rPr>
          <w:sz w:val="24"/>
          <w:szCs w:val="24"/>
        </w:rPr>
      </w:pPr>
      <w:r w:rsidRPr="00F93FFD">
        <w:rPr>
          <w:sz w:val="24"/>
          <w:szCs w:val="24"/>
        </w:rPr>
        <w:t>Баланс системы приема сточных вод</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1.3.9.</w:t>
      </w:r>
    </w:p>
    <w:tbl>
      <w:tblPr>
        <w:tblOverlap w:val="never"/>
        <w:tblW w:w="0" w:type="auto"/>
        <w:tblLayout w:type="fixed"/>
        <w:tblCellMar>
          <w:left w:w="10" w:type="dxa"/>
          <w:right w:w="10" w:type="dxa"/>
        </w:tblCellMar>
        <w:tblLook w:val="04A0" w:firstRow="1" w:lastRow="0" w:firstColumn="1" w:lastColumn="0" w:noHBand="0" w:noVBand="1"/>
      </w:tblPr>
      <w:tblGrid>
        <w:gridCol w:w="4378"/>
        <w:gridCol w:w="2443"/>
        <w:gridCol w:w="2861"/>
      </w:tblGrid>
      <w:tr w:rsidR="00EA183E" w:rsidRPr="00F93FFD" w:rsidTr="00EA183E">
        <w:trPr>
          <w:trHeight w:hRule="exact" w:val="317"/>
        </w:trPr>
        <w:tc>
          <w:tcPr>
            <w:tcW w:w="43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Наименование объекта</w:t>
            </w:r>
          </w:p>
        </w:tc>
        <w:tc>
          <w:tcPr>
            <w:tcW w:w="24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 измерения</w:t>
            </w:r>
          </w:p>
        </w:tc>
        <w:tc>
          <w:tcPr>
            <w:tcW w:w="286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Общий сброс сточных вод</w:t>
            </w:r>
          </w:p>
        </w:tc>
      </w:tr>
      <w:tr w:rsidR="00EA183E" w:rsidRPr="00F93FFD" w:rsidTr="00EA183E">
        <w:trPr>
          <w:trHeight w:hRule="exact" w:val="312"/>
        </w:trPr>
        <w:tc>
          <w:tcPr>
            <w:tcW w:w="43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Принято от населения</w:t>
            </w:r>
          </w:p>
        </w:tc>
        <w:tc>
          <w:tcPr>
            <w:tcW w:w="24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тыс.м.куб./год</w:t>
            </w:r>
          </w:p>
        </w:tc>
        <w:tc>
          <w:tcPr>
            <w:tcW w:w="286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911,253</w:t>
            </w:r>
          </w:p>
        </w:tc>
      </w:tr>
      <w:tr w:rsidR="00EA183E" w:rsidRPr="00F93FFD" w:rsidTr="00EA183E">
        <w:trPr>
          <w:trHeight w:hRule="exact" w:val="307"/>
        </w:trPr>
        <w:tc>
          <w:tcPr>
            <w:tcW w:w="43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Принято от организаций</w:t>
            </w:r>
          </w:p>
        </w:tc>
        <w:tc>
          <w:tcPr>
            <w:tcW w:w="24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тыс.м.куб./год</w:t>
            </w:r>
          </w:p>
        </w:tc>
        <w:tc>
          <w:tcPr>
            <w:tcW w:w="286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89,363</w:t>
            </w:r>
          </w:p>
        </w:tc>
      </w:tr>
      <w:tr w:rsidR="00EA183E" w:rsidRPr="00F93FFD" w:rsidTr="00EA183E">
        <w:trPr>
          <w:trHeight w:hRule="exact" w:val="312"/>
        </w:trPr>
        <w:tc>
          <w:tcPr>
            <w:tcW w:w="43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Технологические нужды</w:t>
            </w:r>
          </w:p>
        </w:tc>
        <w:tc>
          <w:tcPr>
            <w:tcW w:w="24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тыс.м.куб./год</w:t>
            </w:r>
          </w:p>
        </w:tc>
        <w:tc>
          <w:tcPr>
            <w:tcW w:w="286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0,904</w:t>
            </w:r>
          </w:p>
        </w:tc>
      </w:tr>
      <w:tr w:rsidR="00EA183E" w:rsidRPr="00F93FFD" w:rsidTr="00EA183E">
        <w:trPr>
          <w:trHeight w:hRule="exact" w:val="317"/>
        </w:trPr>
        <w:tc>
          <w:tcPr>
            <w:tcW w:w="437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Итого</w:t>
            </w:r>
          </w:p>
        </w:tc>
        <w:tc>
          <w:tcPr>
            <w:tcW w:w="244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тыс.м.куб./год</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1001,5</w:t>
            </w:r>
          </w:p>
        </w:tc>
      </w:tr>
    </w:tbl>
    <w:p w:rsidR="00CC4122" w:rsidRDefault="00CC4122" w:rsidP="00F93FFD">
      <w:pPr>
        <w:pStyle w:val="12"/>
        <w:shd w:val="clear" w:color="auto" w:fill="auto"/>
        <w:spacing w:line="240" w:lineRule="auto"/>
        <w:rPr>
          <w:sz w:val="24"/>
          <w:szCs w:val="24"/>
        </w:rPr>
      </w:pPr>
      <w:r>
        <w:rPr>
          <w:sz w:val="24"/>
          <w:szCs w:val="24"/>
        </w:rPr>
        <w:br w:type="page"/>
      </w:r>
    </w:p>
    <w:p w:rsidR="00EA183E" w:rsidRPr="00F93FFD" w:rsidRDefault="00EA183E" w:rsidP="00F93FFD">
      <w:pPr>
        <w:pStyle w:val="12"/>
        <w:shd w:val="clear" w:color="auto" w:fill="auto"/>
        <w:spacing w:line="240" w:lineRule="auto"/>
        <w:rPr>
          <w:sz w:val="24"/>
          <w:szCs w:val="24"/>
        </w:rPr>
      </w:pPr>
      <w:r w:rsidRPr="00F93FFD">
        <w:rPr>
          <w:sz w:val="24"/>
          <w:szCs w:val="24"/>
        </w:rPr>
        <w:lastRenderedPageBreak/>
        <w:t>Таблица 1.3.10</w:t>
      </w:r>
    </w:p>
    <w:tbl>
      <w:tblPr>
        <w:tblOverlap w:val="never"/>
        <w:tblW w:w="0" w:type="auto"/>
        <w:tblLayout w:type="fixed"/>
        <w:tblCellMar>
          <w:left w:w="10" w:type="dxa"/>
          <w:right w:w="10" w:type="dxa"/>
        </w:tblCellMar>
        <w:tblLook w:val="04A0" w:firstRow="1" w:lastRow="0" w:firstColumn="1" w:lastColumn="0" w:noHBand="0" w:noVBand="1"/>
      </w:tblPr>
      <w:tblGrid>
        <w:gridCol w:w="581"/>
        <w:gridCol w:w="2578"/>
        <w:gridCol w:w="1445"/>
        <w:gridCol w:w="1714"/>
        <w:gridCol w:w="1766"/>
        <w:gridCol w:w="1570"/>
      </w:tblGrid>
      <w:tr w:rsidR="00EA183E" w:rsidRPr="00F93FFD" w:rsidTr="00EA183E">
        <w:trPr>
          <w:trHeight w:hRule="exact" w:val="317"/>
        </w:trPr>
        <w:tc>
          <w:tcPr>
            <w:tcW w:w="581"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п/п</w:t>
            </w:r>
          </w:p>
        </w:tc>
        <w:tc>
          <w:tcPr>
            <w:tcW w:w="2578"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Потребители системы централизованного во</w:t>
            </w:r>
            <w:r w:rsidRPr="00F93FFD">
              <w:rPr>
                <w:rStyle w:val="25"/>
                <w:sz w:val="24"/>
                <w:szCs w:val="24"/>
              </w:rPr>
              <w:softHyphen/>
              <w:t>доотведения</w:t>
            </w:r>
          </w:p>
        </w:tc>
        <w:tc>
          <w:tcPr>
            <w:tcW w:w="6495"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Прием сточных вод, тыс.м.куб. в сут.</w:t>
            </w:r>
          </w:p>
        </w:tc>
      </w:tr>
      <w:tr w:rsidR="00EA183E" w:rsidRPr="00F93FFD" w:rsidTr="00EA183E">
        <w:trPr>
          <w:trHeight w:hRule="exact" w:val="610"/>
        </w:trPr>
        <w:tc>
          <w:tcPr>
            <w:tcW w:w="58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7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Организации</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Собственные</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нужды</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Население</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Общее коли</w:t>
            </w:r>
            <w:r w:rsidRPr="00F93FFD">
              <w:rPr>
                <w:rStyle w:val="25"/>
                <w:sz w:val="24"/>
                <w:szCs w:val="24"/>
              </w:rPr>
              <w:softHyphen/>
              <w:t>чество стоков</w:t>
            </w:r>
          </w:p>
        </w:tc>
      </w:tr>
      <w:tr w:rsidR="00EA183E" w:rsidRPr="00F93FFD" w:rsidTr="00EA183E">
        <w:trPr>
          <w:trHeight w:hRule="exact" w:val="307"/>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Горноуральский</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55,6</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0,55</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590,1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646,25</w:t>
            </w:r>
          </w:p>
        </w:tc>
      </w:tr>
      <w:tr w:rsidR="00EA183E" w:rsidRPr="00F93FFD" w:rsidTr="00EA183E">
        <w:trPr>
          <w:trHeight w:hRule="exact" w:val="312"/>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Новоасбест</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52,9</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0,52</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534,9</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588,32</w:t>
            </w:r>
          </w:p>
        </w:tc>
      </w:tr>
      <w:tr w:rsidR="00EA183E" w:rsidRPr="00F93FFD" w:rsidTr="00EA183E">
        <w:trPr>
          <w:trHeight w:hRule="exact" w:val="307"/>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Петрокаменское</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27,1</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0,31</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273,9</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301,31</w:t>
            </w:r>
          </w:p>
        </w:tc>
      </w:tr>
      <w:tr w:rsidR="00EA183E" w:rsidRPr="00F93FFD" w:rsidTr="00EA183E">
        <w:trPr>
          <w:trHeight w:hRule="exact" w:val="312"/>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Н.- Павловское</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73,1</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0,76</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737,7</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811,56</w:t>
            </w:r>
          </w:p>
        </w:tc>
      </w:tr>
      <w:tr w:rsidR="00EA183E" w:rsidRPr="00F93FFD" w:rsidTr="00EA183E">
        <w:trPr>
          <w:trHeight w:hRule="exact" w:val="312"/>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Покровское</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24,5</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0,2</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243,1</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267,8</w:t>
            </w:r>
          </w:p>
        </w:tc>
      </w:tr>
      <w:tr w:rsidR="00EA183E" w:rsidRPr="00F93FFD" w:rsidTr="00EA183E">
        <w:trPr>
          <w:trHeight w:hRule="exact" w:val="307"/>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Первомайский</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13,09</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0,11</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132,2</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145,4</w:t>
            </w:r>
          </w:p>
        </w:tc>
      </w:tr>
      <w:tr w:rsidR="00EA183E" w:rsidRPr="00F93FFD" w:rsidTr="00EA183E">
        <w:trPr>
          <w:trHeight w:hRule="exact" w:val="312"/>
        </w:trPr>
        <w:tc>
          <w:tcPr>
            <w:tcW w:w="5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w:t>
            </w:r>
          </w:p>
        </w:tc>
        <w:tc>
          <w:tcPr>
            <w:tcW w:w="257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Зональный</w:t>
            </w:r>
          </w:p>
        </w:tc>
        <w:tc>
          <w:tcPr>
            <w:tcW w:w="14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4,73</w:t>
            </w:r>
          </w:p>
        </w:tc>
        <w:tc>
          <w:tcPr>
            <w:tcW w:w="17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0,09</w:t>
            </w:r>
          </w:p>
        </w:tc>
        <w:tc>
          <w:tcPr>
            <w:tcW w:w="17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47,8</w:t>
            </w:r>
          </w:p>
        </w:tc>
        <w:tc>
          <w:tcPr>
            <w:tcW w:w="15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52,62</w:t>
            </w:r>
          </w:p>
        </w:tc>
      </w:tr>
      <w:tr w:rsidR="00EA183E" w:rsidRPr="00F93FFD" w:rsidTr="00EA183E">
        <w:trPr>
          <w:trHeight w:hRule="exact" w:val="317"/>
        </w:trPr>
        <w:tc>
          <w:tcPr>
            <w:tcW w:w="315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ИТОГО:</w:t>
            </w:r>
          </w:p>
        </w:tc>
        <w:tc>
          <w:tcPr>
            <w:tcW w:w="14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251,02</w:t>
            </w:r>
          </w:p>
        </w:tc>
        <w:tc>
          <w:tcPr>
            <w:tcW w:w="171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2,54</w:t>
            </w:r>
          </w:p>
        </w:tc>
        <w:tc>
          <w:tcPr>
            <w:tcW w:w="17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2559,7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2813,26</w:t>
            </w:r>
          </w:p>
        </w:tc>
      </w:tr>
    </w:tbl>
    <w:p w:rsidR="00EA183E" w:rsidRPr="00F93FFD" w:rsidRDefault="00EA183E" w:rsidP="00F93FFD">
      <w:pPr>
        <w:pStyle w:val="24"/>
        <w:numPr>
          <w:ilvl w:val="0"/>
          <w:numId w:val="16"/>
        </w:numPr>
        <w:shd w:val="clear" w:color="auto" w:fill="auto"/>
        <w:tabs>
          <w:tab w:val="left" w:pos="851"/>
        </w:tabs>
        <w:spacing w:after="0" w:line="240" w:lineRule="auto"/>
        <w:jc w:val="both"/>
        <w:rPr>
          <w:sz w:val="24"/>
          <w:szCs w:val="24"/>
        </w:rPr>
      </w:pPr>
      <w:bookmarkStart w:id="28" w:name="bookmark27"/>
      <w:r w:rsidRPr="00F93FFD">
        <w:rPr>
          <w:sz w:val="24"/>
          <w:szCs w:val="24"/>
        </w:rPr>
        <w:t>Оценка состояния и проблемы функционирования системы водоотведения (на</w:t>
      </w:r>
      <w:r w:rsidRPr="00F93FFD">
        <w:rPr>
          <w:sz w:val="24"/>
          <w:szCs w:val="24"/>
        </w:rPr>
        <w:softHyphen/>
        <w:t>дёжность, качество, доступность для потребителей, влияние на экологию)</w:t>
      </w:r>
      <w:bookmarkEnd w:id="28"/>
    </w:p>
    <w:p w:rsidR="00EA183E" w:rsidRPr="00F93FFD" w:rsidRDefault="00EA183E" w:rsidP="00F93FFD">
      <w:pPr>
        <w:pStyle w:val="4"/>
        <w:shd w:val="clear" w:color="auto" w:fill="auto"/>
        <w:spacing w:line="240" w:lineRule="auto"/>
        <w:jc w:val="both"/>
        <w:rPr>
          <w:sz w:val="24"/>
          <w:szCs w:val="24"/>
        </w:rPr>
      </w:pPr>
      <w:r w:rsidRPr="00F93FFD">
        <w:rPr>
          <w:sz w:val="24"/>
          <w:szCs w:val="24"/>
        </w:rPr>
        <w:t>Централизованная система водоотведения представляет собой сложную систему ин</w:t>
      </w:r>
      <w:r w:rsidRPr="00F93FFD">
        <w:rPr>
          <w:sz w:val="24"/>
          <w:szCs w:val="24"/>
        </w:rPr>
        <w:softHyphen/>
        <w:t>женерных сооружений, надежная и эффективная работа которых является одной из важнейших составляющих благополучия города. Система водоотведения состоит из разветвленной сети напорных и самотечных коллекторов и канализационных насосных станций, которые предназначены для сбора со всей территории города и транспортировки сточных вод на очи</w:t>
      </w:r>
      <w:r w:rsidRPr="00F93FFD">
        <w:rPr>
          <w:sz w:val="24"/>
          <w:szCs w:val="24"/>
        </w:rPr>
        <w:softHyphen/>
        <w:t>стные сооружения.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w:t>
      </w:r>
      <w:r w:rsidR="00CC4122">
        <w:rPr>
          <w:sz w:val="24"/>
          <w:szCs w:val="24"/>
        </w:rPr>
        <w:t>ва загрязняющих веществ, усло</w:t>
      </w:r>
      <w:r w:rsidRPr="00F93FFD">
        <w:rPr>
          <w:sz w:val="24"/>
          <w:szCs w:val="24"/>
        </w:rPr>
        <w:t>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w:t>
      </w:r>
    </w:p>
    <w:p w:rsidR="00EA183E" w:rsidRPr="00F93FFD" w:rsidRDefault="00EA183E" w:rsidP="00F93FFD">
      <w:pPr>
        <w:pStyle w:val="4"/>
        <w:shd w:val="clear" w:color="auto" w:fill="auto"/>
        <w:spacing w:line="240" w:lineRule="auto"/>
        <w:jc w:val="both"/>
        <w:rPr>
          <w:sz w:val="24"/>
          <w:szCs w:val="24"/>
        </w:rPr>
      </w:pPr>
      <w:r w:rsidRPr="00F93FFD">
        <w:rPr>
          <w:sz w:val="24"/>
          <w:szCs w:val="24"/>
        </w:rPr>
        <w:t>Канализационные сети являются не только наиболее функционально значимым элементом системы канализации, но и наиболее уязвимым с точки зрения надежности. Канализационные сети в населенных пунктах Горноуральского городского округа в значительной степени изношены, что отрицательно сказывается на надежности системы водоотведения.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Важным звеном в системе водоотведения города являются канализационные насосные станции. Существующие канализационные станции в значительной степени изношены, частично находятся в аварийном состоянии и практически полностью нуждаются в выполнении реконструкции с заменой оборудования, в том числе установку современных энергоэффективных насосов, регулирующей и запорной арматуры и т.д.</w:t>
      </w:r>
    </w:p>
    <w:p w:rsidR="00EA183E" w:rsidRPr="00F93FFD" w:rsidRDefault="00EA183E" w:rsidP="00F93FFD">
      <w:pPr>
        <w:pStyle w:val="4"/>
        <w:shd w:val="clear" w:color="auto" w:fill="auto"/>
        <w:spacing w:line="240" w:lineRule="auto"/>
        <w:jc w:val="both"/>
        <w:rPr>
          <w:sz w:val="24"/>
          <w:szCs w:val="24"/>
        </w:rPr>
      </w:pPr>
      <w:r w:rsidRPr="00F93FFD">
        <w:rPr>
          <w:sz w:val="24"/>
          <w:szCs w:val="24"/>
        </w:rPr>
        <w:t>Очистные сооружения централизованных систем водоотведения в большинстве случаев не позволяют выполнить очистку сточных вод до требований приведенных в нормативной документации - СанПиН 2.1.5.980-00 «Гигиенические требования к охране поверхностных вод». Неочищенные сточные воды сбрасываются в водные объекты или непосредственно на рельеф, что наносит значительный вред экологии Горноуральского городского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С учетом вышеизложенного систему водоотведения Горноуральского городского округа нельзя считать в должной степени надежной, обеспечивающей качественное водоотведение сточных вод от потребителей.</w:t>
      </w:r>
    </w:p>
    <w:p w:rsidR="00EA183E" w:rsidRPr="00F93FFD" w:rsidRDefault="00EA183E" w:rsidP="00F93FFD">
      <w:pPr>
        <w:pStyle w:val="24"/>
        <w:numPr>
          <w:ilvl w:val="0"/>
          <w:numId w:val="17"/>
        </w:numPr>
        <w:shd w:val="clear" w:color="auto" w:fill="auto"/>
        <w:tabs>
          <w:tab w:val="left" w:pos="788"/>
        </w:tabs>
        <w:spacing w:after="0" w:line="240" w:lineRule="auto"/>
        <w:jc w:val="both"/>
        <w:rPr>
          <w:sz w:val="24"/>
          <w:szCs w:val="24"/>
        </w:rPr>
      </w:pPr>
      <w:bookmarkStart w:id="29" w:name="bookmark28"/>
      <w:r w:rsidRPr="00F93FFD">
        <w:rPr>
          <w:sz w:val="24"/>
          <w:szCs w:val="24"/>
        </w:rPr>
        <w:t>Технические и технологические проблемы в системе водоотведения</w:t>
      </w:r>
      <w:bookmarkEnd w:id="29"/>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Основными техническими и технологическими проблемами в системе водоотведения Горноуральского городского округа являются:</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значительная изношенность канализационных сетей и сооружений системы водоотведения городского округа. Износ основных самотечных коллекторов и напорных трубопроводов, составляет 80-100%, что увеличивает вероятность возникновения аварийных ситуаций на объектах системы водоотведения;</w:t>
      </w:r>
    </w:p>
    <w:p w:rsidR="00EA183E" w:rsidRPr="00F93FFD" w:rsidRDefault="00EA183E" w:rsidP="00F93FFD">
      <w:pPr>
        <w:pStyle w:val="4"/>
        <w:numPr>
          <w:ilvl w:val="0"/>
          <w:numId w:val="7"/>
        </w:numPr>
        <w:shd w:val="clear" w:color="auto" w:fill="auto"/>
        <w:tabs>
          <w:tab w:val="left" w:pos="903"/>
        </w:tabs>
        <w:spacing w:line="240" w:lineRule="auto"/>
        <w:jc w:val="both"/>
        <w:rPr>
          <w:sz w:val="24"/>
          <w:szCs w:val="24"/>
        </w:rPr>
      </w:pPr>
      <w:r w:rsidRPr="00F93FFD">
        <w:rPr>
          <w:sz w:val="24"/>
          <w:szCs w:val="24"/>
        </w:rPr>
        <w:t>состояние канализационных насосных станций: технологическое оборудование изношено, не соответствует требуемым показателям по производительности, требует замены насосного оборудования, автоматизации процессов и строительного ремонта зданий;</w:t>
      </w:r>
    </w:p>
    <w:p w:rsidR="00EA183E" w:rsidRPr="00F93FFD" w:rsidRDefault="00EA183E" w:rsidP="00F93FFD">
      <w:pPr>
        <w:pStyle w:val="4"/>
        <w:numPr>
          <w:ilvl w:val="0"/>
          <w:numId w:val="7"/>
        </w:numPr>
        <w:shd w:val="clear" w:color="auto" w:fill="auto"/>
        <w:tabs>
          <w:tab w:val="left" w:pos="942"/>
        </w:tabs>
        <w:spacing w:line="240" w:lineRule="auto"/>
        <w:jc w:val="both"/>
        <w:rPr>
          <w:sz w:val="24"/>
          <w:szCs w:val="24"/>
        </w:rPr>
      </w:pPr>
      <w:r w:rsidRPr="00F93FFD">
        <w:rPr>
          <w:sz w:val="24"/>
          <w:szCs w:val="24"/>
        </w:rPr>
        <w:t>канализационные очистные сооружения находятся в аварийном состоянии, технология очистки сточных вод морально устарела и не соответствует современным норма</w:t>
      </w:r>
      <w:r w:rsidRPr="00F93FFD">
        <w:rPr>
          <w:sz w:val="24"/>
          <w:szCs w:val="24"/>
        </w:rPr>
        <w:softHyphen/>
        <w:t>тивным требованиям к качеству очистки, частично стоки сбрасываются на рельеф без очи</w:t>
      </w:r>
      <w:r w:rsidRPr="00F93FFD">
        <w:rPr>
          <w:sz w:val="24"/>
          <w:szCs w:val="24"/>
        </w:rPr>
        <w:softHyphen/>
      </w:r>
      <w:r w:rsidRPr="00F93FFD">
        <w:rPr>
          <w:sz w:val="24"/>
          <w:szCs w:val="24"/>
        </w:rPr>
        <w:lastRenderedPageBreak/>
        <w:t>стки.</w:t>
      </w:r>
    </w:p>
    <w:p w:rsidR="00EA183E" w:rsidRPr="00F93FFD" w:rsidRDefault="00EA183E" w:rsidP="00F93FFD">
      <w:pPr>
        <w:pStyle w:val="24"/>
        <w:numPr>
          <w:ilvl w:val="2"/>
          <w:numId w:val="3"/>
        </w:numPr>
        <w:shd w:val="clear" w:color="auto" w:fill="auto"/>
        <w:tabs>
          <w:tab w:val="left" w:pos="606"/>
        </w:tabs>
        <w:spacing w:after="0" w:line="240" w:lineRule="auto"/>
        <w:jc w:val="both"/>
        <w:rPr>
          <w:sz w:val="24"/>
          <w:szCs w:val="24"/>
        </w:rPr>
      </w:pPr>
      <w:bookmarkStart w:id="30" w:name="bookmark29"/>
      <w:bookmarkStart w:id="31" w:name="bookmark30"/>
      <w:r w:rsidRPr="00F93FFD">
        <w:rPr>
          <w:sz w:val="24"/>
          <w:szCs w:val="24"/>
        </w:rPr>
        <w:t>Краткий анализ системы электроснабжения Горноуральского городского округа</w:t>
      </w:r>
      <w:bookmarkEnd w:id="30"/>
      <w:bookmarkEnd w:id="31"/>
    </w:p>
    <w:p w:rsidR="00EA183E" w:rsidRPr="00F93FFD" w:rsidRDefault="00EA183E" w:rsidP="00F93FFD">
      <w:pPr>
        <w:pStyle w:val="24"/>
        <w:numPr>
          <w:ilvl w:val="3"/>
          <w:numId w:val="3"/>
        </w:numPr>
        <w:shd w:val="clear" w:color="auto" w:fill="auto"/>
        <w:tabs>
          <w:tab w:val="left" w:pos="783"/>
        </w:tabs>
        <w:spacing w:after="0" w:line="240" w:lineRule="auto"/>
        <w:jc w:val="both"/>
        <w:rPr>
          <w:sz w:val="24"/>
          <w:szCs w:val="24"/>
        </w:rPr>
      </w:pPr>
      <w:bookmarkStart w:id="32" w:name="bookmark31"/>
      <w:r w:rsidRPr="00F93FFD">
        <w:rPr>
          <w:sz w:val="24"/>
          <w:szCs w:val="24"/>
        </w:rPr>
        <w:t>Институциональная структура</w:t>
      </w:r>
      <w:bookmarkEnd w:id="32"/>
    </w:p>
    <w:p w:rsidR="00EA183E" w:rsidRPr="00F93FFD" w:rsidRDefault="00EA183E" w:rsidP="00F93FFD">
      <w:pPr>
        <w:pStyle w:val="4"/>
        <w:shd w:val="clear" w:color="auto" w:fill="auto"/>
        <w:spacing w:line="240" w:lineRule="auto"/>
        <w:jc w:val="both"/>
        <w:rPr>
          <w:sz w:val="24"/>
          <w:szCs w:val="24"/>
        </w:rPr>
      </w:pPr>
      <w:r w:rsidRPr="00F93FFD">
        <w:rPr>
          <w:sz w:val="24"/>
          <w:szCs w:val="24"/>
        </w:rPr>
        <w:t>Гарантирующим поставщиком электроэнергии на территории Горноуральского городского округа является ПАО «Межрегиональная распределительная сетевая компания Урала». В соответствии со статусом гарантирующего поставщика ПАО «МРСК Урала» обладает правом и обязанностью заключать договоры энергоснабжения и купли-продажи электроэнергии со всеми потребителями, в том числе с населением и с бюджетными учреждениями, расположенными в зоне деятельности гарантирующего поставщика.</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Объекты систем электроснабжения Горноуральского городского округа эксплуатируются производственным отделением Нижнетагильские электрические сети.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Деятельность по расчетам за электроэнергию с непосредственными потребителями осуществляет энергосбытовая компания ОАО "ЭнергосбыТ Плюс". Оплата электроэнергии осуществляется по установленным тарифам.</w:t>
      </w:r>
    </w:p>
    <w:p w:rsidR="00EA183E" w:rsidRPr="00F93FFD" w:rsidRDefault="00EA183E" w:rsidP="00F93FFD">
      <w:pPr>
        <w:pStyle w:val="24"/>
        <w:numPr>
          <w:ilvl w:val="3"/>
          <w:numId w:val="3"/>
        </w:numPr>
        <w:shd w:val="clear" w:color="auto" w:fill="auto"/>
        <w:tabs>
          <w:tab w:val="left" w:pos="778"/>
        </w:tabs>
        <w:spacing w:after="0" w:line="240" w:lineRule="auto"/>
        <w:jc w:val="both"/>
        <w:rPr>
          <w:sz w:val="24"/>
          <w:szCs w:val="24"/>
        </w:rPr>
      </w:pPr>
      <w:bookmarkStart w:id="33" w:name="bookmark32"/>
      <w:r w:rsidRPr="00F93FFD">
        <w:rPr>
          <w:sz w:val="24"/>
          <w:szCs w:val="24"/>
        </w:rPr>
        <w:t>Характеристика системы электроснабжения</w:t>
      </w:r>
      <w:bookmarkEnd w:id="33"/>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электроснабжения Горноуральского городского округа включает в себя совокупность понижающих и преобразовательных подстанций, питающих и распределительных линий и электроприемников, обеспечивающих технологические процессы коммунально-бытовых, промышленных и транспортных потребителей электроэнергии, расположенных на территории города и соседних территорий.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Электроснабжение населенных пунктов Горноуральского городского округа осуществляется от распределительных трансформаторных подстанций:</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ПС 110 кВ "Горноуральская";</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ПС 35 кВ "Башкарка";</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ПС 35 кВ " Висим";</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ПС 35 кВ "Петрокаменск";</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ПС 35 кВ " Южаково";</w:t>
      </w:r>
    </w:p>
    <w:p w:rsidR="00EA183E" w:rsidRPr="00F93FFD" w:rsidRDefault="00EA183E" w:rsidP="00F93FFD">
      <w:pPr>
        <w:pStyle w:val="4"/>
        <w:shd w:val="clear" w:color="auto" w:fill="auto"/>
        <w:spacing w:line="240" w:lineRule="auto"/>
        <w:jc w:val="both"/>
        <w:rPr>
          <w:sz w:val="24"/>
          <w:szCs w:val="24"/>
        </w:rPr>
      </w:pPr>
      <w:r w:rsidRPr="00F93FFD">
        <w:rPr>
          <w:sz w:val="24"/>
          <w:szCs w:val="24"/>
        </w:rPr>
        <w:t>Распределение электроэнергии осуществляется по уровню напряжения СН2. Электроэнергия с напряжением 10 кВ поступает на трансформаторные подстанции 10/0,4 кВ, расположенные в центрах электрических нагрузок и предназначены для трансформации (преобразования) электроэнергии до напряжения 380/220 В. Электрическая энергия с уровнем напряжения 0,4 кВ распределяется из РУ-0,4 кВ трансформаторных подстанций. Электрическая энергия поступает во ВРУ (вводные распределительные устройства) расположенные внутри зданий.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Общее количество трансформаторных подстанции 10/0,4 кВ составляет 78 штук.</w:t>
      </w:r>
    </w:p>
    <w:p w:rsidR="00EA183E" w:rsidRPr="00F93FFD" w:rsidRDefault="00EA183E" w:rsidP="00F93FFD">
      <w:pPr>
        <w:pStyle w:val="24"/>
        <w:shd w:val="clear" w:color="auto" w:fill="auto"/>
        <w:spacing w:after="0" w:line="240" w:lineRule="auto"/>
        <w:jc w:val="both"/>
        <w:rPr>
          <w:sz w:val="24"/>
          <w:szCs w:val="24"/>
        </w:rPr>
      </w:pPr>
      <w:bookmarkStart w:id="34" w:name="bookmark33"/>
      <w:r w:rsidRPr="00F93FFD">
        <w:rPr>
          <w:sz w:val="24"/>
          <w:szCs w:val="24"/>
        </w:rPr>
        <w:t>1.3.4.3 Балансы мощности и ресурса</w:t>
      </w:r>
      <w:bookmarkEnd w:id="34"/>
    </w:p>
    <w:p w:rsidR="00EA183E" w:rsidRDefault="00EA183E" w:rsidP="00F93FFD">
      <w:pPr>
        <w:pStyle w:val="4"/>
        <w:shd w:val="clear" w:color="auto" w:fill="auto"/>
        <w:spacing w:line="240" w:lineRule="auto"/>
        <w:jc w:val="both"/>
        <w:rPr>
          <w:sz w:val="24"/>
          <w:szCs w:val="24"/>
        </w:rPr>
      </w:pPr>
      <w:r w:rsidRPr="00F93FFD">
        <w:rPr>
          <w:sz w:val="24"/>
          <w:szCs w:val="24"/>
        </w:rPr>
        <w:t>ПАО «Межрегиональная распределительная сетевая компания Урала» ежеквартально разрабатывает и размещает в сети интернет отчеты о пропускной способности электрической сети. Пропускная способность это технологически максимально допустимая величина мощности, которая может быть передана с учетом условий эксплуатации и параметров надежно</w:t>
      </w:r>
      <w:r w:rsidRPr="00F93FFD">
        <w:rPr>
          <w:sz w:val="24"/>
          <w:szCs w:val="24"/>
        </w:rPr>
        <w:softHyphen/>
        <w:t>сти функционирования электроэнергетических систем. С учетом поданных заявок на техно</w:t>
      </w:r>
      <w:r w:rsidRPr="00F93FFD">
        <w:rPr>
          <w:sz w:val="24"/>
          <w:szCs w:val="24"/>
        </w:rPr>
        <w:softHyphen/>
        <w:t>логическое присоединение определяется свободная для технологического присоединения потребителей трансформаторная мощность для каждого центрам питания напряжением 35 кВ и выше филиала ПАО «МРСК Урала».</w:t>
      </w:r>
    </w:p>
    <w:p w:rsidR="00CC4122" w:rsidRPr="00F93FFD" w:rsidRDefault="00CC4122" w:rsidP="00F93FFD">
      <w:pPr>
        <w:pStyle w:val="4"/>
        <w:shd w:val="clear" w:color="auto" w:fill="auto"/>
        <w:spacing w:line="240" w:lineRule="auto"/>
        <w:jc w:val="both"/>
        <w:rPr>
          <w:sz w:val="24"/>
          <w:szCs w:val="24"/>
        </w:rPr>
      </w:pPr>
    </w:p>
    <w:p w:rsidR="00EA183E" w:rsidRPr="00F93FFD" w:rsidRDefault="00EA183E" w:rsidP="00CC4122">
      <w:pPr>
        <w:pStyle w:val="30"/>
        <w:shd w:val="clear" w:color="auto" w:fill="auto"/>
        <w:spacing w:after="0" w:line="240" w:lineRule="auto"/>
        <w:rPr>
          <w:sz w:val="24"/>
          <w:szCs w:val="24"/>
        </w:rPr>
      </w:pPr>
      <w:r w:rsidRPr="00F93FFD">
        <w:rPr>
          <w:sz w:val="24"/>
          <w:szCs w:val="24"/>
        </w:rPr>
        <w:t>Пропускная способность питающих центров ПАО «МРСК Урала» на 4 кв.2018 года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1.3.1.1</w:t>
      </w:r>
    </w:p>
    <w:tbl>
      <w:tblPr>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18"/>
        <w:gridCol w:w="2036"/>
        <w:gridCol w:w="2381"/>
        <w:gridCol w:w="2853"/>
      </w:tblGrid>
      <w:tr w:rsidR="00EA183E" w:rsidRPr="00F93FFD" w:rsidTr="00EA183E">
        <w:trPr>
          <w:trHeight w:hRule="exact" w:val="1861"/>
        </w:trPr>
        <w:tc>
          <w:tcPr>
            <w:tcW w:w="2618"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Питающий центр</w:t>
            </w:r>
          </w:p>
        </w:tc>
        <w:tc>
          <w:tcPr>
            <w:tcW w:w="2036"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Установленная мощность, МВА</w:t>
            </w:r>
          </w:p>
        </w:tc>
        <w:tc>
          <w:tcPr>
            <w:tcW w:w="2381"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Текущий резерв /дефицит мощности с учетом присоеди</w:t>
            </w:r>
            <w:r w:rsidRPr="00F93FFD">
              <w:rPr>
                <w:rStyle w:val="25"/>
                <w:sz w:val="24"/>
                <w:szCs w:val="24"/>
              </w:rPr>
              <w:softHyphen/>
              <w:t>ненных потребителей, МВт</w:t>
            </w:r>
          </w:p>
        </w:tc>
        <w:tc>
          <w:tcPr>
            <w:tcW w:w="2853"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Текущий резерв /дефицит мощности для технологи</w:t>
            </w:r>
            <w:r w:rsidRPr="00F93FFD">
              <w:rPr>
                <w:rStyle w:val="25"/>
                <w:sz w:val="24"/>
                <w:szCs w:val="24"/>
              </w:rPr>
              <w:softHyphen/>
              <w:t>ческого присоединения с учетом присоединенных потребителей, заключен</w:t>
            </w:r>
            <w:r w:rsidRPr="00F93FFD">
              <w:rPr>
                <w:rStyle w:val="25"/>
                <w:sz w:val="24"/>
                <w:szCs w:val="24"/>
              </w:rPr>
              <w:softHyphen/>
              <w:t>ных договоров и поданных заявок, МВт</w:t>
            </w:r>
          </w:p>
        </w:tc>
      </w:tr>
      <w:tr w:rsidR="00EA183E" w:rsidRPr="00F93FFD" w:rsidTr="00EA183E">
        <w:trPr>
          <w:trHeight w:hRule="exact" w:val="420"/>
        </w:trPr>
        <w:tc>
          <w:tcPr>
            <w:tcW w:w="2618"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ПС 35/10 кВ Башкарка</w:t>
            </w:r>
          </w:p>
        </w:tc>
        <w:tc>
          <w:tcPr>
            <w:tcW w:w="2036"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2,5</w:t>
            </w:r>
          </w:p>
        </w:tc>
        <w:tc>
          <w:tcPr>
            <w:tcW w:w="2381"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2,09</w:t>
            </w:r>
          </w:p>
        </w:tc>
        <w:tc>
          <w:tcPr>
            <w:tcW w:w="285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0,98</w:t>
            </w:r>
          </w:p>
        </w:tc>
      </w:tr>
      <w:tr w:rsidR="00EA183E" w:rsidRPr="00F93FFD" w:rsidTr="00EA183E">
        <w:trPr>
          <w:trHeight w:hRule="exact" w:val="425"/>
        </w:trPr>
        <w:tc>
          <w:tcPr>
            <w:tcW w:w="2618"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ПС 35/10 кВ Висим</w:t>
            </w:r>
          </w:p>
        </w:tc>
        <w:tc>
          <w:tcPr>
            <w:tcW w:w="2036"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3,6</w:t>
            </w:r>
          </w:p>
        </w:tc>
        <w:tc>
          <w:tcPr>
            <w:tcW w:w="2381"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0,37</w:t>
            </w:r>
          </w:p>
        </w:tc>
        <w:tc>
          <w:tcPr>
            <w:tcW w:w="285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0,37</w:t>
            </w:r>
          </w:p>
        </w:tc>
      </w:tr>
      <w:tr w:rsidR="00EA183E" w:rsidRPr="00F93FFD" w:rsidTr="00EA183E">
        <w:trPr>
          <w:trHeight w:hRule="exact" w:val="540"/>
        </w:trPr>
        <w:tc>
          <w:tcPr>
            <w:tcW w:w="2618"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lastRenderedPageBreak/>
              <w:t>ПС 110/10 кВ Горно</w:t>
            </w:r>
            <w:r w:rsidRPr="00F93FFD">
              <w:rPr>
                <w:rStyle w:val="25"/>
                <w:sz w:val="24"/>
                <w:szCs w:val="24"/>
              </w:rPr>
              <w:softHyphen/>
              <w:t>уральская</w:t>
            </w:r>
          </w:p>
        </w:tc>
        <w:tc>
          <w:tcPr>
            <w:tcW w:w="2036"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12,6</w:t>
            </w:r>
          </w:p>
        </w:tc>
        <w:tc>
          <w:tcPr>
            <w:tcW w:w="2381"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3,52</w:t>
            </w:r>
          </w:p>
        </w:tc>
        <w:tc>
          <w:tcPr>
            <w:tcW w:w="285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2,72</w:t>
            </w:r>
          </w:p>
        </w:tc>
      </w:tr>
      <w:tr w:rsidR="00EA183E" w:rsidRPr="00F93FFD" w:rsidTr="00EA183E">
        <w:trPr>
          <w:trHeight w:hRule="exact" w:val="536"/>
        </w:trPr>
        <w:tc>
          <w:tcPr>
            <w:tcW w:w="2618" w:type="dxa"/>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ПС 35/10 кВ Петрока</w:t>
            </w:r>
            <w:r w:rsidRPr="00F93FFD">
              <w:rPr>
                <w:rStyle w:val="25"/>
                <w:sz w:val="24"/>
                <w:szCs w:val="24"/>
              </w:rPr>
              <w:softHyphen/>
              <w:t>менск</w:t>
            </w:r>
          </w:p>
        </w:tc>
        <w:tc>
          <w:tcPr>
            <w:tcW w:w="2036"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8,0</w:t>
            </w:r>
          </w:p>
        </w:tc>
        <w:tc>
          <w:tcPr>
            <w:tcW w:w="2381"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2,60</w:t>
            </w:r>
          </w:p>
        </w:tc>
        <w:tc>
          <w:tcPr>
            <w:tcW w:w="285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2,28</w:t>
            </w:r>
          </w:p>
        </w:tc>
      </w:tr>
      <w:tr w:rsidR="00EA183E" w:rsidRPr="00F93FFD" w:rsidTr="00EA183E">
        <w:trPr>
          <w:trHeight w:hRule="exact" w:val="436"/>
        </w:trPr>
        <w:tc>
          <w:tcPr>
            <w:tcW w:w="2618"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ПС 35/10 кВ Южаково</w:t>
            </w:r>
          </w:p>
        </w:tc>
        <w:tc>
          <w:tcPr>
            <w:tcW w:w="2036"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10,3</w:t>
            </w:r>
          </w:p>
        </w:tc>
        <w:tc>
          <w:tcPr>
            <w:tcW w:w="2381"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2,32</w:t>
            </w:r>
          </w:p>
        </w:tc>
        <w:tc>
          <w:tcPr>
            <w:tcW w:w="2853"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1,88</w:t>
            </w:r>
          </w:p>
        </w:tc>
      </w:tr>
    </w:tbl>
    <w:p w:rsidR="00EA183E" w:rsidRPr="00F93FFD" w:rsidRDefault="00EA183E" w:rsidP="00F93FFD">
      <w:pPr>
        <w:pStyle w:val="12"/>
        <w:shd w:val="clear" w:color="auto" w:fill="auto"/>
        <w:spacing w:line="240" w:lineRule="auto"/>
        <w:rPr>
          <w:sz w:val="24"/>
          <w:szCs w:val="24"/>
        </w:rPr>
      </w:pPr>
      <w:r w:rsidRPr="00F93FFD">
        <w:rPr>
          <w:sz w:val="24"/>
          <w:szCs w:val="24"/>
        </w:rPr>
        <w:t>Анализ приведенных в таблице 1.3.11 данных позволяет сделать следующий вывод:</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питающие центры 35 кВ и выше на территории Горноуральского городского округа обладают резервом трансформаторной мощности;</w:t>
      </w:r>
    </w:p>
    <w:p w:rsidR="00EA183E" w:rsidRPr="00F93FFD" w:rsidRDefault="00EA183E" w:rsidP="00F93FFD">
      <w:pPr>
        <w:pStyle w:val="24"/>
        <w:numPr>
          <w:ilvl w:val="0"/>
          <w:numId w:val="18"/>
        </w:numPr>
        <w:shd w:val="clear" w:color="auto" w:fill="auto"/>
        <w:tabs>
          <w:tab w:val="left" w:pos="831"/>
        </w:tabs>
        <w:spacing w:after="0" w:line="240" w:lineRule="auto"/>
        <w:jc w:val="both"/>
        <w:rPr>
          <w:sz w:val="24"/>
          <w:szCs w:val="24"/>
        </w:rPr>
      </w:pPr>
      <w:bookmarkStart w:id="35" w:name="bookmark34"/>
      <w:r w:rsidRPr="00F93FFD">
        <w:rPr>
          <w:sz w:val="24"/>
          <w:szCs w:val="24"/>
        </w:rPr>
        <w:t>Оценка состояния и проблемы функционирования системы электроснабжения (надёжность, качество, доступность для потребителей, влияние на экологию)</w:t>
      </w:r>
      <w:bookmarkEnd w:id="35"/>
    </w:p>
    <w:p w:rsidR="00EA183E" w:rsidRPr="00F93FFD" w:rsidRDefault="00EA183E" w:rsidP="00F93FFD">
      <w:pPr>
        <w:pStyle w:val="4"/>
        <w:shd w:val="clear" w:color="auto" w:fill="auto"/>
        <w:spacing w:line="240" w:lineRule="auto"/>
        <w:jc w:val="both"/>
        <w:rPr>
          <w:sz w:val="24"/>
          <w:szCs w:val="24"/>
        </w:rPr>
      </w:pPr>
      <w:r w:rsidRPr="00F93FFD">
        <w:rPr>
          <w:sz w:val="24"/>
          <w:szCs w:val="24"/>
        </w:rPr>
        <w:t>Электроснабжение питающих центров 35-110 кВ осуществляется по двум питающим линиям. Трансформаторные подстанции 35-110 кВ в основном оборудованы двумя силовыми трансформаторами. Сети 35-110 кВ выполнены по кольцевой схеме. Все вышеперечисленные факторы положительно влияют на надежность электроснабжения потребителей.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Отпускаемая потребителям электроэнергия соответствует показателям качества элек</w:t>
      </w:r>
      <w:r w:rsidRPr="00F93FFD">
        <w:rPr>
          <w:sz w:val="24"/>
          <w:szCs w:val="24"/>
        </w:rPr>
        <w:softHyphen/>
        <w:t>трической энергии, установленным в ГОСТ 32144-2013 «Электрическая энергия. Совмести</w:t>
      </w:r>
      <w:r w:rsidRPr="00F93FFD">
        <w:rPr>
          <w:sz w:val="24"/>
          <w:szCs w:val="24"/>
        </w:rPr>
        <w:softHyphen/>
        <w:t>мость технических средств электромагнитная. Нормы качества электрической энергии в сис</w:t>
      </w:r>
      <w:r w:rsidRPr="00F93FFD">
        <w:rPr>
          <w:sz w:val="24"/>
          <w:szCs w:val="24"/>
        </w:rPr>
        <w:softHyphen/>
        <w:t>темах электроснабжения общего назначения» и ГОСТ 32145-2013 «Электрическая энергия. Совместимость технических средств электромагнитная. Контроль качества электрической энергии в системах электроснабжения общего соответствия». Стандарт устанавливает пока</w:t>
      </w:r>
      <w:r w:rsidRPr="00F93FFD">
        <w:rPr>
          <w:sz w:val="24"/>
          <w:szCs w:val="24"/>
        </w:rPr>
        <w:softHyphen/>
        <w:t>затели и нормы качества электрической энергии в электрических сетях систем электроснаб</w:t>
      </w:r>
      <w:r w:rsidRPr="00F93FFD">
        <w:rPr>
          <w:sz w:val="24"/>
          <w:szCs w:val="24"/>
        </w:rPr>
        <w:softHyphen/>
        <w:t>жения общего назначения переменного трехфазного и однофазного тока частотой 50 Гц в точках, к которым присоединяются электрические сети, находящиеся в собственности раз</w:t>
      </w:r>
      <w:r w:rsidRPr="00F93FFD">
        <w:rPr>
          <w:sz w:val="24"/>
          <w:szCs w:val="24"/>
        </w:rPr>
        <w:softHyphen/>
        <w:t>личных потребителей электрической энергии, или приемники электрической энергии (точки общего присоединения).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периодиче</w:t>
      </w:r>
      <w:r w:rsidRPr="00F93FFD">
        <w:rPr>
          <w:sz w:val="24"/>
          <w:szCs w:val="24"/>
        </w:rPr>
        <w:softHyphen/>
        <w:t>ски проводят энергоснабжающая и электросетевая организации.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Технологическое присоединение потребителей - комплекс мероприятий, обеспечивающих в совокупности фактическое присоединение энергопринимающих устройств Заявителя к электрическим сетям - осуществляется в соответствии с действующим на настоящее время законодательством. Процедура по технологическому присоединению потребителей упрощается, стоимость технологического присоединения незначительная.</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отсутствуют собственные генерирующие источники электроэнергии,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p>
    <w:p w:rsidR="00EA183E" w:rsidRPr="00F93FFD" w:rsidRDefault="00EA183E" w:rsidP="00F93FFD">
      <w:pPr>
        <w:pStyle w:val="24"/>
        <w:numPr>
          <w:ilvl w:val="0"/>
          <w:numId w:val="18"/>
        </w:numPr>
        <w:shd w:val="clear" w:color="auto" w:fill="auto"/>
        <w:tabs>
          <w:tab w:val="left" w:pos="788"/>
        </w:tabs>
        <w:spacing w:after="0" w:line="240" w:lineRule="auto"/>
        <w:jc w:val="both"/>
        <w:rPr>
          <w:sz w:val="24"/>
          <w:szCs w:val="24"/>
        </w:rPr>
      </w:pPr>
      <w:bookmarkStart w:id="36" w:name="bookmark35"/>
      <w:r w:rsidRPr="00F93FFD">
        <w:rPr>
          <w:sz w:val="24"/>
          <w:szCs w:val="24"/>
        </w:rPr>
        <w:t>Оценка состояния и проблемы функционирования системы электроснабжения</w:t>
      </w:r>
      <w:bookmarkEnd w:id="36"/>
    </w:p>
    <w:p w:rsidR="00EA183E" w:rsidRPr="00F93FFD" w:rsidRDefault="00EA183E" w:rsidP="00F93FFD">
      <w:pPr>
        <w:pStyle w:val="4"/>
        <w:shd w:val="clear" w:color="auto" w:fill="auto"/>
        <w:spacing w:line="240" w:lineRule="auto"/>
        <w:jc w:val="both"/>
        <w:rPr>
          <w:sz w:val="24"/>
          <w:szCs w:val="24"/>
        </w:rPr>
      </w:pPr>
      <w:r w:rsidRPr="00F93FFD">
        <w:rPr>
          <w:sz w:val="24"/>
          <w:szCs w:val="24"/>
        </w:rPr>
        <w:t>Техническое состояние системы электроснабжения Горноуральского городского ок</w:t>
      </w:r>
      <w:r w:rsidRPr="00F93FFD">
        <w:rPr>
          <w:sz w:val="24"/>
          <w:szCs w:val="24"/>
        </w:rPr>
        <w:softHyphen/>
        <w:t>руга характеризуется проблемами свойственными для систем электроснабжения малых го</w:t>
      </w:r>
      <w:r w:rsidRPr="00F93FFD">
        <w:rPr>
          <w:sz w:val="24"/>
          <w:szCs w:val="24"/>
        </w:rPr>
        <w:softHyphen/>
        <w:t>родов Российской Федерации в целом.</w:t>
      </w:r>
    </w:p>
    <w:p w:rsidR="00EA183E" w:rsidRPr="00F93FFD" w:rsidRDefault="00EA183E" w:rsidP="00F93FFD">
      <w:pPr>
        <w:pStyle w:val="4"/>
        <w:shd w:val="clear" w:color="auto" w:fill="auto"/>
        <w:spacing w:line="240" w:lineRule="auto"/>
        <w:jc w:val="both"/>
        <w:rPr>
          <w:sz w:val="24"/>
          <w:szCs w:val="24"/>
        </w:rPr>
      </w:pPr>
      <w:r w:rsidRPr="00F93FFD">
        <w:rPr>
          <w:sz w:val="24"/>
          <w:szCs w:val="24"/>
        </w:rPr>
        <w:t>К таким проблемам относится:</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значительное количество трансформаторных подстанций и трансформаторов со сроком эксплуатации более 25 лет, что приводит к дополнительным потерям холостого хода;</w:t>
      </w:r>
    </w:p>
    <w:p w:rsidR="00EA183E" w:rsidRPr="00F93FFD" w:rsidRDefault="00EA183E" w:rsidP="00F93FFD">
      <w:pPr>
        <w:pStyle w:val="4"/>
        <w:numPr>
          <w:ilvl w:val="0"/>
          <w:numId w:val="7"/>
        </w:numPr>
        <w:shd w:val="clear" w:color="auto" w:fill="auto"/>
        <w:tabs>
          <w:tab w:val="left" w:pos="894"/>
        </w:tabs>
        <w:spacing w:line="240" w:lineRule="auto"/>
        <w:jc w:val="both"/>
        <w:rPr>
          <w:sz w:val="24"/>
          <w:szCs w:val="24"/>
        </w:rPr>
      </w:pPr>
      <w:r w:rsidRPr="00F93FFD">
        <w:rPr>
          <w:sz w:val="24"/>
          <w:szCs w:val="24"/>
        </w:rPr>
        <w:t>распределительные сети 0,4 кВ нуждаются в выполнении реконструкции, в частности выполнении замены деревянных опор воздушных линий на железобетонные, замене неизолированных алюминиевых проводов на СИП и т.д.;</w:t>
      </w:r>
    </w:p>
    <w:p w:rsidR="00EA183E" w:rsidRDefault="00EA183E" w:rsidP="00F93FFD">
      <w:pPr>
        <w:pStyle w:val="4"/>
        <w:numPr>
          <w:ilvl w:val="0"/>
          <w:numId w:val="7"/>
        </w:numPr>
        <w:shd w:val="clear" w:color="auto" w:fill="auto"/>
        <w:tabs>
          <w:tab w:val="left" w:pos="884"/>
        </w:tabs>
        <w:spacing w:line="240" w:lineRule="auto"/>
        <w:ind w:left="20" w:firstLine="680"/>
        <w:jc w:val="both"/>
        <w:rPr>
          <w:sz w:val="24"/>
          <w:szCs w:val="24"/>
        </w:rPr>
      </w:pPr>
      <w:r w:rsidRPr="00CC4122">
        <w:rPr>
          <w:sz w:val="24"/>
          <w:szCs w:val="24"/>
        </w:rPr>
        <w:t>изменившиеся с ростом потребления электроэнергии нагрузки приводят к тому, что часть трансформаторных подстанций 10/0,4 кВ работают с перегрузкой, сечение распре</w:t>
      </w:r>
      <w:r w:rsidRPr="00CC4122">
        <w:rPr>
          <w:sz w:val="24"/>
          <w:szCs w:val="24"/>
        </w:rPr>
        <w:softHyphen/>
        <w:t>делительных сетей не во всех случаях соответствует электрическим нагрузкам;</w:t>
      </w:r>
      <w:r w:rsidR="00CC4122" w:rsidRPr="00CC4122">
        <w:rPr>
          <w:sz w:val="24"/>
          <w:szCs w:val="24"/>
        </w:rPr>
        <w:t xml:space="preserve"> </w:t>
      </w:r>
      <w:r w:rsidRPr="00CC4122">
        <w:rPr>
          <w:sz w:val="24"/>
          <w:szCs w:val="24"/>
        </w:rPr>
        <w:t>учет электрической энергии частично ведется по индукционным электросчетчики с высокой степенью погрешности;</w:t>
      </w:r>
      <w:r w:rsidR="00CC4122">
        <w:rPr>
          <w:sz w:val="24"/>
          <w:szCs w:val="24"/>
        </w:rPr>
        <w:t xml:space="preserve"> </w:t>
      </w:r>
      <w:r w:rsidRPr="00CC4122">
        <w:rPr>
          <w:sz w:val="24"/>
          <w:szCs w:val="24"/>
        </w:rPr>
        <w:t>Выполнение объемов работ по реконструкции ВЛ-0,4 кВ и ТП 10/0,4 кВ позволит з</w:t>
      </w:r>
      <w:r w:rsidR="008E135B">
        <w:rPr>
          <w:sz w:val="24"/>
          <w:szCs w:val="24"/>
        </w:rPr>
        <w:t>на</w:t>
      </w:r>
      <w:r w:rsidRPr="00CC4122">
        <w:rPr>
          <w:sz w:val="24"/>
          <w:szCs w:val="24"/>
        </w:rPr>
        <w:t>чительно повысить безопасность эксплуатации электроус</w:t>
      </w:r>
      <w:r w:rsidR="008E135B">
        <w:rPr>
          <w:sz w:val="24"/>
          <w:szCs w:val="24"/>
        </w:rPr>
        <w:t>тановок, надежность электроснаб</w:t>
      </w:r>
      <w:r w:rsidRPr="00CC4122">
        <w:rPr>
          <w:sz w:val="24"/>
          <w:szCs w:val="24"/>
        </w:rPr>
        <w:t>жения потребителей, качество электроэнергии и снизить технологические потери в сетях 0,4 кВ.</w:t>
      </w:r>
    </w:p>
    <w:p w:rsidR="008E135B" w:rsidRPr="00CC4122" w:rsidRDefault="008E135B" w:rsidP="00F93FFD">
      <w:pPr>
        <w:pStyle w:val="4"/>
        <w:numPr>
          <w:ilvl w:val="0"/>
          <w:numId w:val="7"/>
        </w:numPr>
        <w:shd w:val="clear" w:color="auto" w:fill="auto"/>
        <w:tabs>
          <w:tab w:val="left" w:pos="884"/>
        </w:tabs>
        <w:spacing w:line="240" w:lineRule="auto"/>
        <w:ind w:left="20" w:firstLine="680"/>
        <w:jc w:val="both"/>
        <w:rPr>
          <w:sz w:val="24"/>
          <w:szCs w:val="24"/>
        </w:rPr>
      </w:pPr>
    </w:p>
    <w:p w:rsidR="00EA183E" w:rsidRPr="00F93FFD" w:rsidRDefault="00EA183E" w:rsidP="00F93FFD">
      <w:pPr>
        <w:pStyle w:val="24"/>
        <w:numPr>
          <w:ilvl w:val="2"/>
          <w:numId w:val="3"/>
        </w:numPr>
        <w:shd w:val="clear" w:color="auto" w:fill="auto"/>
        <w:tabs>
          <w:tab w:val="left" w:pos="606"/>
        </w:tabs>
        <w:spacing w:after="0" w:line="240" w:lineRule="auto"/>
        <w:jc w:val="left"/>
        <w:rPr>
          <w:sz w:val="24"/>
          <w:szCs w:val="24"/>
        </w:rPr>
      </w:pPr>
      <w:bookmarkStart w:id="37" w:name="bookmark37"/>
      <w:bookmarkStart w:id="38" w:name="bookmark36"/>
      <w:r w:rsidRPr="00F93FFD">
        <w:rPr>
          <w:sz w:val="24"/>
          <w:szCs w:val="24"/>
        </w:rPr>
        <w:lastRenderedPageBreak/>
        <w:t>Краткий анализ системы газоснабжения Горноуральского городского округа</w:t>
      </w:r>
      <w:bookmarkEnd w:id="37"/>
      <w:bookmarkEnd w:id="38"/>
    </w:p>
    <w:p w:rsidR="00EA183E" w:rsidRPr="00F93FFD" w:rsidRDefault="00EA183E" w:rsidP="00F93FFD">
      <w:pPr>
        <w:pStyle w:val="24"/>
        <w:numPr>
          <w:ilvl w:val="3"/>
          <w:numId w:val="3"/>
        </w:numPr>
        <w:shd w:val="clear" w:color="auto" w:fill="auto"/>
        <w:tabs>
          <w:tab w:val="left" w:pos="783"/>
        </w:tabs>
        <w:spacing w:after="0" w:line="240" w:lineRule="auto"/>
        <w:jc w:val="left"/>
        <w:rPr>
          <w:sz w:val="24"/>
          <w:szCs w:val="24"/>
        </w:rPr>
      </w:pPr>
      <w:bookmarkStart w:id="39" w:name="bookmark38"/>
      <w:r w:rsidRPr="00F93FFD">
        <w:rPr>
          <w:sz w:val="24"/>
          <w:szCs w:val="24"/>
        </w:rPr>
        <w:t>Институциональная структура</w:t>
      </w:r>
      <w:bookmarkEnd w:id="39"/>
    </w:p>
    <w:p w:rsidR="00EA183E" w:rsidRPr="00F93FFD" w:rsidRDefault="00EA183E" w:rsidP="00F93FFD">
      <w:pPr>
        <w:pStyle w:val="4"/>
        <w:shd w:val="clear" w:color="auto" w:fill="auto"/>
        <w:spacing w:line="240" w:lineRule="auto"/>
        <w:jc w:val="both"/>
        <w:rPr>
          <w:sz w:val="24"/>
          <w:szCs w:val="24"/>
        </w:rPr>
      </w:pPr>
      <w:r w:rsidRPr="00F93FFD">
        <w:rPr>
          <w:sz w:val="24"/>
          <w:szCs w:val="24"/>
        </w:rPr>
        <w:t>По состоянию на 2018 год Горноуральский городской округ частично газифицирован природным газом. Газоснабжение оставшейся части Горноуральского городского округа вы</w:t>
      </w:r>
      <w:r w:rsidRPr="00F93FFD">
        <w:rPr>
          <w:sz w:val="24"/>
          <w:szCs w:val="24"/>
        </w:rPr>
        <w:softHyphen/>
        <w:t>полнено на основе сжиженного газа.</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действуют несколько газотранспортных предприятий:</w:t>
      </w:r>
    </w:p>
    <w:p w:rsidR="00EA183E" w:rsidRPr="00F93FFD" w:rsidRDefault="00EA183E" w:rsidP="00F93FFD">
      <w:pPr>
        <w:pStyle w:val="4"/>
        <w:numPr>
          <w:ilvl w:val="0"/>
          <w:numId w:val="7"/>
        </w:numPr>
        <w:shd w:val="clear" w:color="auto" w:fill="auto"/>
        <w:tabs>
          <w:tab w:val="left" w:pos="902"/>
        </w:tabs>
        <w:spacing w:line="240" w:lineRule="auto"/>
        <w:jc w:val="both"/>
        <w:rPr>
          <w:sz w:val="24"/>
          <w:szCs w:val="24"/>
        </w:rPr>
      </w:pPr>
      <w:r w:rsidRPr="00F93FFD">
        <w:rPr>
          <w:sz w:val="24"/>
          <w:szCs w:val="24"/>
        </w:rPr>
        <w:t>ООО «Г азпром трансгаз Екатеринбург»;</w:t>
      </w:r>
    </w:p>
    <w:p w:rsidR="00EA183E" w:rsidRPr="00F93FFD" w:rsidRDefault="00CC4122" w:rsidP="00F93FFD">
      <w:pPr>
        <w:pStyle w:val="4"/>
        <w:numPr>
          <w:ilvl w:val="0"/>
          <w:numId w:val="7"/>
        </w:numPr>
        <w:shd w:val="clear" w:color="auto" w:fill="auto"/>
        <w:tabs>
          <w:tab w:val="left" w:pos="839"/>
        </w:tabs>
        <w:spacing w:line="240" w:lineRule="auto"/>
        <w:jc w:val="both"/>
        <w:rPr>
          <w:sz w:val="24"/>
          <w:szCs w:val="24"/>
        </w:rPr>
      </w:pPr>
      <w:r>
        <w:rPr>
          <w:sz w:val="24"/>
          <w:szCs w:val="24"/>
        </w:rPr>
        <w:t>ООО «Г</w:t>
      </w:r>
      <w:r w:rsidR="00EA183E" w:rsidRPr="00F93FFD">
        <w:rPr>
          <w:sz w:val="24"/>
          <w:szCs w:val="24"/>
        </w:rPr>
        <w:t>азпром трансгаз Югорск» (на территории п. Горноуральский и с.Лая);</w:t>
      </w:r>
    </w:p>
    <w:p w:rsidR="00EA183E" w:rsidRPr="00F93FFD" w:rsidRDefault="00EA183E" w:rsidP="00F93FFD">
      <w:pPr>
        <w:pStyle w:val="4"/>
        <w:numPr>
          <w:ilvl w:val="0"/>
          <w:numId w:val="7"/>
        </w:numPr>
        <w:shd w:val="clear" w:color="auto" w:fill="auto"/>
        <w:tabs>
          <w:tab w:val="left" w:pos="830"/>
        </w:tabs>
        <w:spacing w:line="240" w:lineRule="auto"/>
        <w:jc w:val="both"/>
        <w:rPr>
          <w:sz w:val="24"/>
          <w:szCs w:val="24"/>
        </w:rPr>
      </w:pPr>
      <w:r w:rsidRPr="00F93FFD">
        <w:rPr>
          <w:sz w:val="24"/>
          <w:szCs w:val="24"/>
        </w:rPr>
        <w:t>ГУП СО «Газовые сети» (на территории п.Черноисточинск);</w:t>
      </w:r>
    </w:p>
    <w:p w:rsidR="00EA183E" w:rsidRDefault="00EA183E" w:rsidP="00F93FFD">
      <w:pPr>
        <w:pStyle w:val="4"/>
        <w:shd w:val="clear" w:color="auto" w:fill="auto"/>
        <w:spacing w:line="240" w:lineRule="auto"/>
        <w:jc w:val="both"/>
        <w:rPr>
          <w:rStyle w:val="a3"/>
          <w:sz w:val="24"/>
          <w:szCs w:val="24"/>
        </w:rPr>
      </w:pPr>
      <w:r w:rsidRPr="00F93FFD">
        <w:rPr>
          <w:sz w:val="24"/>
          <w:szCs w:val="24"/>
        </w:rPr>
        <w:t>Реализацию газа на территории Горноуральского городского округа осуществляет АО «ГАЗЭКС». Оплата природного газа осуществляется по тарифам, утвержденным региональ</w:t>
      </w:r>
      <w:hyperlink r:id="rId15" w:history="1">
        <w:r w:rsidRPr="00F93FFD">
          <w:rPr>
            <w:rStyle w:val="a3"/>
            <w:sz w:val="24"/>
            <w:szCs w:val="24"/>
          </w:rPr>
          <w:t>ной энергетической комиссией Свердловской области.</w:t>
        </w:r>
      </w:hyperlink>
    </w:p>
    <w:p w:rsidR="00CC4122" w:rsidRPr="00F93FFD" w:rsidRDefault="00CC4122" w:rsidP="00F93FFD">
      <w:pPr>
        <w:pStyle w:val="4"/>
        <w:shd w:val="clear" w:color="auto" w:fill="auto"/>
        <w:spacing w:line="240" w:lineRule="auto"/>
        <w:jc w:val="both"/>
        <w:rPr>
          <w:sz w:val="24"/>
          <w:szCs w:val="24"/>
        </w:rPr>
      </w:pPr>
    </w:p>
    <w:p w:rsidR="00EA183E" w:rsidRPr="00F93FFD" w:rsidRDefault="00EA183E" w:rsidP="00F93FFD">
      <w:pPr>
        <w:pStyle w:val="12"/>
        <w:shd w:val="clear" w:color="auto" w:fill="auto"/>
        <w:spacing w:line="240" w:lineRule="auto"/>
        <w:rPr>
          <w:sz w:val="24"/>
          <w:szCs w:val="24"/>
        </w:rPr>
      </w:pPr>
      <w:r w:rsidRPr="00F93FFD">
        <w:rPr>
          <w:sz w:val="24"/>
          <w:szCs w:val="24"/>
        </w:rPr>
        <w:t>Таблица 1.3.12.</w:t>
      </w:r>
    </w:p>
    <w:tbl>
      <w:tblPr>
        <w:tblOverlap w:val="never"/>
        <w:tblW w:w="0" w:type="auto"/>
        <w:tblLayout w:type="fixed"/>
        <w:tblCellMar>
          <w:left w:w="10" w:type="dxa"/>
          <w:right w:w="10" w:type="dxa"/>
        </w:tblCellMar>
        <w:tblLook w:val="04A0" w:firstRow="1" w:lastRow="0" w:firstColumn="1" w:lastColumn="0" w:noHBand="0" w:noVBand="1"/>
      </w:tblPr>
      <w:tblGrid>
        <w:gridCol w:w="494"/>
        <w:gridCol w:w="4903"/>
        <w:gridCol w:w="1697"/>
        <w:gridCol w:w="2839"/>
      </w:tblGrid>
      <w:tr w:rsidR="00EA183E" w:rsidRPr="00F93FFD" w:rsidTr="00CC4122">
        <w:trPr>
          <w:trHeight w:hRule="exact" w:val="826"/>
        </w:trPr>
        <w:tc>
          <w:tcPr>
            <w:tcW w:w="4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tc>
        <w:tc>
          <w:tcPr>
            <w:tcW w:w="490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Направления использования газа населе</w:t>
            </w:r>
            <w:r w:rsidRPr="00F93FFD">
              <w:rPr>
                <w:rStyle w:val="25"/>
                <w:sz w:val="24"/>
                <w:szCs w:val="24"/>
              </w:rPr>
              <w:softHyphen/>
              <w:t>нием Горноуральского городского округа</w:t>
            </w:r>
          </w:p>
        </w:tc>
        <w:tc>
          <w:tcPr>
            <w:tcW w:w="4536"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Розничные цены (с учетом НДС) - Поста</w:t>
            </w:r>
            <w:r w:rsidRPr="00F93FFD">
              <w:rPr>
                <w:rStyle w:val="25"/>
                <w:sz w:val="24"/>
                <w:szCs w:val="24"/>
              </w:rPr>
              <w:softHyphen/>
              <w:t>новление РЭК Свердловской области от 28.06.2018 г. № 89 - ПК</w:t>
            </w:r>
          </w:p>
        </w:tc>
      </w:tr>
      <w:tr w:rsidR="00EA183E" w:rsidRPr="00F93FFD" w:rsidTr="00CC4122">
        <w:trPr>
          <w:trHeight w:hRule="exact" w:val="638"/>
        </w:trPr>
        <w:tc>
          <w:tcPr>
            <w:tcW w:w="494"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0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6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 отсутствии приборов учета газа</w:t>
            </w:r>
          </w:p>
        </w:tc>
        <w:tc>
          <w:tcPr>
            <w:tcW w:w="28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При наличии при</w:t>
            </w:r>
            <w:r w:rsidRPr="00F93FFD">
              <w:rPr>
                <w:rStyle w:val="25"/>
                <w:sz w:val="24"/>
                <w:szCs w:val="24"/>
              </w:rPr>
              <w:softHyphen/>
              <w:t>боров учета газа</w:t>
            </w:r>
          </w:p>
        </w:tc>
      </w:tr>
      <w:tr w:rsidR="00EA183E" w:rsidRPr="00F93FFD" w:rsidTr="00CC4122">
        <w:trPr>
          <w:trHeight w:hRule="exact" w:val="643"/>
        </w:trPr>
        <w:tc>
          <w:tcPr>
            <w:tcW w:w="4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490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Приготовление пищи и нагрев воды с ис</w:t>
            </w:r>
            <w:r w:rsidRPr="00F93FFD">
              <w:rPr>
                <w:rStyle w:val="25"/>
                <w:sz w:val="24"/>
                <w:szCs w:val="24"/>
              </w:rPr>
              <w:softHyphen/>
              <w:t>пользованием газовой плиты</w:t>
            </w:r>
          </w:p>
        </w:tc>
        <w:tc>
          <w:tcPr>
            <w:tcW w:w="16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5,00 руб./м</w:t>
            </w:r>
            <w:r w:rsidRPr="00F93FFD">
              <w:rPr>
                <w:rStyle w:val="25"/>
                <w:sz w:val="24"/>
                <w:szCs w:val="24"/>
                <w:vertAlign w:val="superscript"/>
              </w:rPr>
              <w:t>3</w:t>
            </w:r>
          </w:p>
        </w:tc>
        <w:tc>
          <w:tcPr>
            <w:tcW w:w="28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4,70 руб./м</w:t>
            </w:r>
            <w:r w:rsidRPr="00F93FFD">
              <w:rPr>
                <w:rStyle w:val="25"/>
                <w:sz w:val="24"/>
                <w:szCs w:val="24"/>
                <w:vertAlign w:val="superscript"/>
              </w:rPr>
              <w:t>3</w:t>
            </w:r>
          </w:p>
        </w:tc>
      </w:tr>
      <w:tr w:rsidR="00EA183E" w:rsidRPr="00F93FFD" w:rsidTr="00CC4122">
        <w:trPr>
          <w:trHeight w:hRule="exact" w:val="955"/>
        </w:trPr>
        <w:tc>
          <w:tcPr>
            <w:tcW w:w="4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490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Нагрев воды с использованием газового во</w:t>
            </w:r>
            <w:r w:rsidRPr="00F93FFD">
              <w:rPr>
                <w:rStyle w:val="25"/>
                <w:sz w:val="24"/>
                <w:szCs w:val="24"/>
              </w:rPr>
              <w:softHyphen/>
              <w:t>донагревателя при отсутствии центрального горячего водоснабжения</w:t>
            </w:r>
          </w:p>
        </w:tc>
        <w:tc>
          <w:tcPr>
            <w:tcW w:w="16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5,00 руб./м</w:t>
            </w:r>
            <w:r w:rsidRPr="00F93FFD">
              <w:rPr>
                <w:rStyle w:val="25"/>
                <w:sz w:val="24"/>
                <w:szCs w:val="24"/>
                <w:vertAlign w:val="superscript"/>
              </w:rPr>
              <w:t>3</w:t>
            </w:r>
          </w:p>
        </w:tc>
        <w:tc>
          <w:tcPr>
            <w:tcW w:w="28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4,91 руб./м</w:t>
            </w:r>
            <w:r w:rsidRPr="00F93FFD">
              <w:rPr>
                <w:rStyle w:val="25"/>
                <w:sz w:val="24"/>
                <w:szCs w:val="24"/>
                <w:vertAlign w:val="superscript"/>
              </w:rPr>
              <w:t>3</w:t>
            </w:r>
          </w:p>
        </w:tc>
      </w:tr>
      <w:tr w:rsidR="00EA183E" w:rsidRPr="00F93FFD" w:rsidTr="005F6AB2">
        <w:trPr>
          <w:trHeight w:hRule="exact" w:val="1448"/>
        </w:trPr>
        <w:tc>
          <w:tcPr>
            <w:tcW w:w="4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490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Приготовление пищи и нагрев воды с ис</w:t>
            </w:r>
            <w:r w:rsidRPr="00F93FFD">
              <w:rPr>
                <w:rStyle w:val="25"/>
                <w:sz w:val="24"/>
                <w:szCs w:val="24"/>
              </w:rPr>
              <w:softHyphen/>
              <w:t>пользованием газовой плиты и нагрев воды с использованием газового водонагревателя при отсутствии центрального горячего водо</w:t>
            </w:r>
            <w:r w:rsidRPr="00F93FFD">
              <w:rPr>
                <w:rStyle w:val="25"/>
                <w:sz w:val="24"/>
                <w:szCs w:val="24"/>
              </w:rPr>
              <w:softHyphen/>
              <w:t>снабжения</w:t>
            </w:r>
          </w:p>
        </w:tc>
        <w:tc>
          <w:tcPr>
            <w:tcW w:w="16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4,81 руб./м</w:t>
            </w:r>
            <w:r w:rsidRPr="00F93FFD">
              <w:rPr>
                <w:rStyle w:val="25"/>
                <w:sz w:val="24"/>
                <w:szCs w:val="24"/>
                <w:vertAlign w:val="superscript"/>
              </w:rPr>
              <w:t>3</w:t>
            </w:r>
          </w:p>
        </w:tc>
        <w:tc>
          <w:tcPr>
            <w:tcW w:w="28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4,81 руб./м</w:t>
            </w:r>
            <w:r w:rsidRPr="00F93FFD">
              <w:rPr>
                <w:rStyle w:val="25"/>
                <w:sz w:val="24"/>
                <w:szCs w:val="24"/>
                <w:vertAlign w:val="superscript"/>
              </w:rPr>
              <w:t>3</w:t>
            </w:r>
          </w:p>
        </w:tc>
      </w:tr>
      <w:tr w:rsidR="00EA183E" w:rsidRPr="00F93FFD" w:rsidTr="00CC4122">
        <w:trPr>
          <w:trHeight w:hRule="exact" w:val="984"/>
        </w:trPr>
        <w:tc>
          <w:tcPr>
            <w:tcW w:w="4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490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Отопление с одновременным использова</w:t>
            </w:r>
            <w:r w:rsidRPr="00F93FFD">
              <w:rPr>
                <w:rStyle w:val="25"/>
                <w:sz w:val="24"/>
                <w:szCs w:val="24"/>
              </w:rPr>
              <w:softHyphen/>
              <w:t>нием газа на другие цели</w:t>
            </w:r>
          </w:p>
        </w:tc>
        <w:tc>
          <w:tcPr>
            <w:tcW w:w="16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4636,47 руб./ 1000 м</w:t>
            </w:r>
            <w:r w:rsidRPr="00F93FFD">
              <w:rPr>
                <w:rStyle w:val="25"/>
                <w:sz w:val="24"/>
                <w:szCs w:val="24"/>
                <w:vertAlign w:val="superscript"/>
              </w:rPr>
              <w:t>3</w:t>
            </w:r>
          </w:p>
        </w:tc>
        <w:tc>
          <w:tcPr>
            <w:tcW w:w="28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4 636,47 руб./ 1000 м</w:t>
            </w:r>
            <w:r w:rsidRPr="00F93FFD">
              <w:rPr>
                <w:rStyle w:val="25"/>
                <w:sz w:val="24"/>
                <w:szCs w:val="24"/>
                <w:vertAlign w:val="superscript"/>
              </w:rPr>
              <w:t>3</w:t>
            </w:r>
          </w:p>
        </w:tc>
      </w:tr>
      <w:tr w:rsidR="00EA183E" w:rsidRPr="00F93FFD" w:rsidTr="005F6AB2">
        <w:trPr>
          <w:trHeight w:hRule="exact" w:val="1709"/>
        </w:trPr>
        <w:tc>
          <w:tcPr>
            <w:tcW w:w="4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490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Отопление и (или) выработку электрической энергии с использованием котельных всех типов и (или) иного оборудования, находя</w:t>
            </w:r>
            <w:r w:rsidRPr="00F93FFD">
              <w:rPr>
                <w:rStyle w:val="25"/>
                <w:sz w:val="24"/>
                <w:szCs w:val="24"/>
              </w:rPr>
              <w:softHyphen/>
              <w:t>щихся в общей долевой собственности соб</w:t>
            </w:r>
            <w:r w:rsidRPr="00F93FFD">
              <w:rPr>
                <w:rStyle w:val="25"/>
                <w:sz w:val="24"/>
                <w:szCs w:val="24"/>
              </w:rPr>
              <w:softHyphen/>
              <w:t>ственников помещений в многоквартирных домах</w:t>
            </w:r>
          </w:p>
        </w:tc>
        <w:tc>
          <w:tcPr>
            <w:tcW w:w="169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4636,47 руб./ 1000 м</w:t>
            </w:r>
            <w:r w:rsidRPr="00F93FFD">
              <w:rPr>
                <w:rStyle w:val="25"/>
                <w:sz w:val="24"/>
                <w:szCs w:val="24"/>
                <w:vertAlign w:val="superscript"/>
              </w:rPr>
              <w:t>3</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4636,47 руб./ 1000 м</w:t>
            </w:r>
            <w:r w:rsidRPr="00F93FFD">
              <w:rPr>
                <w:rStyle w:val="25"/>
                <w:sz w:val="24"/>
                <w:szCs w:val="24"/>
                <w:vertAlign w:val="superscript"/>
              </w:rPr>
              <w:t>3</w:t>
            </w:r>
          </w:p>
        </w:tc>
      </w:tr>
    </w:tbl>
    <w:p w:rsidR="00EA183E" w:rsidRPr="00F93FFD" w:rsidRDefault="00EA183E" w:rsidP="00F93FFD">
      <w:pPr>
        <w:pStyle w:val="24"/>
        <w:numPr>
          <w:ilvl w:val="3"/>
          <w:numId w:val="3"/>
        </w:numPr>
        <w:shd w:val="clear" w:color="auto" w:fill="auto"/>
        <w:tabs>
          <w:tab w:val="left" w:pos="778"/>
        </w:tabs>
        <w:spacing w:after="0" w:line="240" w:lineRule="auto"/>
        <w:jc w:val="left"/>
        <w:rPr>
          <w:sz w:val="24"/>
          <w:szCs w:val="24"/>
        </w:rPr>
      </w:pPr>
      <w:bookmarkStart w:id="40" w:name="bookmark39"/>
      <w:r w:rsidRPr="00F93FFD">
        <w:rPr>
          <w:sz w:val="24"/>
          <w:szCs w:val="24"/>
        </w:rPr>
        <w:t>Характеристика системы газоснабжения</w:t>
      </w:r>
      <w:bookmarkEnd w:id="40"/>
    </w:p>
    <w:p w:rsidR="00EA183E" w:rsidRPr="00F93FFD" w:rsidRDefault="00EA183E" w:rsidP="00F93FFD">
      <w:pPr>
        <w:pStyle w:val="4"/>
        <w:shd w:val="clear" w:color="auto" w:fill="auto"/>
        <w:spacing w:line="240" w:lineRule="auto"/>
        <w:jc w:val="both"/>
        <w:rPr>
          <w:sz w:val="24"/>
          <w:szCs w:val="24"/>
        </w:rPr>
      </w:pPr>
      <w:r w:rsidRPr="00F93FFD">
        <w:rPr>
          <w:sz w:val="24"/>
          <w:szCs w:val="24"/>
        </w:rPr>
        <w:t>Природный газ в Горноуральском городском округе используется на индивидуально-бытовые и производственные нужды.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Исходя из условий подачи газа, согласно характеру застройки и расположению сосре</w:t>
      </w:r>
      <w:r w:rsidRPr="00F93FFD">
        <w:rPr>
          <w:sz w:val="24"/>
          <w:szCs w:val="24"/>
        </w:rPr>
        <w:softHyphen/>
        <w:t>доточенных потребителей на индивидуально-бытовые нужды и потребителей производст</w:t>
      </w:r>
      <w:r w:rsidRPr="00F93FFD">
        <w:rPr>
          <w:sz w:val="24"/>
          <w:szCs w:val="24"/>
        </w:rPr>
        <w:softHyphen/>
        <w:t>венного назначения, схема газоснабжения выполнена двухступенчатой: высокое давление и низкого давления.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К отходящим от газораспределительных станций (ГРС) газопроводам высокого давления, подключаются газорегуляторные пункты (ГРП) и котельные. К отходящим от газо</w:t>
      </w:r>
      <w:r w:rsidRPr="00F93FFD">
        <w:rPr>
          <w:sz w:val="24"/>
          <w:szCs w:val="24"/>
        </w:rPr>
        <w:softHyphen/>
        <w:t>распределительной станции газопроводам низкого давления, подключаются жилые дома и котельные малой мощности. Схема газоснабжения высокого давления выполнена по ради</w:t>
      </w:r>
      <w:r w:rsidRPr="00F93FFD">
        <w:rPr>
          <w:sz w:val="24"/>
          <w:szCs w:val="24"/>
        </w:rPr>
        <w:softHyphen/>
        <w:t>альному принципу, низкого давления - по кольцевому и радиальному принципу.</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 территории Горноуральского городского округа магистральный газопровод «Бухара - Урал». Протяженность наружных газопроводов по территории городского округа составляет 333,8 километров всего, в том числе:</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lastRenderedPageBreak/>
        <w:t>распределительные сети высокого давления (0,3- 1,2 МПа) - 149,8 километров;</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распределительные сети среднего давления (0,005- 0,3 МПа) - 5,6 километров;</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распределительные сети низкого давления (до 0,005 МПа) - 178,4 километров;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расположено:</w:t>
      </w:r>
    </w:p>
    <w:p w:rsidR="00EA183E" w:rsidRPr="00F93FFD" w:rsidRDefault="00EA183E" w:rsidP="00F93FFD">
      <w:pPr>
        <w:pStyle w:val="4"/>
        <w:numPr>
          <w:ilvl w:val="0"/>
          <w:numId w:val="7"/>
        </w:numPr>
        <w:shd w:val="clear" w:color="auto" w:fill="auto"/>
        <w:tabs>
          <w:tab w:val="left" w:pos="913"/>
        </w:tabs>
        <w:spacing w:line="240" w:lineRule="auto"/>
        <w:jc w:val="both"/>
        <w:rPr>
          <w:sz w:val="24"/>
          <w:szCs w:val="24"/>
        </w:rPr>
      </w:pPr>
      <w:r w:rsidRPr="00F93FFD">
        <w:rPr>
          <w:sz w:val="24"/>
          <w:szCs w:val="24"/>
        </w:rPr>
        <w:t>газораспределительных станции (ГРС) - 3 шт. (с. Лая, с. "Николо-Павловский", п. Новоасбест);</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ГРП, ГРПБ, ГРУ, ШРП - 76 шт.;</w:t>
      </w:r>
    </w:p>
    <w:p w:rsidR="00EA183E" w:rsidRPr="00F93FFD" w:rsidRDefault="00EA183E" w:rsidP="00F93FFD">
      <w:pPr>
        <w:pStyle w:val="4"/>
        <w:shd w:val="clear" w:color="auto" w:fill="auto"/>
        <w:spacing w:line="240" w:lineRule="auto"/>
        <w:jc w:val="both"/>
        <w:rPr>
          <w:sz w:val="24"/>
          <w:szCs w:val="24"/>
        </w:rPr>
      </w:pPr>
      <w:r w:rsidRPr="00F93FFD">
        <w:rPr>
          <w:sz w:val="24"/>
          <w:szCs w:val="24"/>
        </w:rPr>
        <w:t>Характеристики системы газоснабжения (протяженность газовых сетей, количество газораспределительных пунктов, количество потребителей газа) приведено приведены в таб</w:t>
      </w:r>
      <w:r w:rsidRPr="00F93FFD">
        <w:rPr>
          <w:sz w:val="24"/>
          <w:szCs w:val="24"/>
        </w:rPr>
        <w:softHyphen/>
        <w:t>лице 1.3.13.</w:t>
      </w:r>
    </w:p>
    <w:p w:rsidR="00EA183E" w:rsidRPr="00F93FFD" w:rsidRDefault="00EA183E" w:rsidP="00F93FFD">
      <w:pPr>
        <w:pStyle w:val="24"/>
        <w:numPr>
          <w:ilvl w:val="3"/>
          <w:numId w:val="3"/>
        </w:numPr>
        <w:shd w:val="clear" w:color="auto" w:fill="auto"/>
        <w:tabs>
          <w:tab w:val="left" w:pos="788"/>
        </w:tabs>
        <w:spacing w:after="0" w:line="240" w:lineRule="auto"/>
        <w:jc w:val="left"/>
        <w:rPr>
          <w:sz w:val="24"/>
          <w:szCs w:val="24"/>
        </w:rPr>
      </w:pPr>
      <w:bookmarkStart w:id="41" w:name="bookmark40"/>
      <w:r w:rsidRPr="00F93FFD">
        <w:rPr>
          <w:sz w:val="24"/>
          <w:szCs w:val="24"/>
        </w:rPr>
        <w:t>Оценка состояния и проблемы функционирования системы газоснабжения</w:t>
      </w:r>
      <w:bookmarkEnd w:id="41"/>
    </w:p>
    <w:p w:rsidR="00EA183E" w:rsidRPr="00F93FFD" w:rsidRDefault="00EA183E" w:rsidP="00F93FFD">
      <w:pPr>
        <w:pStyle w:val="4"/>
        <w:shd w:val="clear" w:color="auto" w:fill="auto"/>
        <w:spacing w:line="240" w:lineRule="auto"/>
        <w:jc w:val="both"/>
        <w:rPr>
          <w:sz w:val="24"/>
          <w:szCs w:val="24"/>
        </w:rPr>
      </w:pPr>
      <w:r w:rsidRPr="00F93FFD">
        <w:rPr>
          <w:sz w:val="24"/>
          <w:szCs w:val="24"/>
        </w:rPr>
        <w:t>Газовые сети Горноуральского городского округа были построены относительно не</w:t>
      </w:r>
      <w:r w:rsidRPr="00F93FFD">
        <w:rPr>
          <w:sz w:val="24"/>
          <w:szCs w:val="24"/>
        </w:rPr>
        <w:softHyphen/>
        <w:t>давно, находятся в удовлетворительном состоянии и существенных изъянов не имеют. Для перспективного развития Горноуральского городского округа в соответствии с Генеральным планом требуется дальнейшее строительство газораспределительной сети среднего и низкого давления для обеспечения газом не газифицированных на момент разработки настоящей Программы объектов.</w:t>
      </w:r>
    </w:p>
    <w:p w:rsidR="00CC4122" w:rsidRDefault="00CC4122" w:rsidP="00F93FFD">
      <w:pPr>
        <w:pStyle w:val="30"/>
        <w:shd w:val="clear" w:color="auto" w:fill="auto"/>
        <w:spacing w:after="0" w:line="240" w:lineRule="auto"/>
        <w:rPr>
          <w:sz w:val="24"/>
          <w:szCs w:val="24"/>
        </w:rPr>
      </w:pPr>
    </w:p>
    <w:p w:rsidR="00EA183E" w:rsidRPr="00F93FFD" w:rsidRDefault="00EA183E" w:rsidP="00F93FFD">
      <w:pPr>
        <w:pStyle w:val="30"/>
        <w:shd w:val="clear" w:color="auto" w:fill="auto"/>
        <w:spacing w:after="0" w:line="240" w:lineRule="auto"/>
        <w:rPr>
          <w:sz w:val="24"/>
          <w:szCs w:val="24"/>
        </w:rPr>
      </w:pPr>
      <w:r w:rsidRPr="00F93FFD">
        <w:rPr>
          <w:sz w:val="24"/>
          <w:szCs w:val="24"/>
        </w:rPr>
        <w:t>Техническая характеристика системы газоснабжения Горноуральском городском</w:t>
      </w:r>
      <w:r w:rsidR="00CC4122">
        <w:rPr>
          <w:sz w:val="24"/>
          <w:szCs w:val="24"/>
        </w:rPr>
        <w:t xml:space="preserve"> </w:t>
      </w:r>
      <w:r w:rsidRPr="00F93FFD">
        <w:rPr>
          <w:sz w:val="24"/>
          <w:szCs w:val="24"/>
        </w:rPr>
        <w:t>округе</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1.3.13.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6096"/>
        <w:gridCol w:w="1133"/>
        <w:gridCol w:w="1739"/>
      </w:tblGrid>
      <w:tr w:rsidR="00EA183E" w:rsidRPr="00F93FFD" w:rsidTr="00CC4122">
        <w:trPr>
          <w:trHeight w:hRule="exact" w:val="979"/>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 п/п</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Показатель</w:t>
            </w:r>
          </w:p>
        </w:tc>
        <w:tc>
          <w:tcPr>
            <w:tcW w:w="1133" w:type="dxa"/>
            <w:tcBorders>
              <w:top w:val="single" w:sz="4" w:space="0" w:color="auto"/>
              <w:left w:val="single" w:sz="4" w:space="0" w:color="auto"/>
            </w:tcBorders>
            <w:shd w:val="clear" w:color="auto" w:fill="FFFFFF"/>
          </w:tcPr>
          <w:p w:rsidR="00EA183E" w:rsidRPr="00F93FFD" w:rsidRDefault="00EA183E" w:rsidP="00CC4122">
            <w:pPr>
              <w:pStyle w:val="4"/>
              <w:shd w:val="clear" w:color="auto" w:fill="auto"/>
              <w:spacing w:line="240" w:lineRule="auto"/>
              <w:jc w:val="center"/>
              <w:rPr>
                <w:sz w:val="24"/>
                <w:szCs w:val="24"/>
              </w:rPr>
            </w:pPr>
            <w:r w:rsidRPr="00F93FFD">
              <w:rPr>
                <w:rStyle w:val="25"/>
                <w:sz w:val="24"/>
                <w:szCs w:val="24"/>
              </w:rPr>
              <w:t>Единица</w:t>
            </w:r>
            <w:r w:rsidR="00CC4122">
              <w:rPr>
                <w:rStyle w:val="25"/>
                <w:sz w:val="24"/>
                <w:szCs w:val="24"/>
              </w:rPr>
              <w:t xml:space="preserve"> </w:t>
            </w:r>
            <w:r w:rsidRPr="00F93FFD">
              <w:rPr>
                <w:rStyle w:val="25"/>
                <w:sz w:val="24"/>
                <w:szCs w:val="24"/>
              </w:rPr>
              <w:t>измерения</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2016</w:t>
            </w:r>
          </w:p>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год</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896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Природный газ</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газифицированных квартир (домов)</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1892</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газифицированного населения (МКД) человек</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человек</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3839</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Протяженность наружных газопроводов, всего, в том числе: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333,8</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01.03.1.</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распределительный высокого давления (0,3- 1,2 МПа)</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149,8</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01.03.2.</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распределительный среднего давления (0,005- 0,3 МПа)</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5,6</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01.03.3.</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распределительный низкого давления (до 0,005 МПа)</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178,4</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ГРС</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3</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ГРП, ГРПБ, ГРУ, ШРП</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76</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установок электрохимической защиты</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18</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1.7.</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Газифицированные промпредприятия, в том числе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17</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1.7.1.</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ТЭЦ</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0</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Газифицированные сельхозпредприятия</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w:t>
            </w:r>
          </w:p>
        </w:tc>
      </w:tr>
      <w:tr w:rsidR="00EA183E" w:rsidRPr="00F93FFD" w:rsidTr="00CC4122">
        <w:trPr>
          <w:trHeight w:hRule="exact" w:val="518"/>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Газифицированные коммунально-бытовые объекты, в том числе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63</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1.9.1.</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котельные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43</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1.10.</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Протяженность внутренних газопроводов</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63,7</w:t>
            </w:r>
          </w:p>
        </w:tc>
      </w:tr>
      <w:tr w:rsidR="00EA183E" w:rsidRPr="00F93FFD" w:rsidTr="00CC4122">
        <w:trPr>
          <w:trHeight w:hRule="exact" w:val="307"/>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896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Сжиженный газ</w:t>
            </w:r>
          </w:p>
        </w:tc>
      </w:tr>
      <w:tr w:rsidR="00EA183E" w:rsidRPr="00F93FFD" w:rsidTr="00CC4122">
        <w:trPr>
          <w:trHeight w:hRule="exact" w:val="312"/>
          <w:jc w:val="center"/>
        </w:trPr>
        <w:tc>
          <w:tcPr>
            <w:tcW w:w="96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2.1.</w:t>
            </w:r>
          </w:p>
        </w:tc>
        <w:tc>
          <w:tcPr>
            <w:tcW w:w="6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газифицированных квартир (домов)</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tc>
        <w:tc>
          <w:tcPr>
            <w:tcW w:w="173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953</w:t>
            </w:r>
          </w:p>
        </w:tc>
      </w:tr>
      <w:tr w:rsidR="00EA183E" w:rsidRPr="00F93FFD" w:rsidTr="00CC4122">
        <w:trPr>
          <w:trHeight w:hRule="exact" w:val="322"/>
          <w:jc w:val="center"/>
        </w:trPr>
        <w:tc>
          <w:tcPr>
            <w:tcW w:w="96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2.2.</w:t>
            </w:r>
          </w:p>
        </w:tc>
        <w:tc>
          <w:tcPr>
            <w:tcW w:w="609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Кол-во газифицированного населения (МКД) человек</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человек</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595</w:t>
            </w:r>
          </w:p>
        </w:tc>
      </w:tr>
    </w:tbl>
    <w:p w:rsidR="00EA183E" w:rsidRPr="00F93FFD" w:rsidRDefault="00EA183E" w:rsidP="00F93FFD">
      <w:pPr>
        <w:pStyle w:val="24"/>
        <w:numPr>
          <w:ilvl w:val="2"/>
          <w:numId w:val="3"/>
        </w:numPr>
        <w:shd w:val="clear" w:color="auto" w:fill="auto"/>
        <w:tabs>
          <w:tab w:val="left" w:pos="625"/>
        </w:tabs>
        <w:spacing w:after="0" w:line="240" w:lineRule="auto"/>
        <w:jc w:val="left"/>
        <w:rPr>
          <w:sz w:val="24"/>
          <w:szCs w:val="24"/>
        </w:rPr>
      </w:pPr>
      <w:bookmarkStart w:id="42" w:name="bookmark41"/>
      <w:bookmarkStart w:id="43" w:name="bookmark42"/>
      <w:r w:rsidRPr="00F93FFD">
        <w:rPr>
          <w:sz w:val="24"/>
          <w:szCs w:val="24"/>
        </w:rPr>
        <w:t>Краткий анализ системы сбора и утилизации твердых бытовых отходов Горноуральского городского округа</w:t>
      </w:r>
      <w:bookmarkEnd w:id="42"/>
      <w:bookmarkEnd w:id="43"/>
    </w:p>
    <w:p w:rsidR="00EA183E" w:rsidRPr="00F93FFD" w:rsidRDefault="00EA183E" w:rsidP="00F93FFD">
      <w:pPr>
        <w:pStyle w:val="24"/>
        <w:numPr>
          <w:ilvl w:val="0"/>
          <w:numId w:val="19"/>
        </w:numPr>
        <w:shd w:val="clear" w:color="auto" w:fill="auto"/>
        <w:tabs>
          <w:tab w:val="left" w:pos="846"/>
        </w:tabs>
        <w:spacing w:after="0" w:line="240" w:lineRule="auto"/>
        <w:jc w:val="left"/>
        <w:rPr>
          <w:sz w:val="24"/>
          <w:szCs w:val="24"/>
        </w:rPr>
      </w:pPr>
      <w:bookmarkStart w:id="44" w:name="bookmark43"/>
      <w:r w:rsidRPr="00F93FFD">
        <w:rPr>
          <w:sz w:val="24"/>
          <w:szCs w:val="24"/>
        </w:rPr>
        <w:t>Институциональная структура</w:t>
      </w:r>
      <w:bookmarkEnd w:id="44"/>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сбор и вывоз твердых бытовых отходов осуществляется в 13 населенных пунктах. В остальных населенных пунктах округа система сбора и вывоза ТБО полностью отсутствует, население размещает отходы в окру</w:t>
      </w:r>
      <w:r w:rsidRPr="00F93FFD">
        <w:rPr>
          <w:sz w:val="24"/>
          <w:szCs w:val="24"/>
        </w:rPr>
        <w:softHyphen/>
        <w:t xml:space="preserve">жающей среде </w:t>
      </w:r>
      <w:r w:rsidR="00CC4122" w:rsidRPr="00F93FFD">
        <w:rPr>
          <w:sz w:val="24"/>
          <w:szCs w:val="24"/>
        </w:rPr>
        <w:t>несанкционированной</w:t>
      </w:r>
      <w:r w:rsidRPr="00F93FFD">
        <w:rPr>
          <w:sz w:val="24"/>
          <w:szCs w:val="24"/>
        </w:rPr>
        <w:t>. Наиболее высокий уровень обеспечения услугой вывоза ТБО в Горноуральской и Южаковской территориальных администрациях: 84% и 67% соот</w:t>
      </w:r>
      <w:r w:rsidRPr="00F93FFD">
        <w:rPr>
          <w:sz w:val="24"/>
          <w:szCs w:val="24"/>
        </w:rPr>
        <w:softHyphen/>
        <w:t>ветственно.</w:t>
      </w:r>
    </w:p>
    <w:p w:rsidR="00EA183E" w:rsidRPr="00F93FFD" w:rsidRDefault="00EA183E" w:rsidP="00F93FFD">
      <w:pPr>
        <w:pStyle w:val="4"/>
        <w:shd w:val="clear" w:color="auto" w:fill="auto"/>
        <w:spacing w:line="240" w:lineRule="auto"/>
        <w:jc w:val="both"/>
        <w:rPr>
          <w:sz w:val="24"/>
          <w:szCs w:val="24"/>
        </w:rPr>
      </w:pPr>
      <w:r w:rsidRPr="00F93FFD">
        <w:rPr>
          <w:sz w:val="24"/>
          <w:szCs w:val="24"/>
        </w:rPr>
        <w:t xml:space="preserve">Действующий тариф на утилизацию твердых бытовых отходов составляет 53,23 руб./куб.м. Договорная цена по сбору, вывозу ТБО для организаций и хозяйствующих субъектов </w:t>
      </w:r>
      <w:r w:rsidRPr="00F93FFD">
        <w:rPr>
          <w:sz w:val="24"/>
          <w:szCs w:val="24"/>
        </w:rPr>
        <w:lastRenderedPageBreak/>
        <w:t>составляет 845,87 рублей/м.куб.</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системе санитарной очистки Горноуральский городской округ заняты следующие структуры:</w:t>
      </w:r>
    </w:p>
    <w:p w:rsidR="00EA183E" w:rsidRPr="00F93FFD" w:rsidRDefault="00EA183E" w:rsidP="00F93FFD">
      <w:pPr>
        <w:pStyle w:val="4"/>
        <w:numPr>
          <w:ilvl w:val="0"/>
          <w:numId w:val="7"/>
        </w:numPr>
        <w:shd w:val="clear" w:color="auto" w:fill="auto"/>
        <w:tabs>
          <w:tab w:val="left" w:pos="894"/>
        </w:tabs>
        <w:spacing w:line="240" w:lineRule="auto"/>
        <w:jc w:val="both"/>
        <w:rPr>
          <w:sz w:val="24"/>
          <w:szCs w:val="24"/>
        </w:rPr>
      </w:pPr>
      <w:r w:rsidRPr="00F93FFD">
        <w:rPr>
          <w:sz w:val="24"/>
          <w:szCs w:val="24"/>
        </w:rPr>
        <w:t>административные органы Горноуральского городского округа - осуществляют ор</w:t>
      </w:r>
      <w:r w:rsidRPr="00F93FFD">
        <w:rPr>
          <w:sz w:val="24"/>
          <w:szCs w:val="24"/>
        </w:rPr>
        <w:softHyphen/>
        <w:t>ганизацию, управление и контроль за сбором и вывозом бытовых отходов и мусора;</w:t>
      </w:r>
    </w:p>
    <w:p w:rsidR="00EA183E" w:rsidRPr="00F93FFD" w:rsidRDefault="00EA183E" w:rsidP="00F93FFD">
      <w:pPr>
        <w:pStyle w:val="4"/>
        <w:numPr>
          <w:ilvl w:val="0"/>
          <w:numId w:val="7"/>
        </w:numPr>
        <w:shd w:val="clear" w:color="auto" w:fill="auto"/>
        <w:tabs>
          <w:tab w:val="left" w:pos="937"/>
        </w:tabs>
        <w:spacing w:line="240" w:lineRule="auto"/>
        <w:jc w:val="both"/>
        <w:rPr>
          <w:sz w:val="24"/>
          <w:szCs w:val="24"/>
        </w:rPr>
      </w:pPr>
      <w:r w:rsidRPr="00F93FFD">
        <w:rPr>
          <w:sz w:val="24"/>
          <w:szCs w:val="24"/>
        </w:rPr>
        <w:t>организации, осуществляющие эксплуатацию многоквартирного жилого фонда - осуществляют уборку придомовых территорий, содержание контейнерных площадок, заключает договора с подрядными организациями, осуществляющими вывоз ТКО;</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органы санитарно-эпидемиологической и ветеринарных служб;</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организации-подрядчики - исполнители работ по санитарной очистке;</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организация осуществляющая утилизации твердых бытовых отходов;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Уборочные работы на территории Горноуральского городского округа производятся в</w:t>
      </w:r>
    </w:p>
    <w:p w:rsidR="00EA183E" w:rsidRPr="00F93FFD" w:rsidRDefault="00EA183E" w:rsidP="00F93FFD">
      <w:pPr>
        <w:pStyle w:val="4"/>
        <w:shd w:val="clear" w:color="auto" w:fill="auto"/>
        <w:spacing w:line="240" w:lineRule="auto"/>
        <w:jc w:val="both"/>
        <w:rPr>
          <w:sz w:val="24"/>
          <w:szCs w:val="24"/>
        </w:rPr>
      </w:pPr>
      <w:r w:rsidRPr="00F93FFD">
        <w:rPr>
          <w:sz w:val="24"/>
          <w:szCs w:val="24"/>
        </w:rPr>
        <w:t>соответствии с требованиями Правил, инструкциями и технологическими рекомендациями, иными нормативными актами. Ответственность за производство уборки возлагается на руко</w:t>
      </w:r>
      <w:r w:rsidRPr="00F93FFD">
        <w:rPr>
          <w:sz w:val="24"/>
          <w:szCs w:val="24"/>
        </w:rPr>
        <w:softHyphen/>
        <w:t>водителей предприятий, организаций, учреждений независимо от форм собственности и ведомственной подчиненности и физических лиц.</w:t>
      </w:r>
    </w:p>
    <w:p w:rsidR="00EA183E" w:rsidRPr="00F93FFD" w:rsidRDefault="00EA183E" w:rsidP="00F93FFD">
      <w:pPr>
        <w:pStyle w:val="24"/>
        <w:numPr>
          <w:ilvl w:val="0"/>
          <w:numId w:val="20"/>
        </w:numPr>
        <w:shd w:val="clear" w:color="auto" w:fill="auto"/>
        <w:tabs>
          <w:tab w:val="left" w:pos="778"/>
        </w:tabs>
        <w:spacing w:after="0" w:line="240" w:lineRule="auto"/>
        <w:jc w:val="both"/>
        <w:rPr>
          <w:sz w:val="24"/>
          <w:szCs w:val="24"/>
        </w:rPr>
      </w:pPr>
      <w:bookmarkStart w:id="45" w:name="bookmark44"/>
      <w:r w:rsidRPr="00F93FFD">
        <w:rPr>
          <w:sz w:val="24"/>
          <w:szCs w:val="24"/>
        </w:rPr>
        <w:t>Характеристика системы сбора и утилизации твёрдых бытовых отходов</w:t>
      </w:r>
      <w:bookmarkEnd w:id="45"/>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Системы сбора и вывоза ТКО созданы на территории населенных пунктов застроенных многоэтажным жилым фондом. Многоквартирный жилой обеспечен системой сбора и вывоза твердых бытовых отходов на 100%.</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сбор и вывоз твердых бытовых отходов во всех населенных пунктах осуществляется ООО "Рифей".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сбора ТКО от населения и организаций на территории округа используется контейнерная система сбора отходов.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округа расположено 49 контейнерных площадок, где установлено 122 стандартных металлических контейнера. Техническое состояние всех площадок и контейне</w:t>
      </w:r>
      <w:r w:rsidRPr="00F93FFD">
        <w:rPr>
          <w:sz w:val="24"/>
          <w:szCs w:val="24"/>
        </w:rPr>
        <w:softHyphen/>
        <w:t>ров удовлетворительное, хотя многие контейнерные площадки не имеют ограждения. Мойка и дезинфекция контейнеров не осуществляется. Контейнерные площадки обычно принадле</w:t>
      </w:r>
      <w:r w:rsidRPr="00F93FFD">
        <w:rPr>
          <w:sz w:val="24"/>
          <w:szCs w:val="24"/>
        </w:rPr>
        <w:softHyphen/>
        <w:t>жат управляющим компаниям обслуживающим жилищный фонд. В среднем отходы вывозятся 4 раза в неделю.</w:t>
      </w:r>
    </w:p>
    <w:p w:rsidR="00EA183E" w:rsidRPr="00F93FFD" w:rsidRDefault="00EA183E" w:rsidP="00F93FFD">
      <w:pPr>
        <w:pStyle w:val="4"/>
        <w:shd w:val="clear" w:color="auto" w:fill="auto"/>
        <w:spacing w:line="240" w:lineRule="auto"/>
        <w:jc w:val="both"/>
        <w:rPr>
          <w:sz w:val="24"/>
          <w:szCs w:val="24"/>
        </w:rPr>
      </w:pPr>
      <w:r w:rsidRPr="00F93FFD">
        <w:rPr>
          <w:sz w:val="24"/>
          <w:szCs w:val="24"/>
        </w:rPr>
        <w:t>Твердые бытовые отходы Горноуральского городского округа вывозятся на специально созданный полигон - специальное сооружение, предназначенное для изоляции и обез</w:t>
      </w:r>
      <w:r w:rsidRPr="00F93FFD">
        <w:rPr>
          <w:sz w:val="24"/>
          <w:szCs w:val="24"/>
        </w:rPr>
        <w:softHyphen/>
        <w:t>вреживания ТКО.</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действует единственный полигон размещения ТБО соответствующий санитарным нормам - полигон ТБО у п.Черноисточинск.</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действуют несколько полигонов ТКО не соответствующих санитарным нормам. Кроме того, созданы сельские свалки - места размещения отходов, не соответствующие санитарным нормам, не оборудованные каким- либо техническим обеспечением. У свалок отсутствуют собственники.</w:t>
      </w:r>
    </w:p>
    <w:p w:rsidR="00EA183E" w:rsidRPr="00F93FFD" w:rsidRDefault="00EA183E" w:rsidP="00F93FFD">
      <w:pPr>
        <w:pStyle w:val="4"/>
        <w:shd w:val="clear" w:color="auto" w:fill="auto"/>
        <w:spacing w:line="240" w:lineRule="auto"/>
        <w:jc w:val="both"/>
        <w:rPr>
          <w:sz w:val="24"/>
          <w:szCs w:val="24"/>
        </w:rPr>
      </w:pPr>
      <w:r w:rsidRPr="00F93FFD">
        <w:rPr>
          <w:sz w:val="24"/>
          <w:szCs w:val="24"/>
        </w:rPr>
        <w:t>Сбор и вывоз твердых бытовых отходов на всей территории Горноуральского городского округа осуществляет ООО "Рифей". Эксплуатацию полигона ТКО у п.Черноисточинск округа осуществляет ООО "Поток-2".</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ТКО введен в эксплуатацию в 2010 году, площадь полигона составляет 3,7 Га. Полигон ТКО предназначен дл</w:t>
      </w:r>
      <w:r w:rsidR="00CC4122">
        <w:rPr>
          <w:sz w:val="24"/>
          <w:szCs w:val="24"/>
        </w:rPr>
        <w:t>я</w:t>
      </w:r>
      <w:r w:rsidRPr="00F93FFD">
        <w:rPr>
          <w:sz w:val="24"/>
          <w:szCs w:val="24"/>
        </w:rPr>
        <w:t xml:space="preserve"> защиты окружающей среды от загрязнения продуктами разложения мусора при максимально экономном использовании отведённых для складиро</w:t>
      </w:r>
      <w:r w:rsidRPr="00F93FFD">
        <w:rPr>
          <w:sz w:val="24"/>
          <w:szCs w:val="24"/>
        </w:rPr>
        <w:softHyphen/>
        <w:t>вания площадей.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ТКО Горноуральского городского округа предназначен для утилизации отходов 4 и 5 классов опасности, промышленные отходы на полигоне не утилизируются. Про</w:t>
      </w:r>
      <w:r w:rsidRPr="00F93FFD">
        <w:rPr>
          <w:sz w:val="24"/>
          <w:szCs w:val="24"/>
        </w:rPr>
        <w:softHyphen/>
        <w:t>ектная мощность составляет 2,657 тыс.куб.м./год. Общая проектная вместимость составляет 383,55 тыс.куб.м., фактическое накопление составляет 68,8 тыс.куб.м.,</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ТКО оборудован ограждениями, периодически выполняется производственный контроль.</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размещения промышленных отходов на территории Горноуральского городского округа действуют три объекта размещения промышленных отходов:</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 xml:space="preserve">полигон захоронения твердых токсичных промышленных отходов, принадлежащий ОАО «Уралхимпласт», имеется заключение Роспотребнадзора о соответствии санитарным </w:t>
      </w:r>
      <w:r w:rsidRPr="00F93FFD">
        <w:rPr>
          <w:sz w:val="24"/>
          <w:szCs w:val="24"/>
        </w:rPr>
        <w:lastRenderedPageBreak/>
        <w:t>нормам;</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свалка твердых промотходов, принадлежащая ОАО «Научно-производственная корпорация «Уралвагонзавод», не имеет заключение Роспотребнадзора о соответствии санитарным нормам;</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свалка промышленных и бытовых отходов, принадлежащая ФКП «Нижнетагильский институт испытания металлов», не имеет заключение Роспотребнадзора о соответствии санитарным нормам.</w:t>
      </w:r>
    </w:p>
    <w:p w:rsidR="00EA183E" w:rsidRPr="00F93FFD" w:rsidRDefault="00EA183E" w:rsidP="00F93FFD">
      <w:pPr>
        <w:pStyle w:val="24"/>
        <w:shd w:val="clear" w:color="auto" w:fill="auto"/>
        <w:tabs>
          <w:tab w:val="left" w:pos="836"/>
        </w:tabs>
        <w:spacing w:after="0" w:line="240" w:lineRule="auto"/>
        <w:jc w:val="both"/>
        <w:rPr>
          <w:sz w:val="24"/>
          <w:szCs w:val="24"/>
        </w:rPr>
      </w:pPr>
      <w:bookmarkStart w:id="46" w:name="bookmark45"/>
      <w:r w:rsidRPr="00F93FFD">
        <w:rPr>
          <w:sz w:val="24"/>
          <w:szCs w:val="24"/>
        </w:rPr>
        <w:t>1.З.6.З.</w:t>
      </w:r>
      <w:r w:rsidRPr="00F93FFD">
        <w:rPr>
          <w:sz w:val="24"/>
          <w:szCs w:val="24"/>
        </w:rPr>
        <w:tab/>
        <w:t>Технические и технологические проблемы в системе сбора и утилизации твёр</w:t>
      </w:r>
      <w:r w:rsidRPr="00F93FFD">
        <w:rPr>
          <w:sz w:val="24"/>
          <w:szCs w:val="24"/>
        </w:rPr>
        <w:softHyphen/>
        <w:t>дых бытовых отходов</w:t>
      </w:r>
      <w:bookmarkEnd w:id="46"/>
    </w:p>
    <w:p w:rsidR="00EA183E" w:rsidRPr="00F93FFD" w:rsidRDefault="00EA183E" w:rsidP="00F93FFD">
      <w:pPr>
        <w:pStyle w:val="4"/>
        <w:shd w:val="clear" w:color="auto" w:fill="auto"/>
        <w:spacing w:line="240" w:lineRule="auto"/>
        <w:jc w:val="both"/>
        <w:rPr>
          <w:sz w:val="24"/>
          <w:szCs w:val="24"/>
        </w:rPr>
      </w:pPr>
      <w:r w:rsidRPr="00F93FFD">
        <w:rPr>
          <w:sz w:val="24"/>
          <w:szCs w:val="24"/>
        </w:rPr>
        <w:t>Складирование промышленных и бытовых отходов является наиболее серьезной проблемой. В округе наблюдается неблагополучная обстановка с организацией и эксплуата</w:t>
      </w:r>
      <w:r w:rsidRPr="00F93FFD">
        <w:rPr>
          <w:sz w:val="24"/>
          <w:szCs w:val="24"/>
        </w:rPr>
        <w:softHyphen/>
        <w:t>цией объектов размещения коммунальных отходов. Разрешенные места захоронения быто</w:t>
      </w:r>
      <w:r w:rsidRPr="00F93FFD">
        <w:rPr>
          <w:sz w:val="24"/>
          <w:szCs w:val="24"/>
        </w:rPr>
        <w:softHyphen/>
        <w:t>вых отходов не соответствуют требованиям санитарных правил и оказывают негативное влияние на прилегающие угодья.</w:t>
      </w:r>
    </w:p>
    <w:p w:rsidR="00EA183E" w:rsidRPr="00F93FFD" w:rsidRDefault="00EA183E" w:rsidP="00F93FFD">
      <w:pPr>
        <w:pStyle w:val="4"/>
        <w:shd w:val="clear" w:color="auto" w:fill="auto"/>
        <w:spacing w:line="240" w:lineRule="auto"/>
        <w:jc w:val="both"/>
        <w:rPr>
          <w:sz w:val="24"/>
          <w:szCs w:val="24"/>
        </w:rPr>
      </w:pPr>
      <w:r w:rsidRPr="00F93FFD">
        <w:rPr>
          <w:sz w:val="24"/>
          <w:szCs w:val="24"/>
        </w:rPr>
        <w:t>Необходимость рекультивации старых свалок поселений.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Недостаток спецтехники для вывоза ТКО.</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Полный учет утилизации ТКО не ведется. Достоверные данные по образованию отходов и о объемах утилизации ТБО отсутствуют.</w:t>
      </w:r>
    </w:p>
    <w:p w:rsidR="00EA183E" w:rsidRPr="00F93FFD" w:rsidRDefault="00EA183E" w:rsidP="00F93FFD">
      <w:pPr>
        <w:pStyle w:val="4"/>
        <w:shd w:val="clear" w:color="auto" w:fill="auto"/>
        <w:spacing w:line="240" w:lineRule="auto"/>
        <w:jc w:val="both"/>
        <w:rPr>
          <w:sz w:val="24"/>
          <w:szCs w:val="24"/>
        </w:rPr>
      </w:pPr>
      <w:r w:rsidRPr="00F93FFD">
        <w:rPr>
          <w:sz w:val="24"/>
          <w:szCs w:val="24"/>
        </w:rPr>
        <w:t>Контроль соблюдения Правил благоустройства и санитарного содержания территории городского округа осуществляют уполномоченные работники администрации, орган санитарно-эпидемиологической службы и органы внутренних дел в пределах их компетенции.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Лица, виновные в нарушении Правил благоустройства и санитарного содержания тер</w:t>
      </w:r>
      <w:r w:rsidRPr="00F93FFD">
        <w:rPr>
          <w:sz w:val="24"/>
          <w:szCs w:val="24"/>
        </w:rPr>
        <w:softHyphen/>
        <w:t>ритории Горноуральского городского округа, привлекаются к ответственности в соответствии с законодательством Российской Федерации.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EA183E" w:rsidRPr="00F93FFD" w:rsidRDefault="00EA183E" w:rsidP="00F93FFD">
      <w:pPr>
        <w:pStyle w:val="24"/>
        <w:numPr>
          <w:ilvl w:val="1"/>
          <w:numId w:val="3"/>
        </w:numPr>
        <w:shd w:val="clear" w:color="auto" w:fill="auto"/>
        <w:tabs>
          <w:tab w:val="left" w:pos="462"/>
        </w:tabs>
        <w:spacing w:after="0" w:line="240" w:lineRule="auto"/>
        <w:jc w:val="both"/>
        <w:rPr>
          <w:sz w:val="24"/>
          <w:szCs w:val="24"/>
        </w:rPr>
      </w:pPr>
      <w:bookmarkStart w:id="47" w:name="bookmark46"/>
      <w:bookmarkStart w:id="48" w:name="bookmark47"/>
      <w:r w:rsidRPr="00F93FFD">
        <w:rPr>
          <w:sz w:val="24"/>
          <w:szCs w:val="24"/>
        </w:rPr>
        <w:t>Перспективы развития городского округа и прогноз спроса на коммунальные ресурсы</w:t>
      </w:r>
      <w:bookmarkEnd w:id="47"/>
      <w:bookmarkEnd w:id="48"/>
    </w:p>
    <w:p w:rsidR="00EA183E" w:rsidRPr="00F93FFD" w:rsidRDefault="00EA183E" w:rsidP="00F93FFD">
      <w:pPr>
        <w:pStyle w:val="24"/>
        <w:numPr>
          <w:ilvl w:val="2"/>
          <w:numId w:val="3"/>
        </w:numPr>
        <w:shd w:val="clear" w:color="auto" w:fill="auto"/>
        <w:tabs>
          <w:tab w:val="left" w:pos="678"/>
        </w:tabs>
        <w:spacing w:after="0" w:line="240" w:lineRule="auto"/>
        <w:jc w:val="both"/>
        <w:rPr>
          <w:sz w:val="24"/>
          <w:szCs w:val="24"/>
        </w:rPr>
      </w:pPr>
      <w:bookmarkStart w:id="49" w:name="bookmark48"/>
      <w:bookmarkStart w:id="50" w:name="bookmark49"/>
      <w:r w:rsidRPr="00F93FFD">
        <w:rPr>
          <w:sz w:val="24"/>
          <w:szCs w:val="24"/>
        </w:rPr>
        <w:t>Количественное определение перспективных показателей развития городского округа</w:t>
      </w:r>
      <w:bookmarkEnd w:id="49"/>
      <w:bookmarkEnd w:id="50"/>
    </w:p>
    <w:p w:rsidR="00EA183E" w:rsidRPr="00F93FFD" w:rsidRDefault="00EA183E" w:rsidP="00F93FFD">
      <w:pPr>
        <w:pStyle w:val="24"/>
        <w:numPr>
          <w:ilvl w:val="3"/>
          <w:numId w:val="3"/>
        </w:numPr>
        <w:shd w:val="clear" w:color="auto" w:fill="auto"/>
        <w:tabs>
          <w:tab w:val="left" w:pos="788"/>
        </w:tabs>
        <w:spacing w:after="0" w:line="240" w:lineRule="auto"/>
        <w:jc w:val="both"/>
        <w:rPr>
          <w:sz w:val="24"/>
          <w:szCs w:val="24"/>
        </w:rPr>
      </w:pPr>
      <w:bookmarkStart w:id="51" w:name="bookmark50"/>
      <w:r w:rsidRPr="00F93FFD">
        <w:rPr>
          <w:sz w:val="24"/>
          <w:szCs w:val="24"/>
        </w:rPr>
        <w:t>Территория Горноуральского городского округа</w:t>
      </w:r>
      <w:bookmarkEnd w:id="51"/>
    </w:p>
    <w:p w:rsidR="00EA183E" w:rsidRPr="00F93FFD" w:rsidRDefault="00EA183E" w:rsidP="00F93FFD">
      <w:pPr>
        <w:pStyle w:val="4"/>
        <w:shd w:val="clear" w:color="auto" w:fill="auto"/>
        <w:spacing w:line="240" w:lineRule="auto"/>
        <w:jc w:val="both"/>
        <w:rPr>
          <w:sz w:val="24"/>
          <w:szCs w:val="24"/>
        </w:rPr>
      </w:pPr>
      <w:r w:rsidRPr="00F93FFD">
        <w:rPr>
          <w:sz w:val="24"/>
          <w:szCs w:val="24"/>
        </w:rPr>
        <w:t>Горноуральский городской округ входит в состав</w:t>
      </w:r>
      <w:hyperlink r:id="rId16" w:history="1">
        <w:r w:rsidRPr="00F93FFD">
          <w:rPr>
            <w:rStyle w:val="a3"/>
            <w:sz w:val="24"/>
            <w:szCs w:val="24"/>
          </w:rPr>
          <w:t xml:space="preserve"> Свердловской области.</w:t>
        </w:r>
      </w:hyperlink>
      <w:r w:rsidRPr="00F93FFD">
        <w:rPr>
          <w:sz w:val="24"/>
          <w:szCs w:val="24"/>
        </w:rPr>
        <w:t xml:space="preserve"> Территория Горноуральского городского округа расположена в юго-западной части Свердловской области, на расстоянии 140 км от г. Екатеринбурга. Административным центром Горноуральский городской округ является поселок городского типа</w:t>
      </w:r>
      <w:hyperlink r:id="rId17" w:history="1">
        <w:r w:rsidRPr="00F93FFD">
          <w:rPr>
            <w:rStyle w:val="a3"/>
            <w:sz w:val="24"/>
            <w:szCs w:val="24"/>
          </w:rPr>
          <w:t xml:space="preserve"> Горноуральский</w:t>
        </w:r>
      </w:hyperlink>
      <w:r w:rsidRPr="00F93FFD">
        <w:rPr>
          <w:sz w:val="24"/>
          <w:szCs w:val="24"/>
        </w:rPr>
        <w:t>. Посёлок располо</w:t>
      </w:r>
      <w:r w:rsidRPr="00F93FFD">
        <w:rPr>
          <w:sz w:val="24"/>
          <w:szCs w:val="24"/>
        </w:rPr>
        <w:softHyphen/>
        <w:t>жен в 20 км к северу от Нижнего Тагила.</w:t>
      </w:r>
    </w:p>
    <w:p w:rsidR="00EA183E" w:rsidRPr="00F93FFD" w:rsidRDefault="00EA183E" w:rsidP="00F93FFD">
      <w:pPr>
        <w:pStyle w:val="4"/>
        <w:shd w:val="clear" w:color="auto" w:fill="auto"/>
        <w:spacing w:line="240" w:lineRule="auto"/>
        <w:jc w:val="both"/>
        <w:rPr>
          <w:sz w:val="24"/>
          <w:szCs w:val="24"/>
        </w:rPr>
      </w:pPr>
      <w:r w:rsidRPr="00F93FFD">
        <w:rPr>
          <w:sz w:val="24"/>
          <w:szCs w:val="24"/>
        </w:rPr>
        <w:t>Горноуральский городской округ граничит с 10 муниципальными образованиями Свердловской области: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севере:</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Кушвинским городским округом;</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городским округом Красноуральск;</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городским округом ЗАТО Свободный;</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Верхнесалдинским городским округом;</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Муниципальным образованием Алапаевск.</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на востоке:</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Муниципальным образованием город Алапаевск;</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Режевским городским округом;</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на юге:</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Невьянским городским округом;</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Кировградским городским округом.</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на западе:</w:t>
      </w:r>
    </w:p>
    <w:p w:rsidR="00EA183E" w:rsidRPr="00F93FFD" w:rsidRDefault="00EA183E" w:rsidP="00F93FFD">
      <w:pPr>
        <w:pStyle w:val="4"/>
        <w:numPr>
          <w:ilvl w:val="0"/>
          <w:numId w:val="7"/>
        </w:numPr>
        <w:shd w:val="clear" w:color="auto" w:fill="auto"/>
        <w:tabs>
          <w:tab w:val="left" w:pos="1339"/>
        </w:tabs>
        <w:spacing w:line="240" w:lineRule="auto"/>
        <w:rPr>
          <w:sz w:val="24"/>
          <w:szCs w:val="24"/>
        </w:rPr>
      </w:pPr>
      <w:r w:rsidRPr="00F93FFD">
        <w:rPr>
          <w:sz w:val="24"/>
          <w:szCs w:val="24"/>
        </w:rPr>
        <w:t>с муниципальным образованием город Нижний Тагил.</w:t>
      </w:r>
    </w:p>
    <w:p w:rsidR="00CC4122" w:rsidRDefault="00EA183E" w:rsidP="00F93FFD">
      <w:pPr>
        <w:pStyle w:val="4"/>
        <w:shd w:val="clear" w:color="auto" w:fill="auto"/>
        <w:spacing w:line="240" w:lineRule="auto"/>
        <w:jc w:val="both"/>
        <w:rPr>
          <w:sz w:val="24"/>
          <w:szCs w:val="24"/>
        </w:rPr>
      </w:pPr>
      <w:r w:rsidRPr="00F93FFD">
        <w:rPr>
          <w:sz w:val="24"/>
          <w:szCs w:val="24"/>
        </w:rPr>
        <w:t>Территория Горноуральского городского округа составляет 351,25 тыс.Га. По территории округа проходит граница Европы и Азии.</w:t>
      </w:r>
      <w:r w:rsidR="00CC4122">
        <w:rPr>
          <w:sz w:val="24"/>
          <w:szCs w:val="24"/>
        </w:rPr>
        <w:br w:type="page"/>
      </w:r>
    </w:p>
    <w:p w:rsidR="00EA183E" w:rsidRPr="00F93FFD" w:rsidRDefault="00EA183E" w:rsidP="00F93FFD">
      <w:pPr>
        <w:pStyle w:val="30"/>
        <w:shd w:val="clear" w:color="auto" w:fill="auto"/>
        <w:spacing w:after="0" w:line="240" w:lineRule="auto"/>
        <w:rPr>
          <w:sz w:val="24"/>
          <w:szCs w:val="24"/>
        </w:rPr>
      </w:pPr>
      <w:r w:rsidRPr="00F93FFD">
        <w:rPr>
          <w:sz w:val="24"/>
          <w:szCs w:val="24"/>
        </w:rPr>
        <w:lastRenderedPageBreak/>
        <w:t>Территория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1.4.1.</w:t>
      </w:r>
    </w:p>
    <w:tbl>
      <w:tblPr>
        <w:tblOverlap w:val="never"/>
        <w:tblW w:w="0" w:type="auto"/>
        <w:tblLayout w:type="fixed"/>
        <w:tblCellMar>
          <w:left w:w="10" w:type="dxa"/>
          <w:right w:w="10" w:type="dxa"/>
        </w:tblCellMar>
        <w:tblLook w:val="04A0" w:firstRow="1" w:lastRow="0" w:firstColumn="1" w:lastColumn="0" w:noHBand="0" w:noVBand="1"/>
      </w:tblPr>
      <w:tblGrid>
        <w:gridCol w:w="6101"/>
        <w:gridCol w:w="1704"/>
        <w:gridCol w:w="1848"/>
      </w:tblGrid>
      <w:tr w:rsidR="00EA183E" w:rsidRPr="00F93FFD" w:rsidTr="00EA183E">
        <w:trPr>
          <w:trHeight w:hRule="exact" w:val="523"/>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Показатель</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Площадь, га</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Процентное со</w:t>
            </w:r>
            <w:r w:rsidRPr="00F93FFD">
              <w:rPr>
                <w:rStyle w:val="25"/>
                <w:sz w:val="24"/>
                <w:szCs w:val="24"/>
              </w:rPr>
              <w:softHyphen/>
              <w:t>отношение, %</w:t>
            </w:r>
          </w:p>
        </w:tc>
      </w:tr>
      <w:tr w:rsidR="00EA183E" w:rsidRPr="00F93FFD" w:rsidTr="00EA183E">
        <w:trPr>
          <w:trHeight w:hRule="exact" w:val="264"/>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Земли сельскохозяйственного назначения</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125 362</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35,7</w:t>
            </w:r>
          </w:p>
        </w:tc>
      </w:tr>
      <w:tr w:rsidR="00EA183E" w:rsidRPr="00F93FFD" w:rsidTr="00EA183E">
        <w:trPr>
          <w:trHeight w:hRule="exact" w:val="259"/>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Земли населенных пунктов</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12 708</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3,6</w:t>
            </w:r>
          </w:p>
        </w:tc>
      </w:tr>
      <w:tr w:rsidR="00EA183E" w:rsidRPr="00F93FFD" w:rsidTr="00EA183E">
        <w:trPr>
          <w:trHeight w:hRule="exact" w:val="1022"/>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Земли промышленности, энергетики, транспорта, связи, ра</w:t>
            </w:r>
            <w:r w:rsidRPr="00F93FFD">
              <w:rPr>
                <w:rStyle w:val="25"/>
                <w:sz w:val="24"/>
                <w:szCs w:val="24"/>
              </w:rPr>
              <w:softHyphen/>
              <w:t>диовещания, информатики, земли для обеспечения космиче</w:t>
            </w:r>
            <w:r w:rsidRPr="00F93FFD">
              <w:rPr>
                <w:rStyle w:val="25"/>
                <w:sz w:val="24"/>
                <w:szCs w:val="24"/>
              </w:rPr>
              <w:softHyphen/>
              <w:t>ской деятельности, земли обороны, безопасности и земли иного специального назначения</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18524,56</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5,3</w:t>
            </w:r>
          </w:p>
        </w:tc>
      </w:tr>
      <w:tr w:rsidR="00EA183E" w:rsidRPr="00F93FFD" w:rsidTr="00EA183E">
        <w:trPr>
          <w:trHeight w:hRule="exact" w:val="264"/>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Земли особо охраняемых территорий и объектов</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24807,7</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7,1</w:t>
            </w:r>
          </w:p>
        </w:tc>
      </w:tr>
      <w:tr w:rsidR="00EA183E" w:rsidRPr="00F93FFD" w:rsidTr="00EA183E">
        <w:trPr>
          <w:trHeight w:hRule="exact" w:val="264"/>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Земли лесного фонда</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144881,2</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41,2</w:t>
            </w:r>
          </w:p>
        </w:tc>
      </w:tr>
      <w:tr w:rsidR="00EA183E" w:rsidRPr="00F93FFD" w:rsidTr="00EA183E">
        <w:trPr>
          <w:trHeight w:hRule="exact" w:val="264"/>
        </w:trPr>
        <w:tc>
          <w:tcPr>
            <w:tcW w:w="610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Земли запаса</w:t>
            </w:r>
          </w:p>
        </w:tc>
        <w:tc>
          <w:tcPr>
            <w:tcW w:w="17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24969,03</w:t>
            </w:r>
          </w:p>
        </w:tc>
        <w:tc>
          <w:tcPr>
            <w:tcW w:w="18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7,1</w:t>
            </w:r>
          </w:p>
        </w:tc>
      </w:tr>
      <w:tr w:rsidR="00EA183E" w:rsidRPr="00F93FFD" w:rsidTr="00EA183E">
        <w:trPr>
          <w:trHeight w:hRule="exact" w:val="523"/>
        </w:trPr>
        <w:tc>
          <w:tcPr>
            <w:tcW w:w="6101" w:type="dxa"/>
            <w:tcBorders>
              <w:top w:val="single" w:sz="4" w:space="0" w:color="auto"/>
              <w:left w:val="single" w:sz="4" w:space="0" w:color="auto"/>
              <w:bottom w:val="single" w:sz="4" w:space="0" w:color="auto"/>
            </w:tcBorders>
            <w:shd w:val="clear" w:color="auto" w:fill="FFFFFF"/>
          </w:tcPr>
          <w:p w:rsidR="00EA183E" w:rsidRPr="00F93FFD" w:rsidRDefault="00EA183E" w:rsidP="00800275">
            <w:pPr>
              <w:pStyle w:val="4"/>
              <w:shd w:val="clear" w:color="auto" w:fill="auto"/>
              <w:spacing w:line="240" w:lineRule="auto"/>
              <w:jc w:val="both"/>
              <w:rPr>
                <w:sz w:val="24"/>
                <w:szCs w:val="24"/>
              </w:rPr>
            </w:pPr>
            <w:r w:rsidRPr="00F93FFD">
              <w:rPr>
                <w:rStyle w:val="25"/>
                <w:sz w:val="24"/>
                <w:szCs w:val="24"/>
              </w:rPr>
              <w:t>Общая площадь территории Горноуральского городского округа</w:t>
            </w:r>
          </w:p>
        </w:tc>
        <w:tc>
          <w:tcPr>
            <w:tcW w:w="170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351 252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100,0</w:t>
            </w:r>
          </w:p>
        </w:tc>
      </w:tr>
    </w:tbl>
    <w:p w:rsidR="00EA183E" w:rsidRPr="00F93FFD" w:rsidRDefault="00EA183E" w:rsidP="00F93FFD">
      <w:pPr>
        <w:pStyle w:val="27"/>
        <w:shd w:val="clear" w:color="auto" w:fill="auto"/>
        <w:spacing w:line="240" w:lineRule="auto"/>
        <w:rPr>
          <w:sz w:val="24"/>
          <w:szCs w:val="24"/>
        </w:rPr>
      </w:pPr>
      <w:r w:rsidRPr="00F93FFD">
        <w:rPr>
          <w:sz w:val="24"/>
          <w:szCs w:val="24"/>
        </w:rPr>
        <w:t>Земли сельскохозяйственного назначения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Традиционно Горноуральский городской округ является производителем сельскохозяйственной продукции.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Основными направлениями работы сельскохозяйственных организаций являются производство молока, мяса, зерна, яйца.</w:t>
      </w:r>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Основными видами продукции земледелия являются: зерновые, картофель и овощные культуры. На обрабатываемых площадях владельцы личных подсобных хозяйств производят более 96% от общего объёма выращиваемых в городском округе картофеля и овощей.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Земли сельскохозяйственного назначения занимают более 35 % от территории Горноуральского городского округа.</w:t>
      </w:r>
    </w:p>
    <w:p w:rsidR="00EA183E" w:rsidRPr="00F93FFD" w:rsidRDefault="00EA183E" w:rsidP="00F93FFD">
      <w:pPr>
        <w:pStyle w:val="30"/>
        <w:shd w:val="clear" w:color="auto" w:fill="auto"/>
        <w:spacing w:after="0" w:line="240" w:lineRule="auto"/>
        <w:jc w:val="both"/>
        <w:rPr>
          <w:sz w:val="24"/>
          <w:szCs w:val="24"/>
        </w:rPr>
      </w:pPr>
      <w:r w:rsidRPr="00F93FFD">
        <w:rPr>
          <w:sz w:val="24"/>
          <w:szCs w:val="24"/>
        </w:rPr>
        <w:t>Земли населенных пунктов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состав городского округа входит 60 населенных пункта, разделенных между 13 территориальными администрациями:</w:t>
      </w:r>
    </w:p>
    <w:p w:rsidR="00EA183E" w:rsidRPr="00F93FFD" w:rsidRDefault="00EA183E" w:rsidP="00F93FFD">
      <w:pPr>
        <w:pStyle w:val="4"/>
        <w:numPr>
          <w:ilvl w:val="0"/>
          <w:numId w:val="7"/>
        </w:numPr>
        <w:shd w:val="clear" w:color="auto" w:fill="auto"/>
        <w:tabs>
          <w:tab w:val="left" w:pos="894"/>
        </w:tabs>
        <w:spacing w:line="240" w:lineRule="auto"/>
        <w:jc w:val="both"/>
        <w:rPr>
          <w:sz w:val="24"/>
          <w:szCs w:val="24"/>
        </w:rPr>
      </w:pPr>
      <w:r w:rsidRPr="00F93FFD">
        <w:rPr>
          <w:sz w:val="24"/>
          <w:szCs w:val="24"/>
        </w:rPr>
        <w:t>Горноуральская администрация (п. Горноуральский, п.Лая, с. Лая, с. Малая Лая, с. Балакино);</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Синегорская администрация - п. Синегорский, п. Дальний, п. Северка;</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Висимская администрация (п. Висим, с. Большие Галашки, д. Харенки);</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Черноисточинская администрация - п. Черноисточинск;</w:t>
      </w:r>
    </w:p>
    <w:p w:rsidR="00EA183E" w:rsidRPr="00F93FFD" w:rsidRDefault="00EA183E" w:rsidP="00F93FFD">
      <w:pPr>
        <w:pStyle w:val="4"/>
        <w:numPr>
          <w:ilvl w:val="0"/>
          <w:numId w:val="7"/>
        </w:numPr>
        <w:shd w:val="clear" w:color="auto" w:fill="auto"/>
        <w:tabs>
          <w:tab w:val="left" w:pos="865"/>
        </w:tabs>
        <w:spacing w:line="240" w:lineRule="auto"/>
        <w:jc w:val="both"/>
        <w:rPr>
          <w:sz w:val="24"/>
          <w:szCs w:val="24"/>
        </w:rPr>
      </w:pPr>
      <w:r w:rsidRPr="00F93FFD">
        <w:rPr>
          <w:sz w:val="24"/>
          <w:szCs w:val="24"/>
        </w:rPr>
        <w:t>Николо-Павловская администрация - с. Николо-Павловск, с. Шиловка, п. Леневка, д. Анатольская (Грань), п. Анатольская, п. Монзино, п. Братчиково).</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-Покровская администрация (с. Покровское, п. Зональный, п. Молодежный),</w:t>
      </w:r>
    </w:p>
    <w:p w:rsidR="00EA183E" w:rsidRPr="00F93FFD" w:rsidRDefault="00EA183E" w:rsidP="00F93FFD">
      <w:pPr>
        <w:pStyle w:val="4"/>
        <w:shd w:val="clear" w:color="auto" w:fill="auto"/>
        <w:spacing w:line="240" w:lineRule="auto"/>
        <w:jc w:val="both"/>
        <w:rPr>
          <w:sz w:val="24"/>
          <w:szCs w:val="24"/>
        </w:rPr>
      </w:pPr>
      <w:r w:rsidRPr="00F93FFD">
        <w:rPr>
          <w:sz w:val="24"/>
          <w:szCs w:val="24"/>
        </w:rPr>
        <w:t>-Новоасбестовская администрация (п. Новоасбест, п. Вилюй, п. Ряжик)</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Краснопольская ( с. Краснополье, п. Первомайский, д. Реши, с.Дрягуново, д. Соседково, д. Темно-Осиново)</w:t>
      </w:r>
    </w:p>
    <w:p w:rsidR="00EA183E" w:rsidRPr="00F93FFD" w:rsidRDefault="00EA183E" w:rsidP="00F93FFD">
      <w:pPr>
        <w:pStyle w:val="4"/>
        <w:shd w:val="clear" w:color="auto" w:fill="auto"/>
        <w:spacing w:line="240" w:lineRule="auto"/>
        <w:jc w:val="both"/>
        <w:rPr>
          <w:sz w:val="24"/>
          <w:szCs w:val="24"/>
        </w:rPr>
      </w:pPr>
      <w:r w:rsidRPr="00F93FFD">
        <w:rPr>
          <w:sz w:val="24"/>
          <w:szCs w:val="24"/>
        </w:rPr>
        <w:t>-Петрокаменская (с. Петрокаменское, д. Слудка, д. Беляковка, д. Черемшанка, д. Фокинцы, д. Луговая, д. Новая)</w:t>
      </w:r>
    </w:p>
    <w:p w:rsidR="00EA183E" w:rsidRPr="00F93FFD" w:rsidRDefault="00EA183E" w:rsidP="00F93FFD">
      <w:pPr>
        <w:pStyle w:val="4"/>
        <w:shd w:val="clear" w:color="auto" w:fill="auto"/>
        <w:spacing w:line="240" w:lineRule="auto"/>
        <w:jc w:val="both"/>
        <w:rPr>
          <w:sz w:val="24"/>
          <w:szCs w:val="24"/>
        </w:rPr>
      </w:pPr>
      <w:r w:rsidRPr="00F93FFD">
        <w:rPr>
          <w:sz w:val="24"/>
          <w:szCs w:val="24"/>
        </w:rPr>
        <w:t>-Бродовская (с. Бродово, д. Шумиха, д. Матвеева, д. Дубасова).</w:t>
      </w:r>
    </w:p>
    <w:p w:rsidR="00EA183E" w:rsidRPr="00F93FFD" w:rsidRDefault="00EA183E" w:rsidP="00F93FFD">
      <w:pPr>
        <w:pStyle w:val="4"/>
        <w:shd w:val="clear" w:color="auto" w:fill="auto"/>
        <w:spacing w:line="240" w:lineRule="auto"/>
        <w:jc w:val="both"/>
        <w:rPr>
          <w:sz w:val="24"/>
          <w:szCs w:val="24"/>
        </w:rPr>
      </w:pPr>
      <w:r w:rsidRPr="00F93FFD">
        <w:rPr>
          <w:sz w:val="24"/>
          <w:szCs w:val="24"/>
        </w:rPr>
        <w:t>-Башкарская (с. Башкарка, д. Новая Башкарка,.с. Мокроуское, д. Сарапулка)</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Новопаньшинская (с. Новопаньшино, с. Бызово,д. Маркова, д. Старая Паньшина, д. Сартакова, д. Кондрашина)</w:t>
      </w:r>
    </w:p>
    <w:p w:rsidR="00EA183E" w:rsidRPr="00F93FFD" w:rsidRDefault="00EA183E" w:rsidP="00F93FFD">
      <w:pPr>
        <w:pStyle w:val="4"/>
        <w:shd w:val="clear" w:color="auto" w:fill="auto"/>
        <w:spacing w:line="240" w:lineRule="auto"/>
        <w:jc w:val="both"/>
        <w:rPr>
          <w:sz w:val="24"/>
          <w:szCs w:val="24"/>
        </w:rPr>
      </w:pPr>
      <w:r w:rsidRPr="00F93FFD">
        <w:rPr>
          <w:sz w:val="24"/>
          <w:szCs w:val="24"/>
        </w:rPr>
        <w:t>-Южаковская (с. Южаково, с. Мурзинка, д. Сизикова, д. Верхняя Алабашка, д. Зырянка, с. Кайгородкое, д. Карнилова)</w:t>
      </w:r>
    </w:p>
    <w:p w:rsidR="00EA183E" w:rsidRPr="00F93FFD" w:rsidRDefault="00EA183E" w:rsidP="00F93FFD">
      <w:pPr>
        <w:pStyle w:val="4"/>
        <w:shd w:val="clear" w:color="auto" w:fill="auto"/>
        <w:spacing w:line="240" w:lineRule="auto"/>
        <w:jc w:val="both"/>
        <w:rPr>
          <w:sz w:val="24"/>
          <w:szCs w:val="24"/>
        </w:rPr>
      </w:pPr>
      <w:r w:rsidRPr="00F93FFD">
        <w:rPr>
          <w:sz w:val="24"/>
          <w:szCs w:val="24"/>
        </w:rPr>
        <w:t>Земли населенных пунктов занимает 3,6 % от территории Горноуральского город</w:t>
      </w:r>
      <w:r w:rsidRPr="00F93FFD">
        <w:rPr>
          <w:sz w:val="24"/>
          <w:szCs w:val="24"/>
        </w:rPr>
        <w:softHyphen/>
        <w:t>ского округа.</w:t>
      </w:r>
    </w:p>
    <w:p w:rsidR="00EA183E" w:rsidRPr="00F93FFD" w:rsidRDefault="00EA183E" w:rsidP="00800275">
      <w:pPr>
        <w:pStyle w:val="30"/>
        <w:shd w:val="clear" w:color="auto" w:fill="auto"/>
        <w:spacing w:after="0" w:line="240" w:lineRule="auto"/>
        <w:rPr>
          <w:sz w:val="24"/>
          <w:szCs w:val="24"/>
        </w:rPr>
      </w:pPr>
      <w:r w:rsidRPr="00F93FFD">
        <w:rPr>
          <w:sz w:val="24"/>
          <w:szCs w:val="24"/>
        </w:rPr>
        <w:t>Земли промышленности, энергетики, транспорта, связи</w:t>
      </w:r>
      <w:r w:rsidRPr="00F93FFD">
        <w:rPr>
          <w:rStyle w:val="30pt"/>
          <w:sz w:val="24"/>
          <w:szCs w:val="24"/>
        </w:rPr>
        <w:t xml:space="preserve"> включают в себя:</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санитарно-защитные зоны предприятий, сооружений и иных объектов;</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охранные зоны объектов инженерной и транспортной инфраструктуры - предназначены для обеспечения эксплуатации и обслуживания инженерно-технического объекта;</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зоны санитарной охраны источников водоснабжения;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зоны залегания полезных ископаемых;</w:t>
      </w:r>
    </w:p>
    <w:p w:rsidR="00EA183E" w:rsidRPr="00F93FFD" w:rsidRDefault="00EA183E" w:rsidP="00F93FFD">
      <w:pPr>
        <w:pStyle w:val="4"/>
        <w:shd w:val="clear" w:color="auto" w:fill="auto"/>
        <w:spacing w:line="240" w:lineRule="auto"/>
        <w:jc w:val="both"/>
        <w:rPr>
          <w:sz w:val="24"/>
          <w:szCs w:val="24"/>
        </w:rPr>
      </w:pPr>
      <w:r w:rsidRPr="00F93FFD">
        <w:rPr>
          <w:sz w:val="24"/>
          <w:szCs w:val="24"/>
        </w:rPr>
        <w:t xml:space="preserve">Земли промышленности, энергетики, транспорта, связи, радиовещания, информатики, земли </w:t>
      </w:r>
      <w:r w:rsidRPr="00F93FFD">
        <w:rPr>
          <w:sz w:val="24"/>
          <w:szCs w:val="24"/>
        </w:rPr>
        <w:lastRenderedPageBreak/>
        <w:t>для обеспечения космической деятельности, земли обороны, безопасности и земли иного специального назначения занимает 5,3 % от территории Горноуральского городского округа.</w:t>
      </w:r>
    </w:p>
    <w:p w:rsidR="00EA183E" w:rsidRPr="00F93FFD" w:rsidRDefault="00EA183E" w:rsidP="00800275">
      <w:pPr>
        <w:pStyle w:val="30"/>
        <w:shd w:val="clear" w:color="auto" w:fill="auto"/>
        <w:spacing w:after="0" w:line="240" w:lineRule="auto"/>
        <w:rPr>
          <w:sz w:val="24"/>
          <w:szCs w:val="24"/>
        </w:rPr>
      </w:pPr>
      <w:r w:rsidRPr="00F93FFD">
        <w:rPr>
          <w:sz w:val="24"/>
          <w:szCs w:val="24"/>
        </w:rPr>
        <w:t>Земли особо охраняемых природных территорий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расположен природный парк «Река Чусовая», являющийся особо охраняемой природной территорией областного значения. Как государственное учреждение, в задачи которого входит сохранение и восстановление объектов историко-культурного наследия, Природный парк в границах своих территорий призван выполнять функции государственного управления в области охраны, популяриза</w:t>
      </w:r>
      <w:r w:rsidRPr="00F93FFD">
        <w:rPr>
          <w:sz w:val="24"/>
          <w:szCs w:val="24"/>
        </w:rPr>
        <w:softHyphen/>
        <w:t>ции, сохранения и использования объектов историко-культурного наследия в рамках и объ</w:t>
      </w:r>
      <w:r w:rsidRPr="00F93FFD">
        <w:rPr>
          <w:sz w:val="24"/>
          <w:szCs w:val="24"/>
        </w:rPr>
        <w:softHyphen/>
        <w:t>еме, установленном Положением о парке и определяемом законодательством РФ и Сверд</w:t>
      </w:r>
      <w:r w:rsidRPr="00F93FFD">
        <w:rPr>
          <w:sz w:val="24"/>
          <w:szCs w:val="24"/>
        </w:rPr>
        <w:softHyphen/>
        <w:t>ловской области.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Парк создан без изъятия земель у собственников, владельцев и пользователей земельных участков, расположенных на его территории. Природный парк «Река Чусовая» состоит из двух участков - Чусовского, расположенного в долине реки Чусовая, и Висимского, включающего территории поселков Висим и Висимо-Уткинск, где сохранились исторические объекты, связанные с фамилией Демидовых.</w:t>
      </w:r>
    </w:p>
    <w:p w:rsidR="00EA183E" w:rsidRPr="00F93FFD" w:rsidRDefault="00EA183E" w:rsidP="00F93FFD">
      <w:pPr>
        <w:pStyle w:val="4"/>
        <w:shd w:val="clear" w:color="auto" w:fill="auto"/>
        <w:spacing w:line="240" w:lineRule="auto"/>
        <w:jc w:val="both"/>
        <w:rPr>
          <w:sz w:val="24"/>
          <w:szCs w:val="24"/>
        </w:rPr>
      </w:pPr>
      <w:r w:rsidRPr="00F93FFD">
        <w:rPr>
          <w:sz w:val="24"/>
          <w:szCs w:val="24"/>
        </w:rPr>
        <w:t>К территориям природоохранного назначения относятся водоохранные зоны, прибрежно-защитные и береговые полосы водных объектов. Водоохранные зоны рек округа включают поймы, надпойменные террасы, бровки и крутые склоны коренных берегов, а так</w:t>
      </w:r>
      <w:r w:rsidRPr="00F93FFD">
        <w:rPr>
          <w:sz w:val="24"/>
          <w:szCs w:val="24"/>
        </w:rPr>
        <w:softHyphen/>
        <w:t>же овраги и балки, непосредственно впадающие в речную долину.</w:t>
      </w:r>
    </w:p>
    <w:p w:rsidR="00EA183E" w:rsidRPr="00F93FFD" w:rsidRDefault="00EA183E" w:rsidP="00800275">
      <w:pPr>
        <w:pStyle w:val="30"/>
        <w:shd w:val="clear" w:color="auto" w:fill="auto"/>
        <w:spacing w:after="0" w:line="240" w:lineRule="auto"/>
        <w:rPr>
          <w:sz w:val="24"/>
          <w:szCs w:val="24"/>
        </w:rPr>
      </w:pPr>
      <w:r w:rsidRPr="00F93FFD">
        <w:rPr>
          <w:sz w:val="24"/>
          <w:szCs w:val="24"/>
        </w:rPr>
        <w:t>Земли лесного фонда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Большая часть территории Горноуральского городского округа покрыта лесом. Лесной фонд занимает более 40% от территории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Генеральным планом развития предусматриваются решение следующих основных задач:</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обеспечение эффективного использования земель на территории городского округа;</w:t>
      </w:r>
    </w:p>
    <w:p w:rsidR="00EA183E" w:rsidRPr="00F93FFD" w:rsidRDefault="00EA183E" w:rsidP="00F93FFD">
      <w:pPr>
        <w:pStyle w:val="4"/>
        <w:numPr>
          <w:ilvl w:val="0"/>
          <w:numId w:val="7"/>
        </w:numPr>
        <w:shd w:val="clear" w:color="auto" w:fill="auto"/>
        <w:tabs>
          <w:tab w:val="left" w:pos="922"/>
        </w:tabs>
        <w:spacing w:line="240" w:lineRule="auto"/>
        <w:jc w:val="both"/>
        <w:rPr>
          <w:sz w:val="24"/>
          <w:szCs w:val="24"/>
        </w:rPr>
      </w:pPr>
      <w:r w:rsidRPr="00F93FFD">
        <w:rPr>
          <w:sz w:val="24"/>
          <w:szCs w:val="24"/>
        </w:rPr>
        <w:t>обеспечение устойчивого социально-экономического развития городского округа, его производственного потенциала, создание новых мест приложения труда;</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улучшение жилищных условий и качества жилищного фонда;</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развитие и модернизация инженерной и транспортной инфраструктур;</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развитие и равномерное размещение на территории городского округа общественных и деловых центров;</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обеспечение экологической безопасности окружающей среды.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Генеральный план развития не вносится изменений в сложившуюся систему расселения и не предполагает изменение количества населенных пунктов на территории Горноуральского городского округа.</w:t>
      </w:r>
    </w:p>
    <w:p w:rsidR="00EA183E" w:rsidRPr="00F93FFD" w:rsidRDefault="00EA183E" w:rsidP="00F93FFD">
      <w:pPr>
        <w:pStyle w:val="24"/>
        <w:numPr>
          <w:ilvl w:val="3"/>
          <w:numId w:val="3"/>
        </w:numPr>
        <w:shd w:val="clear" w:color="auto" w:fill="auto"/>
        <w:tabs>
          <w:tab w:val="left" w:pos="778"/>
        </w:tabs>
        <w:spacing w:after="0" w:line="240" w:lineRule="auto"/>
        <w:jc w:val="left"/>
        <w:rPr>
          <w:sz w:val="24"/>
          <w:szCs w:val="24"/>
        </w:rPr>
      </w:pPr>
      <w:bookmarkStart w:id="52" w:name="bookmark51"/>
      <w:r w:rsidRPr="00F93FFD">
        <w:rPr>
          <w:sz w:val="24"/>
          <w:szCs w:val="24"/>
        </w:rPr>
        <w:t>Динамика численности населения</w:t>
      </w:r>
      <w:bookmarkEnd w:id="52"/>
    </w:p>
    <w:p w:rsidR="00EA183E" w:rsidRPr="00F93FFD" w:rsidRDefault="00EA183E" w:rsidP="00F93FFD">
      <w:pPr>
        <w:pStyle w:val="4"/>
        <w:shd w:val="clear" w:color="auto" w:fill="auto"/>
        <w:spacing w:line="240" w:lineRule="auto"/>
        <w:jc w:val="both"/>
        <w:rPr>
          <w:sz w:val="24"/>
          <w:szCs w:val="24"/>
        </w:rPr>
      </w:pPr>
      <w:r w:rsidRPr="00F93FFD">
        <w:rPr>
          <w:sz w:val="24"/>
          <w:szCs w:val="24"/>
        </w:rPr>
        <w:t>Численность населения Горноуральского городского округа составляет по состоянию:</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2014 год - 34,998 тыс. человек;</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2015 год - 34,747 тыс. человек;</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2016 год - 34,145 тыс. человек;</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2017 год - 33,479 тыс. человек;</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2018 год - 32,895 тыс. человек;</w:t>
      </w:r>
    </w:p>
    <w:p w:rsidR="00EA183E" w:rsidRPr="00F93FFD" w:rsidRDefault="00EA183E" w:rsidP="00F93FFD">
      <w:pPr>
        <w:pStyle w:val="4"/>
        <w:shd w:val="clear" w:color="auto" w:fill="auto"/>
        <w:spacing w:line="240" w:lineRule="auto"/>
        <w:jc w:val="both"/>
        <w:rPr>
          <w:sz w:val="24"/>
          <w:szCs w:val="24"/>
        </w:rPr>
      </w:pPr>
      <w:r w:rsidRPr="00F93FFD">
        <w:rPr>
          <w:sz w:val="24"/>
          <w:szCs w:val="24"/>
        </w:rPr>
        <w:t>Таким образом, в течении последних 5 лет динамика численности населения Горноуральского городского округа имеет не большую, но устойчивую отрицательную тенденцию. Генеральный план развития Горноуральского городского округа предусматривает положительную динамику роста населения и на расчетный 2030 год ожидаемая численность населения составляет более 42 тыс. человек.</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Настоящая "Программа комплексного развития...." разрабатывается с учетом увеличения численности населения до численности, предусмотренной Генеральным планом развития Горноуральского городского округа.</w:t>
      </w:r>
    </w:p>
    <w:p w:rsidR="00EA183E" w:rsidRPr="00F93FFD" w:rsidRDefault="00EA183E" w:rsidP="00F93FFD">
      <w:pPr>
        <w:pStyle w:val="24"/>
        <w:numPr>
          <w:ilvl w:val="3"/>
          <w:numId w:val="3"/>
        </w:numPr>
        <w:shd w:val="clear" w:color="auto" w:fill="auto"/>
        <w:tabs>
          <w:tab w:val="left" w:pos="783"/>
        </w:tabs>
        <w:spacing w:after="0" w:line="240" w:lineRule="auto"/>
        <w:jc w:val="left"/>
        <w:rPr>
          <w:sz w:val="24"/>
          <w:szCs w:val="24"/>
        </w:rPr>
      </w:pPr>
      <w:bookmarkStart w:id="53" w:name="bookmark52"/>
      <w:r w:rsidRPr="00F93FFD">
        <w:rPr>
          <w:sz w:val="24"/>
          <w:szCs w:val="24"/>
        </w:rPr>
        <w:t>Промышленность Горноуральский городской округ</w:t>
      </w:r>
      <w:bookmarkEnd w:id="53"/>
    </w:p>
    <w:p w:rsidR="00EA183E" w:rsidRPr="00F93FFD" w:rsidRDefault="00EA183E" w:rsidP="00F93FFD">
      <w:pPr>
        <w:pStyle w:val="4"/>
        <w:shd w:val="clear" w:color="auto" w:fill="auto"/>
        <w:spacing w:line="240" w:lineRule="auto"/>
        <w:jc w:val="both"/>
        <w:rPr>
          <w:sz w:val="24"/>
          <w:szCs w:val="24"/>
        </w:rPr>
      </w:pPr>
      <w:r w:rsidRPr="00F93FFD">
        <w:rPr>
          <w:sz w:val="24"/>
          <w:szCs w:val="24"/>
        </w:rPr>
        <w:t>Промышленность Горноуральского городского округа представлена тремя основные отраслями: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сельское хозяйство;</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промышленность;</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лесоперерабатывающая промышленность;</w:t>
      </w:r>
    </w:p>
    <w:p w:rsidR="00EA183E" w:rsidRPr="00F93FFD" w:rsidRDefault="00EA183E" w:rsidP="00F93FFD">
      <w:pPr>
        <w:pStyle w:val="4"/>
        <w:shd w:val="clear" w:color="auto" w:fill="auto"/>
        <w:spacing w:line="240" w:lineRule="auto"/>
        <w:jc w:val="both"/>
        <w:rPr>
          <w:sz w:val="24"/>
          <w:szCs w:val="24"/>
        </w:rPr>
      </w:pPr>
      <w:r w:rsidRPr="00F93FFD">
        <w:rPr>
          <w:sz w:val="24"/>
          <w:szCs w:val="24"/>
        </w:rPr>
        <w:lastRenderedPageBreak/>
        <w:t>Основными направлениями работы сельскохозяйственных предприятий являются производство молока, мяса, зерна, , ООО «Агрокомплекс Горноуральский» на производстве свинины, ООО «Петрокаменское» - на производстве яйца, молока. Производством комбикормов занимается ОАО «Лайский комбикормовый завод».</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Горноуральский городской округ осуществляют свою деятельность лесхозы. В их функции входит ведение лесного хозяйства, восстановление лесных угодий, обеспечение рационального использования лесных ресурсов. Наиболее ценными являются участки пихтово-еловых лесов.</w:t>
      </w:r>
    </w:p>
    <w:p w:rsidR="00EA183E" w:rsidRPr="00F93FFD" w:rsidRDefault="00EA183E" w:rsidP="00F93FFD">
      <w:pPr>
        <w:pStyle w:val="24"/>
        <w:numPr>
          <w:ilvl w:val="3"/>
          <w:numId w:val="3"/>
        </w:numPr>
        <w:shd w:val="clear" w:color="auto" w:fill="auto"/>
        <w:tabs>
          <w:tab w:val="left" w:pos="902"/>
        </w:tabs>
        <w:spacing w:after="0" w:line="240" w:lineRule="auto"/>
        <w:jc w:val="both"/>
        <w:rPr>
          <w:sz w:val="24"/>
          <w:szCs w:val="24"/>
        </w:rPr>
      </w:pPr>
      <w:bookmarkStart w:id="54" w:name="bookmark53"/>
      <w:r w:rsidRPr="00F93FFD">
        <w:rPr>
          <w:sz w:val="24"/>
          <w:szCs w:val="24"/>
        </w:rPr>
        <w:t xml:space="preserve">Динамика ввода, сноса и капитального ремонта многоквартирных домов, динамика частной жилой застройки, площадей бюджетных организаций, административно </w:t>
      </w:r>
      <w:r w:rsidRPr="00F93FFD">
        <w:rPr>
          <w:sz w:val="24"/>
          <w:szCs w:val="24"/>
        </w:rPr>
        <w:softHyphen/>
        <w:t>коммерческих зданий, изменения промышленности</w:t>
      </w:r>
      <w:bookmarkEnd w:id="54"/>
    </w:p>
    <w:p w:rsidR="00EA183E" w:rsidRPr="00F93FFD" w:rsidRDefault="00EA183E" w:rsidP="00F93FFD">
      <w:pPr>
        <w:pStyle w:val="4"/>
        <w:shd w:val="clear" w:color="auto" w:fill="auto"/>
        <w:spacing w:line="240" w:lineRule="auto"/>
        <w:jc w:val="both"/>
        <w:rPr>
          <w:sz w:val="24"/>
          <w:szCs w:val="24"/>
        </w:rPr>
      </w:pPr>
      <w:r w:rsidRPr="00F93FFD">
        <w:rPr>
          <w:sz w:val="24"/>
          <w:szCs w:val="24"/>
        </w:rPr>
        <w:t>Территория городской застройки Горноуральского городского округа составляет 12,7 тыс.Га. Обеспеченность жилым фондом составляет 22,3 кв.м./человека.</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соответствии с Генеральным планом развития предполагается:</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сохранить развитие индивидуального жилищного строительства;</w:t>
      </w:r>
    </w:p>
    <w:p w:rsidR="00EA183E" w:rsidRPr="00F93FFD" w:rsidRDefault="00EA183E" w:rsidP="00F93FFD">
      <w:pPr>
        <w:pStyle w:val="4"/>
        <w:numPr>
          <w:ilvl w:val="0"/>
          <w:numId w:val="7"/>
        </w:numPr>
        <w:shd w:val="clear" w:color="auto" w:fill="auto"/>
        <w:tabs>
          <w:tab w:val="left" w:pos="974"/>
        </w:tabs>
        <w:spacing w:line="240" w:lineRule="auto"/>
        <w:jc w:val="both"/>
        <w:rPr>
          <w:sz w:val="24"/>
          <w:szCs w:val="24"/>
        </w:rPr>
      </w:pPr>
      <w:r w:rsidRPr="00F93FFD">
        <w:rPr>
          <w:sz w:val="24"/>
          <w:szCs w:val="24"/>
        </w:rPr>
        <w:t>увеличение объемов благоустройства жилых территорий;</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обеспечить развитие коммунальной и земельно-инженерной инфраструктуры;</w:t>
      </w:r>
    </w:p>
    <w:p w:rsidR="00EA183E" w:rsidRPr="00F93FFD" w:rsidRDefault="00EA183E" w:rsidP="00F93FFD">
      <w:pPr>
        <w:pStyle w:val="4"/>
        <w:numPr>
          <w:ilvl w:val="0"/>
          <w:numId w:val="7"/>
        </w:numPr>
        <w:shd w:val="clear" w:color="auto" w:fill="auto"/>
        <w:tabs>
          <w:tab w:val="left" w:pos="970"/>
        </w:tabs>
        <w:spacing w:line="240" w:lineRule="auto"/>
        <w:rPr>
          <w:sz w:val="24"/>
          <w:szCs w:val="24"/>
        </w:rPr>
      </w:pPr>
      <w:r w:rsidRPr="00F93FFD">
        <w:rPr>
          <w:sz w:val="24"/>
          <w:szCs w:val="24"/>
        </w:rPr>
        <w:t>модернизация жилищного фонда, обновление коммуникаций, осуществление мас</w:t>
      </w:r>
      <w:r w:rsidRPr="00F93FFD">
        <w:rPr>
          <w:sz w:val="24"/>
          <w:szCs w:val="24"/>
        </w:rPr>
        <w:softHyphen/>
        <w:t>штабной программы капитальных ремонтов домов;</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сокращение и ликвидация физически устаревшего жилищного фонда;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соответствии с Генеральным планом развития площадь жилищного фонда всех форм собственности населенных пунктов Горноуральского городского округа составит:</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на 2020 год - 984,15 тыс.кв.м.;</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на 2029 год - 1092,6 тыс.кв.м.;</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Обеспеченность жилым фондом составит:</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на 2020 год - 24,5 кв.м./человека;</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на 2029 год - 26 кв.м./человека;</w:t>
      </w:r>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Основные показатели развития Горноуральского го</w:t>
      </w:r>
      <w:r w:rsidR="0004774B" w:rsidRPr="00F93FFD">
        <w:rPr>
          <w:sz w:val="24"/>
          <w:szCs w:val="24"/>
        </w:rPr>
        <w:t>родского округа приведены в таб</w:t>
      </w:r>
      <w:r w:rsidRPr="00F93FFD">
        <w:rPr>
          <w:sz w:val="24"/>
          <w:szCs w:val="24"/>
        </w:rPr>
        <w:t>лице 1.4.2.</w:t>
      </w:r>
    </w:p>
    <w:p w:rsidR="00EA183E" w:rsidRPr="00F93FFD" w:rsidRDefault="00EA183E" w:rsidP="00F93FFD">
      <w:pPr>
        <w:pStyle w:val="30"/>
        <w:shd w:val="clear" w:color="auto" w:fill="auto"/>
        <w:spacing w:after="0" w:line="240" w:lineRule="auto"/>
        <w:rPr>
          <w:sz w:val="24"/>
          <w:szCs w:val="24"/>
        </w:rPr>
      </w:pPr>
      <w:r w:rsidRPr="00F93FFD">
        <w:rPr>
          <w:sz w:val="24"/>
          <w:szCs w:val="24"/>
        </w:rPr>
        <w:t>Показатели развития жилого фонда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1.4.2.</w:t>
      </w:r>
    </w:p>
    <w:tbl>
      <w:tblPr>
        <w:tblOverlap w:val="never"/>
        <w:tblW w:w="0" w:type="auto"/>
        <w:tblLayout w:type="fixed"/>
        <w:tblCellMar>
          <w:left w:w="10" w:type="dxa"/>
          <w:right w:w="10" w:type="dxa"/>
        </w:tblCellMar>
        <w:tblLook w:val="04A0" w:firstRow="1" w:lastRow="0" w:firstColumn="1" w:lastColumn="0" w:noHBand="0" w:noVBand="1"/>
      </w:tblPr>
      <w:tblGrid>
        <w:gridCol w:w="3082"/>
        <w:gridCol w:w="1426"/>
        <w:gridCol w:w="1555"/>
        <w:gridCol w:w="1560"/>
        <w:gridCol w:w="2136"/>
      </w:tblGrid>
      <w:tr w:rsidR="00EA183E" w:rsidRPr="00F93FFD" w:rsidTr="00EA183E">
        <w:trPr>
          <w:trHeight w:hRule="exact" w:val="763"/>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Единицы из</w:t>
            </w:r>
            <w:r w:rsidRPr="00F93FFD">
              <w:rPr>
                <w:rStyle w:val="25"/>
                <w:sz w:val="24"/>
                <w:szCs w:val="24"/>
              </w:rPr>
              <w:softHyphen/>
              <w:t>мерения</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Существующее положение (2008 г.)</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Расчетный срок 2019 год</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Перспективное раз</w:t>
            </w:r>
            <w:r w:rsidRPr="00F93FFD">
              <w:rPr>
                <w:rStyle w:val="25"/>
                <w:sz w:val="24"/>
                <w:szCs w:val="24"/>
              </w:rPr>
              <w:softHyphen/>
              <w:t>витие 2030 год</w:t>
            </w:r>
          </w:p>
        </w:tc>
      </w:tr>
      <w:tr w:rsidR="00EA183E" w:rsidRPr="00F93FFD" w:rsidTr="00EA183E">
        <w:trPr>
          <w:trHeight w:hRule="exact" w:val="470"/>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Постоянное население населен</w:t>
            </w:r>
            <w:r w:rsidRPr="00F93FFD">
              <w:rPr>
                <w:rStyle w:val="25"/>
                <w:sz w:val="24"/>
                <w:szCs w:val="24"/>
              </w:rPr>
              <w:softHyphen/>
              <w:t>ных пунктов</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тыс.чел.</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32,895</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40,161</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42,026</w:t>
            </w:r>
          </w:p>
        </w:tc>
      </w:tr>
      <w:tr w:rsidR="00EA183E" w:rsidRPr="00F93FFD" w:rsidTr="00EA183E">
        <w:trPr>
          <w:trHeight w:hRule="exact" w:val="264"/>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Территория населенных пунктов</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Га</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12708</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12708</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12708</w:t>
            </w:r>
          </w:p>
        </w:tc>
      </w:tr>
      <w:tr w:rsidR="00EA183E" w:rsidRPr="00F93FFD" w:rsidTr="00EA183E">
        <w:trPr>
          <w:trHeight w:hRule="exact" w:val="240"/>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Плотность населения</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чел./га</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2,6</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3,2</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3,3</w:t>
            </w:r>
          </w:p>
        </w:tc>
      </w:tr>
      <w:tr w:rsidR="00EA183E" w:rsidRPr="00F93FFD" w:rsidTr="00EA183E">
        <w:trPr>
          <w:trHeight w:hRule="exact" w:val="240"/>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Площадь жилого фонда</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тыс.кв.м.</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733,6</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984,15</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1092,6</w:t>
            </w:r>
          </w:p>
        </w:tc>
      </w:tr>
      <w:tr w:rsidR="00EA183E" w:rsidRPr="00F93FFD" w:rsidTr="00EA183E">
        <w:trPr>
          <w:trHeight w:hRule="exact" w:val="240"/>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Обеспеченность жилым фондом</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кв.м./чел</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22,3</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24,5</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26</w:t>
            </w:r>
          </w:p>
        </w:tc>
      </w:tr>
      <w:tr w:rsidR="00EA183E" w:rsidRPr="00F93FFD" w:rsidTr="00EA183E">
        <w:trPr>
          <w:trHeight w:hRule="exact" w:val="470"/>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Строительство жилого фонда за период всего, в том числе</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тыс.кв.м.</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250,59</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108,45</w:t>
            </w:r>
          </w:p>
        </w:tc>
      </w:tr>
      <w:tr w:rsidR="00EA183E" w:rsidRPr="00F93FFD" w:rsidTr="00EA183E">
        <w:trPr>
          <w:trHeight w:hRule="exact" w:val="240"/>
        </w:trPr>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многоквартирный жилой фонд</w:t>
            </w:r>
          </w:p>
        </w:tc>
        <w:tc>
          <w:tcPr>
            <w:tcW w:w="14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тыс.кв.м.</w:t>
            </w:r>
          </w:p>
        </w:tc>
        <w:tc>
          <w:tcPr>
            <w:tcW w:w="155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17,59</w:t>
            </w:r>
          </w:p>
        </w:tc>
        <w:tc>
          <w:tcPr>
            <w:tcW w:w="21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7,61</w:t>
            </w:r>
          </w:p>
        </w:tc>
      </w:tr>
      <w:tr w:rsidR="00EA183E" w:rsidRPr="00F93FFD" w:rsidTr="00EA183E">
        <w:trPr>
          <w:trHeight w:hRule="exact" w:val="317"/>
        </w:trPr>
        <w:tc>
          <w:tcPr>
            <w:tcW w:w="30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индивидуальный жилой фонд</w:t>
            </w:r>
          </w:p>
        </w:tc>
        <w:tc>
          <w:tcPr>
            <w:tcW w:w="142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тыс.кв.м.</w:t>
            </w:r>
          </w:p>
        </w:tc>
        <w:tc>
          <w:tcPr>
            <w:tcW w:w="155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15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w:t>
            </w:r>
          </w:p>
        </w:tc>
      </w:tr>
    </w:tbl>
    <w:p w:rsidR="00EA183E" w:rsidRPr="00F93FFD" w:rsidRDefault="00EA183E" w:rsidP="00F93FFD">
      <w:pPr>
        <w:pStyle w:val="4"/>
        <w:shd w:val="clear" w:color="auto" w:fill="auto"/>
        <w:spacing w:line="240" w:lineRule="auto"/>
        <w:jc w:val="both"/>
        <w:rPr>
          <w:sz w:val="24"/>
          <w:szCs w:val="24"/>
        </w:rPr>
      </w:pPr>
      <w:r w:rsidRPr="00F93FFD">
        <w:rPr>
          <w:sz w:val="24"/>
          <w:szCs w:val="24"/>
        </w:rPr>
        <w:t>Развитие социальной инфраструктуры направлено на повышения уровня социально</w:t>
      </w:r>
      <w:r w:rsidRPr="00F93FFD">
        <w:rPr>
          <w:sz w:val="24"/>
          <w:szCs w:val="24"/>
        </w:rPr>
        <w:softHyphen/>
        <w:t>бытового и культурно-досугового обслуживания населения:</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строительство спортивно-физкультурных сооружений;</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строительство детских дошкольных учреждений;</w:t>
      </w:r>
    </w:p>
    <w:p w:rsidR="00EA183E" w:rsidRPr="00F93FFD" w:rsidRDefault="00EA183E" w:rsidP="00F93FFD">
      <w:pPr>
        <w:pStyle w:val="4"/>
        <w:numPr>
          <w:ilvl w:val="0"/>
          <w:numId w:val="7"/>
        </w:numPr>
        <w:shd w:val="clear" w:color="auto" w:fill="auto"/>
        <w:tabs>
          <w:tab w:val="left" w:pos="979"/>
        </w:tabs>
        <w:spacing w:line="240" w:lineRule="auto"/>
        <w:jc w:val="both"/>
        <w:rPr>
          <w:sz w:val="24"/>
          <w:szCs w:val="24"/>
        </w:rPr>
      </w:pPr>
      <w:r w:rsidRPr="00F93FFD">
        <w:rPr>
          <w:sz w:val="24"/>
          <w:szCs w:val="24"/>
        </w:rPr>
        <w:t>строительство гостиничных комплексов;</w:t>
      </w:r>
    </w:p>
    <w:p w:rsidR="00EA183E" w:rsidRPr="00F93FFD" w:rsidRDefault="00EA183E" w:rsidP="00F93FFD">
      <w:pPr>
        <w:pStyle w:val="4"/>
        <w:numPr>
          <w:ilvl w:val="0"/>
          <w:numId w:val="7"/>
        </w:numPr>
        <w:shd w:val="clear" w:color="auto" w:fill="auto"/>
        <w:tabs>
          <w:tab w:val="left" w:pos="854"/>
        </w:tabs>
        <w:spacing w:line="240" w:lineRule="auto"/>
        <w:rPr>
          <w:sz w:val="24"/>
          <w:szCs w:val="24"/>
        </w:rPr>
      </w:pPr>
      <w:r w:rsidRPr="00F93FFD">
        <w:rPr>
          <w:sz w:val="24"/>
          <w:szCs w:val="24"/>
        </w:rPr>
        <w:t>развитие института общих врачебных практик;</w:t>
      </w:r>
    </w:p>
    <w:p w:rsidR="00EA183E" w:rsidRPr="00F93FFD" w:rsidRDefault="00EA183E" w:rsidP="00F93FFD">
      <w:pPr>
        <w:pStyle w:val="4"/>
        <w:numPr>
          <w:ilvl w:val="0"/>
          <w:numId w:val="7"/>
        </w:numPr>
        <w:shd w:val="clear" w:color="auto" w:fill="auto"/>
        <w:tabs>
          <w:tab w:val="left" w:pos="883"/>
        </w:tabs>
        <w:spacing w:line="240" w:lineRule="auto"/>
        <w:rPr>
          <w:sz w:val="24"/>
          <w:szCs w:val="24"/>
        </w:rPr>
      </w:pPr>
      <w:r w:rsidRPr="00F93FFD">
        <w:rPr>
          <w:sz w:val="24"/>
          <w:szCs w:val="24"/>
        </w:rPr>
        <w:t>совершенствование первичной медицинской помощи, содействие подготовке и переподготовке врачей общей практики, терапевтов и педиатров;</w:t>
      </w:r>
    </w:p>
    <w:p w:rsidR="00EA183E" w:rsidRPr="00F93FFD" w:rsidRDefault="00EA183E" w:rsidP="00F93FFD">
      <w:pPr>
        <w:pStyle w:val="4"/>
        <w:numPr>
          <w:ilvl w:val="0"/>
          <w:numId w:val="7"/>
        </w:numPr>
        <w:shd w:val="clear" w:color="auto" w:fill="auto"/>
        <w:tabs>
          <w:tab w:val="left" w:pos="878"/>
        </w:tabs>
        <w:spacing w:line="240" w:lineRule="auto"/>
        <w:rPr>
          <w:sz w:val="24"/>
          <w:szCs w:val="24"/>
        </w:rPr>
      </w:pPr>
      <w:r w:rsidRPr="00F93FFD">
        <w:rPr>
          <w:sz w:val="24"/>
          <w:szCs w:val="24"/>
        </w:rPr>
        <w:t>подготовка и привлечение в округ врачебных кадров, что позволит жителям получать квалифицированную медицинскую помощь;</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4"/>
        <w:numPr>
          <w:ilvl w:val="2"/>
          <w:numId w:val="3"/>
        </w:numPr>
        <w:shd w:val="clear" w:color="auto" w:fill="auto"/>
        <w:tabs>
          <w:tab w:val="left" w:pos="606"/>
        </w:tabs>
        <w:spacing w:line="240" w:lineRule="auto"/>
        <w:rPr>
          <w:sz w:val="24"/>
          <w:szCs w:val="24"/>
        </w:rPr>
      </w:pPr>
      <w:bookmarkStart w:id="55" w:name="bookmark54"/>
      <w:r w:rsidRPr="00F93FFD">
        <w:rPr>
          <w:sz w:val="24"/>
          <w:szCs w:val="24"/>
        </w:rPr>
        <w:lastRenderedPageBreak/>
        <w:t>Показатели прогноза спроса на коммунальные ресурсы по каждому виду коммунальных ресурсов</w:t>
      </w:r>
      <w:bookmarkEnd w:id="55"/>
    </w:p>
    <w:p w:rsidR="00EA183E" w:rsidRPr="00F93FFD" w:rsidRDefault="00EA183E" w:rsidP="00F93FFD">
      <w:pPr>
        <w:pStyle w:val="12"/>
        <w:shd w:val="clear" w:color="auto" w:fill="auto"/>
        <w:spacing w:line="240" w:lineRule="auto"/>
        <w:rPr>
          <w:sz w:val="24"/>
          <w:szCs w:val="24"/>
        </w:rPr>
      </w:pPr>
      <w:r w:rsidRPr="00F93FFD">
        <w:rPr>
          <w:sz w:val="24"/>
          <w:szCs w:val="24"/>
        </w:rPr>
        <w:t>Таблица 1.3.2.</w:t>
      </w:r>
    </w:p>
    <w:tbl>
      <w:tblPr>
        <w:tblOverlap w:val="never"/>
        <w:tblW w:w="0" w:type="auto"/>
        <w:tblLayout w:type="fixed"/>
        <w:tblCellMar>
          <w:left w:w="10" w:type="dxa"/>
          <w:right w:w="10" w:type="dxa"/>
        </w:tblCellMar>
        <w:tblLook w:val="04A0" w:firstRow="1" w:lastRow="0" w:firstColumn="1" w:lastColumn="0" w:noHBand="0" w:noVBand="1"/>
      </w:tblPr>
      <w:tblGrid>
        <w:gridCol w:w="3826"/>
        <w:gridCol w:w="1382"/>
        <w:gridCol w:w="1061"/>
        <w:gridCol w:w="1061"/>
        <w:gridCol w:w="960"/>
        <w:gridCol w:w="960"/>
        <w:gridCol w:w="960"/>
        <w:gridCol w:w="960"/>
        <w:gridCol w:w="960"/>
        <w:gridCol w:w="960"/>
        <w:gridCol w:w="960"/>
        <w:gridCol w:w="970"/>
      </w:tblGrid>
      <w:tr w:rsidR="00EA183E" w:rsidRPr="00F93FFD" w:rsidTr="00EA183E">
        <w:trPr>
          <w:trHeight w:hRule="exact" w:val="312"/>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Показатели</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2020 г.</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2021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2022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2023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2024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2025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2026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2027 г.</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2028 г.</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2029 г.</w:t>
            </w:r>
          </w:p>
        </w:tc>
      </w:tr>
      <w:tr w:rsidR="00EA183E" w:rsidRPr="00F93FFD" w:rsidTr="00EA183E">
        <w:trPr>
          <w:trHeight w:hRule="exact" w:val="341"/>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Жилой фонд всего, тыс. м</w:t>
            </w:r>
            <w:r w:rsidRPr="00F93FFD">
              <w:rPr>
                <w:rStyle w:val="25"/>
                <w:sz w:val="24"/>
                <w:szCs w:val="24"/>
                <w:vertAlign w:val="superscript"/>
              </w:rPr>
              <w:t>2</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996,2</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1008,3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1020,3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1032,4</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1044,4</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1056,5</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1068,5</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1080,6</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1092,6</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1092,6</w:t>
            </w:r>
          </w:p>
        </w:tc>
      </w:tr>
      <w:tr w:rsidR="00EA183E" w:rsidRPr="00F93FFD" w:rsidTr="00EA183E">
        <w:trPr>
          <w:trHeight w:hRule="exact" w:val="312"/>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многоквартирный жилой фонд</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69,94</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70,79</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71,63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72,48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73,33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74,17</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75,02</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75,86</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76,71</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76,7</w:t>
            </w:r>
          </w:p>
        </w:tc>
      </w:tr>
      <w:tr w:rsidR="00EA183E" w:rsidRPr="00F93FFD" w:rsidTr="00EA183E">
        <w:trPr>
          <w:trHeight w:hRule="exact" w:val="307"/>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индивидуальный жилой фонд</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926</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937</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949</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960</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971</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982</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1005</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1016</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1015,9</w:t>
            </w:r>
          </w:p>
        </w:tc>
      </w:tr>
      <w:tr w:rsidR="00EA183E" w:rsidRPr="00F93FFD" w:rsidTr="00EA183E">
        <w:trPr>
          <w:trHeight w:hRule="exact" w:val="432"/>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Численность населения, тыс.чел.</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40,4</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40,6</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41,0</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41,2</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41,4</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41,6</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42,026</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42,0</w:t>
            </w:r>
          </w:p>
        </w:tc>
      </w:tr>
      <w:tr w:rsidR="00EA183E" w:rsidRPr="00F93FFD" w:rsidTr="00EA183E">
        <w:trPr>
          <w:trHeight w:hRule="exact" w:val="595"/>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тепловой энергии от ко</w:t>
            </w:r>
            <w:r w:rsidRPr="00F93FFD">
              <w:rPr>
                <w:rStyle w:val="25"/>
                <w:sz w:val="24"/>
                <w:szCs w:val="24"/>
              </w:rPr>
              <w:softHyphen/>
              <w:t>тельных, Г кал/год</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59929</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49248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40207</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39463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27387</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22823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20748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18862</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15718</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15718,0</w:t>
            </w:r>
          </w:p>
        </w:tc>
      </w:tr>
      <w:tr w:rsidR="00EA183E" w:rsidRPr="00F93FFD" w:rsidTr="00EA183E">
        <w:trPr>
          <w:trHeight w:hRule="exact" w:val="715"/>
        </w:trPr>
        <w:tc>
          <w:tcPr>
            <w:tcW w:w="38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холодной воды на цели во</w:t>
            </w:r>
            <w:r w:rsidRPr="00F93FFD">
              <w:rPr>
                <w:rStyle w:val="25"/>
                <w:sz w:val="24"/>
                <w:szCs w:val="24"/>
              </w:rPr>
              <w:softHyphen/>
              <w:t>доснабжения всего, тыс.м.куб./год</w:t>
            </w:r>
          </w:p>
        </w:tc>
        <w:tc>
          <w:tcPr>
            <w:tcW w:w="13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1 216</w:t>
            </w:r>
          </w:p>
        </w:tc>
        <w:tc>
          <w:tcPr>
            <w:tcW w:w="106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1 222</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1 228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1 234</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1 241</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1 253</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1 265</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1 278</w:t>
            </w:r>
          </w:p>
        </w:tc>
        <w:tc>
          <w:tcPr>
            <w:tcW w:w="9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1 291</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1 304</w:t>
            </w:r>
          </w:p>
        </w:tc>
      </w:tr>
      <w:tr w:rsidR="00EA183E" w:rsidRPr="00F93FFD" w:rsidTr="00EA183E">
        <w:trPr>
          <w:trHeight w:hRule="exact" w:val="782"/>
        </w:trPr>
        <w:tc>
          <w:tcPr>
            <w:tcW w:w="382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Водоотведение сточных вод от абонентов всего, тыс.м.куб./год</w:t>
            </w:r>
          </w:p>
        </w:tc>
        <w:tc>
          <w:tcPr>
            <w:tcW w:w="13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6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998</w:t>
            </w:r>
          </w:p>
        </w:tc>
        <w:tc>
          <w:tcPr>
            <w:tcW w:w="106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1003</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1008</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1013</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1018</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1029</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1039</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1049</w:t>
            </w:r>
          </w:p>
        </w:tc>
        <w:tc>
          <w:tcPr>
            <w:tcW w:w="9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1060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1070</w:t>
            </w:r>
          </w:p>
        </w:tc>
      </w:tr>
    </w:tbl>
    <w:p w:rsidR="00EA183E" w:rsidRPr="00F93FFD" w:rsidRDefault="00EA183E" w:rsidP="00F93FFD">
      <w:pPr>
        <w:pStyle w:val="4"/>
        <w:numPr>
          <w:ilvl w:val="1"/>
          <w:numId w:val="3"/>
        </w:numPr>
        <w:shd w:val="clear" w:color="auto" w:fill="auto"/>
        <w:tabs>
          <w:tab w:val="left" w:pos="543"/>
        </w:tabs>
        <w:spacing w:line="240" w:lineRule="auto"/>
        <w:rPr>
          <w:sz w:val="24"/>
          <w:szCs w:val="24"/>
        </w:rPr>
      </w:pPr>
      <w:bookmarkStart w:id="56" w:name="bookmark55"/>
      <w:r w:rsidRPr="00F93FFD">
        <w:rPr>
          <w:sz w:val="24"/>
          <w:szCs w:val="24"/>
        </w:rPr>
        <w:t>Целевые показатели развития коммунальной инфраструктуры</w:t>
      </w:r>
      <w:bookmarkEnd w:id="56"/>
    </w:p>
    <w:p w:rsidR="00EA183E" w:rsidRPr="00F93FFD" w:rsidRDefault="00EA183E" w:rsidP="00F93FFD">
      <w:pPr>
        <w:pStyle w:val="4"/>
        <w:numPr>
          <w:ilvl w:val="2"/>
          <w:numId w:val="3"/>
        </w:numPr>
        <w:shd w:val="clear" w:color="auto" w:fill="auto"/>
        <w:tabs>
          <w:tab w:val="left" w:pos="726"/>
        </w:tabs>
        <w:spacing w:line="240" w:lineRule="auto"/>
        <w:rPr>
          <w:sz w:val="24"/>
          <w:szCs w:val="24"/>
        </w:rPr>
      </w:pPr>
      <w:bookmarkStart w:id="57" w:name="bookmark56"/>
      <w:r w:rsidRPr="00F93FFD">
        <w:rPr>
          <w:sz w:val="24"/>
          <w:szCs w:val="24"/>
        </w:rPr>
        <w:t>Целевые индикаторы и показатели развития системы теплоснабжения</w:t>
      </w:r>
      <w:bookmarkEnd w:id="57"/>
    </w:p>
    <w:p w:rsidR="00EA183E" w:rsidRPr="00F93FFD" w:rsidRDefault="00EA183E" w:rsidP="00F93FFD">
      <w:pPr>
        <w:pStyle w:val="12"/>
        <w:shd w:val="clear" w:color="auto" w:fill="auto"/>
        <w:spacing w:line="240" w:lineRule="auto"/>
        <w:rPr>
          <w:sz w:val="24"/>
          <w:szCs w:val="24"/>
        </w:rPr>
      </w:pPr>
      <w:r w:rsidRPr="00F93FFD">
        <w:rPr>
          <w:sz w:val="24"/>
          <w:szCs w:val="24"/>
        </w:rPr>
        <w:t>Таблица 1.5.1.</w:t>
      </w:r>
    </w:p>
    <w:tbl>
      <w:tblPr>
        <w:tblOverlap w:val="never"/>
        <w:tblW w:w="0" w:type="auto"/>
        <w:tblLayout w:type="fixed"/>
        <w:tblCellMar>
          <w:left w:w="10" w:type="dxa"/>
          <w:right w:w="10" w:type="dxa"/>
        </w:tblCellMar>
        <w:tblLook w:val="04A0" w:firstRow="1" w:lastRow="0" w:firstColumn="1" w:lastColumn="0" w:noHBand="0" w:noVBand="1"/>
      </w:tblPr>
      <w:tblGrid>
        <w:gridCol w:w="1858"/>
        <w:gridCol w:w="3082"/>
        <w:gridCol w:w="994"/>
        <w:gridCol w:w="854"/>
        <w:gridCol w:w="845"/>
        <w:gridCol w:w="859"/>
        <w:gridCol w:w="850"/>
        <w:gridCol w:w="850"/>
        <w:gridCol w:w="850"/>
        <w:gridCol w:w="850"/>
        <w:gridCol w:w="850"/>
        <w:gridCol w:w="850"/>
        <w:gridCol w:w="850"/>
        <w:gridCol w:w="994"/>
      </w:tblGrid>
      <w:tr w:rsidR="00EA183E" w:rsidRPr="00F93FFD" w:rsidTr="00EA183E">
        <w:trPr>
          <w:trHeight w:hRule="exact" w:val="706"/>
        </w:trPr>
        <w:tc>
          <w:tcPr>
            <w:tcW w:w="18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Группа индикато</w:t>
            </w:r>
            <w:r w:rsidRPr="00F93FFD">
              <w:rPr>
                <w:rStyle w:val="25"/>
                <w:sz w:val="24"/>
                <w:szCs w:val="24"/>
              </w:rPr>
              <w:softHyphen/>
              <w:t>ров</w:t>
            </w: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Наименование целевых индика</w:t>
            </w:r>
            <w:r w:rsidRPr="00F93FFD">
              <w:rPr>
                <w:rStyle w:val="25"/>
                <w:sz w:val="24"/>
                <w:szCs w:val="24"/>
              </w:rPr>
              <w:softHyphen/>
              <w:t>торов</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измере</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ния</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EA183E">
        <w:trPr>
          <w:trHeight w:hRule="exact" w:val="1090"/>
        </w:trPr>
        <w:tc>
          <w:tcPr>
            <w:tcW w:w="1858"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Критерии доступ</w:t>
            </w:r>
            <w:r w:rsidRPr="00F93FFD">
              <w:rPr>
                <w:rStyle w:val="25"/>
                <w:sz w:val="24"/>
                <w:szCs w:val="24"/>
              </w:rPr>
              <w:softHyphen/>
              <w:t>ности для населе</w:t>
            </w:r>
            <w:r w:rsidRPr="00F93FFD">
              <w:rPr>
                <w:rStyle w:val="25"/>
                <w:sz w:val="24"/>
                <w:szCs w:val="24"/>
              </w:rPr>
              <w:softHyphen/>
              <w:t>ния коммуналь</w:t>
            </w:r>
            <w:r w:rsidRPr="00F93FFD">
              <w:rPr>
                <w:rStyle w:val="25"/>
                <w:sz w:val="24"/>
                <w:szCs w:val="24"/>
              </w:rPr>
              <w:softHyphen/>
              <w:t>ных услуг</w:t>
            </w: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Площадь объектов жилой за</w:t>
            </w:r>
            <w:r w:rsidRPr="00F93FFD">
              <w:rPr>
                <w:rStyle w:val="25"/>
                <w:sz w:val="24"/>
                <w:szCs w:val="24"/>
              </w:rPr>
              <w:softHyphen/>
              <w:t>стройки, подключённые к сис</w:t>
            </w:r>
            <w:r w:rsidRPr="00F93FFD">
              <w:rPr>
                <w:rStyle w:val="25"/>
                <w:sz w:val="24"/>
                <w:szCs w:val="24"/>
              </w:rPr>
              <w:softHyphen/>
              <w:t>теме централизованного ТС</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тыс.м.кв</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65,6</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62,4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59,2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56,3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53,5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50,8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48,3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43,5</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41,4</w:t>
            </w:r>
          </w:p>
        </w:tc>
      </w:tr>
      <w:tr w:rsidR="00EA183E" w:rsidRPr="00F93FFD" w:rsidTr="00EA183E">
        <w:trPr>
          <w:trHeight w:hRule="exact" w:val="518"/>
        </w:trPr>
        <w:tc>
          <w:tcPr>
            <w:tcW w:w="185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Уровень собираемости платежей за услуги</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595"/>
        </w:trPr>
        <w:tc>
          <w:tcPr>
            <w:tcW w:w="185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Вновь созданная генерирующая мощность</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Гкал/час</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1,17</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0,17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0,26</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595"/>
        </w:trPr>
        <w:tc>
          <w:tcPr>
            <w:tcW w:w="185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Вывод из эксплуатации генери</w:t>
            </w:r>
            <w:r w:rsidRPr="00F93FFD">
              <w:rPr>
                <w:rStyle w:val="25"/>
                <w:sz w:val="24"/>
                <w:szCs w:val="24"/>
              </w:rPr>
              <w:softHyphen/>
              <w:t>рующей мощности</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Гкал/час</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5,4</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7,99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0,91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1162"/>
        </w:trPr>
        <w:tc>
          <w:tcPr>
            <w:tcW w:w="18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спроса на коммунальные ресурсы и пер</w:t>
            </w:r>
            <w:r w:rsidRPr="00F93FFD">
              <w:rPr>
                <w:rStyle w:val="25"/>
                <w:sz w:val="24"/>
                <w:szCs w:val="24"/>
              </w:rPr>
              <w:softHyphen/>
              <w:t>спективные на</w:t>
            </w:r>
            <w:r w:rsidRPr="00F93FFD">
              <w:rPr>
                <w:rStyle w:val="25"/>
                <w:sz w:val="24"/>
                <w:szCs w:val="24"/>
              </w:rPr>
              <w:softHyphen/>
              <w:t>грузки</w:t>
            </w: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Объём реализации услуг</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Гкал</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59929</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49248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40207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39463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27387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22823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20748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18862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15718</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14289</w:t>
            </w:r>
          </w:p>
        </w:tc>
      </w:tr>
      <w:tr w:rsidR="00EA183E" w:rsidRPr="00F93FFD" w:rsidTr="00EA183E">
        <w:trPr>
          <w:trHeight w:hRule="exact" w:val="926"/>
        </w:trPr>
        <w:tc>
          <w:tcPr>
            <w:tcW w:w="1858"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сте</w:t>
            </w:r>
            <w:r w:rsidRPr="00F93FFD">
              <w:rPr>
                <w:rStyle w:val="25"/>
                <w:sz w:val="24"/>
                <w:szCs w:val="24"/>
              </w:rPr>
              <w:softHyphen/>
              <w:t>пени охвата по</w:t>
            </w:r>
            <w:r w:rsidRPr="00F93FFD">
              <w:rPr>
                <w:rStyle w:val="25"/>
                <w:sz w:val="24"/>
                <w:szCs w:val="24"/>
              </w:rPr>
              <w:softHyphen/>
              <w:t>требителями при</w:t>
            </w:r>
            <w:r w:rsidRPr="00F93FFD">
              <w:rPr>
                <w:rStyle w:val="25"/>
                <w:sz w:val="24"/>
                <w:szCs w:val="24"/>
              </w:rPr>
              <w:softHyphen/>
              <w:t>борами учёта</w:t>
            </w: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Доля объёма услуг, реализуемых в соответствии с показателями приборов учёта (многоквартир</w:t>
            </w:r>
            <w:r w:rsidRPr="00F93FFD">
              <w:rPr>
                <w:rStyle w:val="25"/>
                <w:sz w:val="24"/>
                <w:szCs w:val="24"/>
              </w:rPr>
              <w:softHyphen/>
              <w:t>ные дома)</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75</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r w:rsidR="00EA183E" w:rsidRPr="00F93FFD" w:rsidTr="00EA183E">
        <w:trPr>
          <w:trHeight w:hRule="exact" w:val="931"/>
        </w:trPr>
        <w:tc>
          <w:tcPr>
            <w:tcW w:w="185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0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Доля объёма услуг, реализуемых в соответствии с показателями приборов учёта (бюджетные ор</w:t>
            </w:r>
            <w:r w:rsidRPr="00F93FFD">
              <w:rPr>
                <w:rStyle w:val="25"/>
                <w:sz w:val="24"/>
                <w:szCs w:val="24"/>
              </w:rPr>
              <w:softHyphen/>
              <w:t>ганизации)</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99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r w:rsidR="00EA183E" w:rsidRPr="00F93FFD" w:rsidTr="00EA183E">
        <w:trPr>
          <w:trHeight w:hRule="exact" w:val="1234"/>
        </w:trPr>
        <w:tc>
          <w:tcPr>
            <w:tcW w:w="185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эф</w:t>
            </w:r>
            <w:r w:rsidRPr="00F93FFD">
              <w:rPr>
                <w:rStyle w:val="25"/>
                <w:sz w:val="24"/>
                <w:szCs w:val="24"/>
              </w:rPr>
              <w:softHyphen/>
              <w:t>фективности транспортировки энергоресурсов</w:t>
            </w:r>
          </w:p>
        </w:tc>
        <w:tc>
          <w:tcPr>
            <w:tcW w:w="30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Объём реконструкции сетей (за год)</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1,14</w:t>
            </w:r>
          </w:p>
        </w:tc>
        <w:tc>
          <w:tcPr>
            <w:tcW w:w="85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0,92</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1,736</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bl>
    <w:p w:rsidR="00EA183E" w:rsidRPr="00F93FFD" w:rsidRDefault="00EA183E" w:rsidP="00F93FFD">
      <w:pPr>
        <w:pStyle w:val="4"/>
        <w:numPr>
          <w:ilvl w:val="2"/>
          <w:numId w:val="3"/>
        </w:numPr>
        <w:shd w:val="clear" w:color="auto" w:fill="auto"/>
        <w:tabs>
          <w:tab w:val="left" w:pos="726"/>
        </w:tabs>
        <w:spacing w:line="240" w:lineRule="auto"/>
        <w:rPr>
          <w:sz w:val="24"/>
          <w:szCs w:val="24"/>
        </w:rPr>
      </w:pPr>
      <w:bookmarkStart w:id="58" w:name="bookmark57"/>
      <w:r w:rsidRPr="00F93FFD">
        <w:rPr>
          <w:sz w:val="24"/>
          <w:szCs w:val="24"/>
        </w:rPr>
        <w:t>Целевые индикаторы и показатели развития системы газоснабжения</w:t>
      </w:r>
      <w:bookmarkEnd w:id="58"/>
    </w:p>
    <w:p w:rsidR="00EA183E" w:rsidRPr="00F93FFD" w:rsidRDefault="00EA183E" w:rsidP="00F93FFD">
      <w:pPr>
        <w:pStyle w:val="12"/>
        <w:shd w:val="clear" w:color="auto" w:fill="auto"/>
        <w:spacing w:line="240" w:lineRule="auto"/>
        <w:rPr>
          <w:sz w:val="24"/>
          <w:szCs w:val="24"/>
        </w:rPr>
      </w:pPr>
      <w:r w:rsidRPr="00F93FFD">
        <w:rPr>
          <w:sz w:val="24"/>
          <w:szCs w:val="24"/>
        </w:rPr>
        <w:t>Таблица 1. 5.2.</w:t>
      </w:r>
    </w:p>
    <w:tbl>
      <w:tblPr>
        <w:tblOverlap w:val="never"/>
        <w:tblW w:w="0" w:type="auto"/>
        <w:tblLayout w:type="fixed"/>
        <w:tblCellMar>
          <w:left w:w="10" w:type="dxa"/>
          <w:right w:w="10" w:type="dxa"/>
        </w:tblCellMar>
        <w:tblLook w:val="04A0" w:firstRow="1" w:lastRow="0" w:firstColumn="1" w:lastColumn="0" w:noHBand="0" w:noVBand="1"/>
      </w:tblPr>
      <w:tblGrid>
        <w:gridCol w:w="1829"/>
        <w:gridCol w:w="3110"/>
        <w:gridCol w:w="1022"/>
        <w:gridCol w:w="835"/>
        <w:gridCol w:w="845"/>
        <w:gridCol w:w="850"/>
        <w:gridCol w:w="850"/>
        <w:gridCol w:w="850"/>
        <w:gridCol w:w="874"/>
        <w:gridCol w:w="840"/>
        <w:gridCol w:w="850"/>
        <w:gridCol w:w="859"/>
        <w:gridCol w:w="850"/>
        <w:gridCol w:w="970"/>
      </w:tblGrid>
      <w:tr w:rsidR="00EA183E" w:rsidRPr="00F93FFD" w:rsidTr="00EA183E">
        <w:trPr>
          <w:trHeight w:hRule="exact" w:val="706"/>
        </w:trPr>
        <w:tc>
          <w:tcPr>
            <w:tcW w:w="18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Группа индикато</w:t>
            </w:r>
            <w:r w:rsidRPr="00F93FFD">
              <w:rPr>
                <w:rStyle w:val="25"/>
                <w:sz w:val="24"/>
                <w:szCs w:val="24"/>
              </w:rPr>
              <w:softHyphen/>
              <w:t>ров</w:t>
            </w: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Наименование целевых индика</w:t>
            </w:r>
            <w:r w:rsidRPr="00F93FFD">
              <w:rPr>
                <w:rStyle w:val="25"/>
                <w:sz w:val="24"/>
                <w:szCs w:val="24"/>
              </w:rPr>
              <w:softHyphen/>
              <w:t>торов</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измере</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ния</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2022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2023 г.</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EA183E">
        <w:trPr>
          <w:trHeight w:hRule="exact" w:val="931"/>
        </w:trPr>
        <w:tc>
          <w:tcPr>
            <w:tcW w:w="18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Критерии доступ</w:t>
            </w:r>
            <w:r w:rsidRPr="00F93FFD">
              <w:rPr>
                <w:rStyle w:val="25"/>
                <w:sz w:val="24"/>
                <w:szCs w:val="24"/>
              </w:rPr>
              <w:softHyphen/>
              <w:t>ности для населе</w:t>
            </w:r>
            <w:r w:rsidRPr="00F93FFD">
              <w:rPr>
                <w:rStyle w:val="25"/>
                <w:sz w:val="24"/>
                <w:szCs w:val="24"/>
              </w:rPr>
              <w:softHyphen/>
              <w:t>ния коммуналь</w:t>
            </w:r>
            <w:r w:rsidRPr="00F93FFD">
              <w:rPr>
                <w:rStyle w:val="25"/>
                <w:sz w:val="24"/>
                <w:szCs w:val="24"/>
              </w:rPr>
              <w:softHyphen/>
              <w:t>ных услуг</w:t>
            </w: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Площадь объектов жилой за</w:t>
            </w:r>
            <w:r w:rsidRPr="00F93FFD">
              <w:rPr>
                <w:rStyle w:val="25"/>
                <w:sz w:val="24"/>
                <w:szCs w:val="24"/>
              </w:rPr>
              <w:softHyphen/>
              <w:t>стройки (многоквартирные жи</w:t>
            </w:r>
            <w:r w:rsidRPr="00F93FFD">
              <w:rPr>
                <w:rStyle w:val="25"/>
                <w:sz w:val="24"/>
                <w:szCs w:val="24"/>
              </w:rPr>
              <w:softHyphen/>
              <w:t>лые дома), подключённые к сис</w:t>
            </w:r>
            <w:r w:rsidRPr="00F93FFD">
              <w:rPr>
                <w:rStyle w:val="25"/>
                <w:sz w:val="24"/>
                <w:szCs w:val="24"/>
              </w:rPr>
              <w:softHyphen/>
              <w:t>теме газоснабжения</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тыс.м.кв.</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43,0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43,5</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44,0</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44,5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45,0</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46,0</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46,0</w:t>
            </w:r>
          </w:p>
        </w:tc>
      </w:tr>
      <w:tr w:rsidR="00EA183E" w:rsidRPr="00F93FFD" w:rsidTr="00EA183E">
        <w:trPr>
          <w:trHeight w:hRule="exact" w:val="931"/>
        </w:trPr>
        <w:tc>
          <w:tcPr>
            <w:tcW w:w="18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Площадь объектов жилой за</w:t>
            </w:r>
            <w:r w:rsidRPr="00F93FFD">
              <w:rPr>
                <w:rStyle w:val="25"/>
                <w:sz w:val="24"/>
                <w:szCs w:val="24"/>
              </w:rPr>
              <w:softHyphen/>
              <w:t>стройки (индивидуальные жилые дома), подключённые к системе газоснабжения</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тыс.м.кв.</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926,3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937,5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948,7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959,9</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971,1</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982,3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993,5</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1004,7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1015,9</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1015,9</w:t>
            </w:r>
          </w:p>
        </w:tc>
      </w:tr>
      <w:tr w:rsidR="00EA183E" w:rsidRPr="00F93FFD" w:rsidTr="00EA183E">
        <w:trPr>
          <w:trHeight w:hRule="exact" w:val="1157"/>
        </w:trPr>
        <w:tc>
          <w:tcPr>
            <w:tcW w:w="18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спроса на коммунальные ресурсы и пер</w:t>
            </w:r>
            <w:r w:rsidRPr="00F93FFD">
              <w:rPr>
                <w:rStyle w:val="25"/>
                <w:sz w:val="24"/>
                <w:szCs w:val="24"/>
              </w:rPr>
              <w:softHyphen/>
              <w:t>спективные на</w:t>
            </w:r>
            <w:r w:rsidRPr="00F93FFD">
              <w:rPr>
                <w:rStyle w:val="25"/>
                <w:sz w:val="24"/>
                <w:szCs w:val="24"/>
              </w:rPr>
              <w:softHyphen/>
              <w:t>грузки</w:t>
            </w: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Объем потребления природного газа</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куб.м.</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91965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96564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101392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106461</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111784</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117374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123242</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129404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135875</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142668</w:t>
            </w:r>
          </w:p>
        </w:tc>
      </w:tr>
      <w:tr w:rsidR="00EA183E" w:rsidRPr="00F93FFD" w:rsidTr="00EA183E">
        <w:trPr>
          <w:trHeight w:hRule="exact" w:val="931"/>
        </w:trPr>
        <w:tc>
          <w:tcPr>
            <w:tcW w:w="182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сте</w:t>
            </w:r>
            <w:r w:rsidRPr="00F93FFD">
              <w:rPr>
                <w:rStyle w:val="25"/>
                <w:sz w:val="24"/>
                <w:szCs w:val="24"/>
              </w:rPr>
              <w:softHyphen/>
              <w:t>пени охвата по</w:t>
            </w:r>
            <w:r w:rsidRPr="00F93FFD">
              <w:rPr>
                <w:rStyle w:val="25"/>
                <w:sz w:val="24"/>
                <w:szCs w:val="24"/>
              </w:rPr>
              <w:softHyphen/>
              <w:t>требителями при</w:t>
            </w:r>
            <w:r w:rsidRPr="00F93FFD">
              <w:rPr>
                <w:rStyle w:val="25"/>
                <w:sz w:val="24"/>
                <w:szCs w:val="24"/>
              </w:rPr>
              <w:softHyphen/>
              <w:t>борами учёта</w:t>
            </w: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Доля объёма услуг, реализуемых в соответствии с показателями приборов учёта (многоквартир</w:t>
            </w:r>
            <w:r w:rsidRPr="00F93FFD">
              <w:rPr>
                <w:rStyle w:val="25"/>
                <w:sz w:val="24"/>
                <w:szCs w:val="24"/>
              </w:rPr>
              <w:softHyphen/>
              <w:t>ные дома)</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r w:rsidR="00EA183E" w:rsidRPr="00F93FFD" w:rsidTr="00EA183E">
        <w:trPr>
          <w:trHeight w:hRule="exact" w:val="931"/>
        </w:trPr>
        <w:tc>
          <w:tcPr>
            <w:tcW w:w="182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Доля объёма услуг, реализуемых в соответствии с показателями приборов учёта (индивидуальные жилые дома)</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r w:rsidR="00EA183E" w:rsidRPr="00F93FFD" w:rsidTr="00EA183E">
        <w:trPr>
          <w:trHeight w:hRule="exact" w:val="926"/>
        </w:trPr>
        <w:tc>
          <w:tcPr>
            <w:tcW w:w="18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эф</w:t>
            </w:r>
            <w:r w:rsidRPr="00F93FFD">
              <w:rPr>
                <w:rStyle w:val="25"/>
                <w:sz w:val="24"/>
                <w:szCs w:val="24"/>
              </w:rPr>
              <w:softHyphen/>
              <w:t>фективности ис</w:t>
            </w:r>
            <w:r w:rsidRPr="00F93FFD">
              <w:rPr>
                <w:rStyle w:val="25"/>
                <w:sz w:val="24"/>
                <w:szCs w:val="24"/>
              </w:rPr>
              <w:softHyphen/>
              <w:t>пользования энер</w:t>
            </w:r>
            <w:r w:rsidRPr="00F93FFD">
              <w:rPr>
                <w:rStyle w:val="25"/>
                <w:sz w:val="24"/>
                <w:szCs w:val="24"/>
              </w:rPr>
              <w:softHyphen/>
              <w:t>горесурсов</w:t>
            </w:r>
          </w:p>
        </w:tc>
        <w:tc>
          <w:tcPr>
            <w:tcW w:w="31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Количество созданных индиви</w:t>
            </w:r>
            <w:r w:rsidRPr="00F93FFD">
              <w:rPr>
                <w:rStyle w:val="25"/>
                <w:sz w:val="24"/>
                <w:szCs w:val="24"/>
              </w:rPr>
              <w:softHyphen/>
              <w:t>дуальных систем отопления</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шт.</w:t>
            </w:r>
          </w:p>
        </w:tc>
        <w:tc>
          <w:tcPr>
            <w:tcW w:w="83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386</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89</w:t>
            </w:r>
          </w:p>
        </w:tc>
        <w:tc>
          <w:tcPr>
            <w:tcW w:w="8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w:t>
            </w:r>
          </w:p>
        </w:tc>
        <w:tc>
          <w:tcPr>
            <w:tcW w:w="84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97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941"/>
        </w:trPr>
        <w:tc>
          <w:tcPr>
            <w:tcW w:w="182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 эф</w:t>
            </w:r>
            <w:r w:rsidRPr="00F93FFD">
              <w:rPr>
                <w:rStyle w:val="25"/>
                <w:sz w:val="24"/>
                <w:szCs w:val="24"/>
              </w:rPr>
              <w:softHyphen/>
              <w:t>фективности транспортировки энергоресурсов</w:t>
            </w:r>
          </w:p>
        </w:tc>
        <w:tc>
          <w:tcPr>
            <w:tcW w:w="31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Объём реконструкции сетей (за год)</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км</w:t>
            </w:r>
          </w:p>
        </w:tc>
        <w:tc>
          <w:tcPr>
            <w:tcW w:w="83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8,7</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1,5</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2,75</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1,5</w:t>
            </w:r>
          </w:p>
        </w:tc>
        <w:tc>
          <w:tcPr>
            <w:tcW w:w="87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w:t>
            </w:r>
          </w:p>
        </w:tc>
        <w:tc>
          <w:tcPr>
            <w:tcW w:w="84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numPr>
          <w:ilvl w:val="2"/>
          <w:numId w:val="3"/>
        </w:numPr>
        <w:shd w:val="clear" w:color="auto" w:fill="auto"/>
        <w:tabs>
          <w:tab w:val="left" w:pos="726"/>
        </w:tabs>
        <w:spacing w:line="240" w:lineRule="auto"/>
        <w:rPr>
          <w:sz w:val="24"/>
          <w:szCs w:val="24"/>
        </w:rPr>
      </w:pPr>
      <w:bookmarkStart w:id="59" w:name="bookmark58"/>
      <w:r w:rsidRPr="00F93FFD">
        <w:rPr>
          <w:sz w:val="24"/>
          <w:szCs w:val="24"/>
        </w:rPr>
        <w:lastRenderedPageBreak/>
        <w:t>Целевые индикаторы и показатели развития системы водоснабжения</w:t>
      </w:r>
      <w:bookmarkEnd w:id="59"/>
    </w:p>
    <w:p w:rsidR="00EA183E" w:rsidRPr="00F93FFD" w:rsidRDefault="00EA183E" w:rsidP="00F93FFD">
      <w:pPr>
        <w:pStyle w:val="12"/>
        <w:shd w:val="clear" w:color="auto" w:fill="auto"/>
        <w:spacing w:line="240" w:lineRule="auto"/>
        <w:rPr>
          <w:sz w:val="24"/>
          <w:szCs w:val="24"/>
        </w:rPr>
      </w:pPr>
      <w:r w:rsidRPr="00F93FFD">
        <w:rPr>
          <w:sz w:val="24"/>
          <w:szCs w:val="24"/>
        </w:rPr>
        <w:t>Таблица 1.5.3.</w:t>
      </w:r>
    </w:p>
    <w:tbl>
      <w:tblPr>
        <w:tblOverlap w:val="never"/>
        <w:tblW w:w="0" w:type="auto"/>
        <w:tblLayout w:type="fixed"/>
        <w:tblCellMar>
          <w:left w:w="10" w:type="dxa"/>
          <w:right w:w="10" w:type="dxa"/>
        </w:tblCellMar>
        <w:tblLook w:val="04A0" w:firstRow="1" w:lastRow="0" w:firstColumn="1" w:lastColumn="0" w:noHBand="0" w:noVBand="1"/>
      </w:tblPr>
      <w:tblGrid>
        <w:gridCol w:w="1814"/>
        <w:gridCol w:w="3125"/>
        <w:gridCol w:w="1128"/>
        <w:gridCol w:w="715"/>
        <w:gridCol w:w="850"/>
        <w:gridCol w:w="854"/>
        <w:gridCol w:w="850"/>
        <w:gridCol w:w="850"/>
        <w:gridCol w:w="850"/>
        <w:gridCol w:w="850"/>
        <w:gridCol w:w="850"/>
        <w:gridCol w:w="854"/>
        <w:gridCol w:w="850"/>
        <w:gridCol w:w="854"/>
      </w:tblGrid>
      <w:tr w:rsidR="00EA183E" w:rsidRPr="00F93FFD" w:rsidTr="00EA183E">
        <w:trPr>
          <w:trHeight w:hRule="exact" w:val="528"/>
        </w:trPr>
        <w:tc>
          <w:tcPr>
            <w:tcW w:w="181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Группа индикаторов</w:t>
            </w:r>
          </w:p>
        </w:tc>
        <w:tc>
          <w:tcPr>
            <w:tcW w:w="312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Наименование целевых индика</w:t>
            </w:r>
            <w:r w:rsidRPr="00F93FFD">
              <w:rPr>
                <w:rStyle w:val="25"/>
                <w:sz w:val="24"/>
                <w:szCs w:val="24"/>
              </w:rPr>
              <w:softHyphen/>
              <w:t>торов</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измерения</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800275">
        <w:trPr>
          <w:trHeight w:hRule="exact" w:val="627"/>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Критерии доступности для населения коммунальных услуг</w:t>
            </w:r>
          </w:p>
        </w:tc>
        <w:tc>
          <w:tcPr>
            <w:tcW w:w="3125"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Население жилого фонда с централизованным водоснабжением</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тыс.чел.</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43,0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43,5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44,0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44,5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46</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46</w:t>
            </w:r>
          </w:p>
        </w:tc>
      </w:tr>
      <w:tr w:rsidR="00EA183E" w:rsidRPr="00F93FFD" w:rsidTr="00EA183E">
        <w:trPr>
          <w:trHeight w:hRule="exact" w:val="1157"/>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Площадь объектов жилой за</w:t>
            </w:r>
            <w:r w:rsidRPr="00F93FFD">
              <w:rPr>
                <w:rStyle w:val="25"/>
                <w:sz w:val="24"/>
                <w:szCs w:val="24"/>
              </w:rPr>
              <w:softHyphen/>
              <w:t>стройки (многоквартирные и ин</w:t>
            </w:r>
            <w:r w:rsidRPr="00F93FFD">
              <w:rPr>
                <w:rStyle w:val="25"/>
                <w:sz w:val="24"/>
                <w:szCs w:val="24"/>
              </w:rPr>
              <w:softHyphen/>
              <w:t>дивидуальные жилые дома), подключённые к системе централи</w:t>
            </w:r>
            <w:r w:rsidRPr="00F93FFD">
              <w:rPr>
                <w:rStyle w:val="25"/>
                <w:sz w:val="24"/>
                <w:szCs w:val="24"/>
              </w:rPr>
              <w:softHyphen/>
              <w:t>зованного водоснабжения</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тыс.м.кв.</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926,3</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937,5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948,7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959,9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971,1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982,3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993,5</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1004,7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1015,9</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1015,9</w:t>
            </w:r>
          </w:p>
        </w:tc>
      </w:tr>
      <w:tr w:rsidR="00EA183E" w:rsidRPr="00F93FFD" w:rsidTr="00EA183E">
        <w:trPr>
          <w:trHeight w:hRule="exact" w:val="470"/>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Уровень собираемости платежей за услуги водоснабжения</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800275">
        <w:trPr>
          <w:trHeight w:hRule="exact" w:val="1778"/>
        </w:trPr>
        <w:tc>
          <w:tcPr>
            <w:tcW w:w="181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Показатели спроса на коммунальные ресурсы и перспективные нагрузки</w:t>
            </w:r>
          </w:p>
        </w:tc>
        <w:tc>
          <w:tcPr>
            <w:tcW w:w="312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Объём реализации услуг</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тыс.м.куб.</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1216</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1222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1228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1234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1241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1253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1265</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1291</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1304</w:t>
            </w:r>
          </w:p>
        </w:tc>
      </w:tr>
      <w:tr w:rsidR="00EA183E" w:rsidRPr="00F93FFD" w:rsidTr="00EA183E">
        <w:trPr>
          <w:trHeight w:hRule="exact" w:val="926"/>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Показатели степени охвата потребителями приборами учёта</w:t>
            </w:r>
          </w:p>
        </w:tc>
        <w:tc>
          <w:tcPr>
            <w:tcW w:w="312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Доля объёма услуг, реализуемых в соответствии с показателями приборов учёта (многоквартир</w:t>
            </w:r>
            <w:r w:rsidRPr="00F93FFD">
              <w:rPr>
                <w:rStyle w:val="25"/>
                <w:sz w:val="24"/>
                <w:szCs w:val="24"/>
              </w:rPr>
              <w:softHyphen/>
              <w:t>ные и индивидуальные дома)</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r w:rsidR="00EA183E" w:rsidRPr="00F93FFD" w:rsidTr="00800275">
        <w:trPr>
          <w:trHeight w:hRule="exact" w:val="1384"/>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Доля объёма услуг, реализуемых в соответствии с показателями приборов учёта (бюджетные ор</w:t>
            </w:r>
            <w:r w:rsidRPr="00F93FFD">
              <w:rPr>
                <w:rStyle w:val="25"/>
                <w:sz w:val="24"/>
                <w:szCs w:val="24"/>
              </w:rPr>
              <w:softHyphen/>
              <w:t>ганизации)</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r w:rsidR="00EA183E" w:rsidRPr="00F93FFD" w:rsidTr="00800275">
        <w:trPr>
          <w:trHeight w:hRule="exact" w:val="695"/>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both"/>
              <w:rPr>
                <w:sz w:val="24"/>
                <w:szCs w:val="24"/>
              </w:rPr>
            </w:pPr>
            <w:r w:rsidRPr="00F93FFD">
              <w:rPr>
                <w:rStyle w:val="25"/>
                <w:sz w:val="24"/>
                <w:szCs w:val="24"/>
              </w:rPr>
              <w:t>Показатели эффективности потребления коммунального ресурса с детализацией по многоквартирным домам (удельные расходы каждого ресурса на 1м</w:t>
            </w:r>
            <w:r w:rsidRPr="00F93FFD">
              <w:rPr>
                <w:rStyle w:val="25"/>
                <w:sz w:val="24"/>
                <w:szCs w:val="24"/>
                <w:vertAlign w:val="superscript"/>
              </w:rPr>
              <w:t>2</w:t>
            </w:r>
            <w:r w:rsidRPr="00F93FFD">
              <w:rPr>
                <w:rStyle w:val="25"/>
                <w:sz w:val="24"/>
                <w:szCs w:val="24"/>
              </w:rPr>
              <w:t>, на 1 чел.)</w:t>
            </w:r>
          </w:p>
        </w:tc>
        <w:tc>
          <w:tcPr>
            <w:tcW w:w="312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Удельное потребление воды на 1 чел.</w:t>
            </w:r>
          </w:p>
        </w:tc>
        <w:tc>
          <w:tcPr>
            <w:tcW w:w="112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w:t>
            </w:r>
            <w:r w:rsidRPr="00F93FFD">
              <w:rPr>
                <w:rStyle w:val="25"/>
                <w:sz w:val="24"/>
                <w:szCs w:val="24"/>
                <w:vertAlign w:val="superscript"/>
              </w:rPr>
              <w:t>3</w:t>
            </w:r>
            <w:r w:rsidRPr="00F93FFD">
              <w:rPr>
                <w:rStyle w:val="25"/>
                <w:sz w:val="24"/>
                <w:szCs w:val="24"/>
              </w:rPr>
              <w:t>/чел.</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год</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28,6</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28,1</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28,0</w:t>
            </w:r>
          </w:p>
        </w:tc>
        <w:tc>
          <w:tcPr>
            <w:tcW w:w="85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28,3</w:t>
            </w:r>
          </w:p>
        </w:tc>
      </w:tr>
      <w:tr w:rsidR="00EA183E" w:rsidRPr="00F93FFD" w:rsidTr="00EA183E">
        <w:trPr>
          <w:trHeight w:hRule="exact" w:val="1848"/>
        </w:trPr>
        <w:tc>
          <w:tcPr>
            <w:tcW w:w="1814"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Удельное потребление воды на 1м</w:t>
            </w:r>
            <w:r w:rsidRPr="00F93FFD">
              <w:rPr>
                <w:rStyle w:val="25"/>
                <w:sz w:val="24"/>
                <w:szCs w:val="24"/>
                <w:vertAlign w:val="superscript"/>
              </w:rPr>
              <w:t>2</w:t>
            </w:r>
            <w:r w:rsidRPr="00F93FFD">
              <w:rPr>
                <w:rStyle w:val="25"/>
                <w:sz w:val="24"/>
                <w:szCs w:val="24"/>
              </w:rPr>
              <w:t xml:space="preserve"> жилого фонда</w:t>
            </w:r>
          </w:p>
        </w:tc>
        <w:tc>
          <w:tcPr>
            <w:tcW w:w="112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w:t>
            </w:r>
            <w:r w:rsidRPr="00F93FFD">
              <w:rPr>
                <w:rStyle w:val="25"/>
                <w:sz w:val="24"/>
                <w:szCs w:val="24"/>
                <w:vertAlign w:val="superscript"/>
              </w:rPr>
              <w:t>3</w:t>
            </w:r>
            <w:r w:rsidRPr="00F93FFD">
              <w:rPr>
                <w:rStyle w:val="25"/>
                <w:sz w:val="24"/>
                <w:szCs w:val="24"/>
              </w:rPr>
              <w:t>/м</w:t>
            </w:r>
            <w:r w:rsidRPr="00F93FFD">
              <w:rPr>
                <w:rStyle w:val="25"/>
                <w:sz w:val="24"/>
                <w:szCs w:val="24"/>
                <w:vertAlign w:val="superscript"/>
              </w:rPr>
              <w:t>2</w:t>
            </w:r>
            <w:r w:rsidRPr="00F93FFD">
              <w:rPr>
                <w:rStyle w:val="25"/>
                <w:sz w:val="24"/>
                <w:szCs w:val="24"/>
              </w:rPr>
              <w:t>/</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год</w:t>
            </w:r>
          </w:p>
        </w:tc>
        <w:tc>
          <w:tcPr>
            <w:tcW w:w="71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1,31</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1,29</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1,29</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1,28</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1,28</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1,28</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numPr>
          <w:ilvl w:val="2"/>
          <w:numId w:val="3"/>
        </w:numPr>
        <w:shd w:val="clear" w:color="auto" w:fill="auto"/>
        <w:tabs>
          <w:tab w:val="left" w:pos="726"/>
        </w:tabs>
        <w:spacing w:line="240" w:lineRule="auto"/>
        <w:rPr>
          <w:sz w:val="24"/>
          <w:szCs w:val="24"/>
        </w:rPr>
      </w:pPr>
      <w:bookmarkStart w:id="60" w:name="bookmark59"/>
      <w:r w:rsidRPr="00F93FFD">
        <w:rPr>
          <w:sz w:val="24"/>
          <w:szCs w:val="24"/>
        </w:rPr>
        <w:lastRenderedPageBreak/>
        <w:t>Целевые индикаторы и показатели развития системы водоотведения</w:t>
      </w:r>
      <w:bookmarkEnd w:id="60"/>
    </w:p>
    <w:p w:rsidR="00EA183E" w:rsidRPr="00F93FFD" w:rsidRDefault="00EA183E" w:rsidP="00F93FFD">
      <w:pPr>
        <w:pStyle w:val="12"/>
        <w:shd w:val="clear" w:color="auto" w:fill="auto"/>
        <w:spacing w:line="240" w:lineRule="auto"/>
        <w:rPr>
          <w:sz w:val="24"/>
          <w:szCs w:val="24"/>
        </w:rPr>
      </w:pPr>
      <w:r w:rsidRPr="00F93FFD">
        <w:rPr>
          <w:sz w:val="24"/>
          <w:szCs w:val="24"/>
        </w:rPr>
        <w:t>Таблица 1.5.4.</w:t>
      </w:r>
    </w:p>
    <w:tbl>
      <w:tblPr>
        <w:tblOverlap w:val="never"/>
        <w:tblW w:w="0" w:type="auto"/>
        <w:tblLayout w:type="fixed"/>
        <w:tblCellMar>
          <w:left w:w="10" w:type="dxa"/>
          <w:right w:w="10" w:type="dxa"/>
        </w:tblCellMar>
        <w:tblLook w:val="04A0" w:firstRow="1" w:lastRow="0" w:firstColumn="1" w:lastColumn="0" w:noHBand="0" w:noVBand="1"/>
      </w:tblPr>
      <w:tblGrid>
        <w:gridCol w:w="1814"/>
        <w:gridCol w:w="3120"/>
        <w:gridCol w:w="1133"/>
        <w:gridCol w:w="850"/>
        <w:gridCol w:w="854"/>
        <w:gridCol w:w="845"/>
        <w:gridCol w:w="854"/>
        <w:gridCol w:w="845"/>
        <w:gridCol w:w="850"/>
        <w:gridCol w:w="850"/>
        <w:gridCol w:w="850"/>
        <w:gridCol w:w="850"/>
        <w:gridCol w:w="850"/>
        <w:gridCol w:w="869"/>
      </w:tblGrid>
      <w:tr w:rsidR="00EA183E" w:rsidRPr="00F93FFD" w:rsidTr="00EA183E">
        <w:trPr>
          <w:trHeight w:hRule="exact" w:val="542"/>
        </w:trPr>
        <w:tc>
          <w:tcPr>
            <w:tcW w:w="181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Группа индикаторов</w:t>
            </w:r>
          </w:p>
        </w:tc>
        <w:tc>
          <w:tcPr>
            <w:tcW w:w="3120"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Наименование целевых индикаторов</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измерения</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EA183E">
        <w:trPr>
          <w:trHeight w:hRule="exact" w:val="470"/>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Критерии доступности для населения коммунальных услуг</w:t>
            </w:r>
          </w:p>
        </w:tc>
        <w:tc>
          <w:tcPr>
            <w:tcW w:w="3120"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Население жилого фонда с централизованным водоотведением</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тыс.чел.</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42,0</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42,5</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43,0</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43,5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44,0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44,5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46</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46</w:t>
            </w:r>
          </w:p>
        </w:tc>
      </w:tr>
      <w:tr w:rsidR="00EA183E" w:rsidRPr="00F93FFD" w:rsidTr="00EA183E">
        <w:trPr>
          <w:trHeight w:hRule="exact" w:val="1157"/>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Площадь объектов жилой за</w:t>
            </w:r>
            <w:r w:rsidRPr="00F93FFD">
              <w:rPr>
                <w:rStyle w:val="25"/>
                <w:sz w:val="24"/>
                <w:szCs w:val="24"/>
              </w:rPr>
              <w:softHyphen/>
              <w:t>стройки (многоквартирные и ин</w:t>
            </w:r>
            <w:r w:rsidRPr="00F93FFD">
              <w:rPr>
                <w:rStyle w:val="25"/>
                <w:sz w:val="24"/>
                <w:szCs w:val="24"/>
              </w:rPr>
              <w:softHyphen/>
              <w:t>дивидуальные жилые дома), под</w:t>
            </w:r>
            <w:r w:rsidRPr="00F93FFD">
              <w:rPr>
                <w:rStyle w:val="25"/>
                <w:sz w:val="24"/>
                <w:szCs w:val="24"/>
              </w:rPr>
              <w:softHyphen/>
              <w:t>ключённые к системе централи</w:t>
            </w:r>
            <w:r w:rsidRPr="00F93FFD">
              <w:rPr>
                <w:rStyle w:val="25"/>
                <w:sz w:val="24"/>
                <w:szCs w:val="24"/>
              </w:rPr>
              <w:softHyphen/>
              <w:t>зованного водоотведения</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тыс.м.кв.</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926,3</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937,5</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948,7</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959,9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971,1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982,3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993,5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1004,7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1015,9</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1015,9</w:t>
            </w:r>
          </w:p>
        </w:tc>
      </w:tr>
      <w:tr w:rsidR="00EA183E" w:rsidRPr="00F93FFD" w:rsidTr="00EA183E">
        <w:trPr>
          <w:trHeight w:hRule="exact" w:val="701"/>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Уровень собираемости платежей за услуги водоснабжения и водо</w:t>
            </w:r>
            <w:r w:rsidRPr="00F93FFD">
              <w:rPr>
                <w:rStyle w:val="25"/>
                <w:sz w:val="24"/>
                <w:szCs w:val="24"/>
              </w:rPr>
              <w:softHyphen/>
              <w:t>отведения</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1162"/>
        </w:trPr>
        <w:tc>
          <w:tcPr>
            <w:tcW w:w="181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Показатели спроса на коммунальные ресурсы и перспективные нагрузки</w:t>
            </w: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Объём реализации услуг</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куб.</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998</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1003</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1008</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1018</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1029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1039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1049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1060</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1070</w:t>
            </w:r>
          </w:p>
        </w:tc>
      </w:tr>
      <w:tr w:rsidR="00EA183E" w:rsidRPr="00F93FFD" w:rsidTr="00EA183E">
        <w:trPr>
          <w:trHeight w:hRule="exact" w:val="931"/>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Показатели степени охвата потребителями приборами учёта</w:t>
            </w: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Доля объёма услуг, реализуемых в соответствии с показателями приборов учёта (многоквартир</w:t>
            </w:r>
            <w:r w:rsidRPr="00F93FFD">
              <w:rPr>
                <w:rStyle w:val="25"/>
                <w:sz w:val="24"/>
                <w:szCs w:val="24"/>
              </w:rPr>
              <w:softHyphen/>
              <w:t>ные и индивидуальные дома)</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926"/>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Доля объёма услуг, реализуемых в соответствии с показателями приборов учёта (бюджетные ор</w:t>
            </w:r>
            <w:r w:rsidRPr="00F93FFD">
              <w:rPr>
                <w:rStyle w:val="25"/>
                <w:sz w:val="24"/>
                <w:szCs w:val="24"/>
              </w:rPr>
              <w:softHyphen/>
              <w:t>ганизации)</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470"/>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both"/>
              <w:rPr>
                <w:sz w:val="24"/>
                <w:szCs w:val="24"/>
              </w:rPr>
            </w:pPr>
            <w:r w:rsidRPr="00F93FFD">
              <w:rPr>
                <w:rStyle w:val="25"/>
                <w:sz w:val="24"/>
                <w:szCs w:val="24"/>
              </w:rPr>
              <w:t>Показатели эффективности потребления коммунального ресурса (удельные расходы каждого ресурса на 1м</w:t>
            </w:r>
            <w:r w:rsidRPr="00F93FFD">
              <w:rPr>
                <w:rStyle w:val="25"/>
                <w:sz w:val="24"/>
                <w:szCs w:val="24"/>
                <w:vertAlign w:val="superscript"/>
              </w:rPr>
              <w:t>2</w:t>
            </w:r>
            <w:r w:rsidRPr="00F93FFD">
              <w:rPr>
                <w:rStyle w:val="25"/>
                <w:sz w:val="24"/>
                <w:szCs w:val="24"/>
              </w:rPr>
              <w:t>, на 1 чел.)</w:t>
            </w: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Удельное потребление воды (приём стоков) на 1 чел.</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w:t>
            </w:r>
            <w:r w:rsidRPr="00F93FFD">
              <w:rPr>
                <w:rStyle w:val="25"/>
                <w:sz w:val="24"/>
                <w:szCs w:val="24"/>
                <w:vertAlign w:val="superscript"/>
              </w:rPr>
              <w:t>3</w:t>
            </w:r>
            <w:r w:rsidRPr="00F93FFD">
              <w:rPr>
                <w:rStyle w:val="25"/>
                <w:sz w:val="24"/>
                <w:szCs w:val="24"/>
              </w:rPr>
              <w:t>/чел./</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год</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23,8</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23,6</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23,5</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23,0</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23,3</w:t>
            </w:r>
          </w:p>
        </w:tc>
      </w:tr>
      <w:tr w:rsidR="00EA183E" w:rsidRPr="00F93FFD" w:rsidTr="00800275">
        <w:trPr>
          <w:trHeight w:hRule="exact" w:val="2426"/>
        </w:trPr>
        <w:tc>
          <w:tcPr>
            <w:tcW w:w="1814"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Удельное потребление воды (приём стоков) на 1м</w:t>
            </w:r>
            <w:r w:rsidRPr="00F93FFD">
              <w:rPr>
                <w:rStyle w:val="25"/>
                <w:sz w:val="24"/>
                <w:szCs w:val="24"/>
                <w:vertAlign w:val="superscript"/>
              </w:rPr>
              <w:t>2</w:t>
            </w:r>
            <w:r w:rsidRPr="00F93FFD">
              <w:rPr>
                <w:rStyle w:val="25"/>
                <w:sz w:val="24"/>
                <w:szCs w:val="24"/>
              </w:rPr>
              <w:t xml:space="preserve"> многоквар</w:t>
            </w:r>
            <w:r w:rsidRPr="00F93FFD">
              <w:rPr>
                <w:rStyle w:val="25"/>
                <w:sz w:val="24"/>
                <w:szCs w:val="24"/>
              </w:rPr>
              <w:softHyphen/>
              <w:t>тирных домов</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w:t>
            </w:r>
            <w:r w:rsidRPr="00F93FFD">
              <w:rPr>
                <w:rStyle w:val="25"/>
                <w:sz w:val="24"/>
                <w:szCs w:val="24"/>
                <w:vertAlign w:val="superscript"/>
              </w:rPr>
              <w:t>3</w:t>
            </w:r>
            <w:r w:rsidRPr="00F93FFD">
              <w:rPr>
                <w:rStyle w:val="25"/>
                <w:sz w:val="24"/>
                <w:szCs w:val="24"/>
              </w:rPr>
              <w:t>/м</w:t>
            </w:r>
            <w:r w:rsidRPr="00F93FFD">
              <w:rPr>
                <w:rStyle w:val="25"/>
                <w:sz w:val="24"/>
                <w:szCs w:val="24"/>
                <w:vertAlign w:val="superscript"/>
              </w:rPr>
              <w:t>2</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1,08</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1,07</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1,06</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1,06</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1,05</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1,05</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1,05</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1,04</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1,05</w:t>
            </w:r>
          </w:p>
        </w:tc>
      </w:tr>
    </w:tbl>
    <w:p w:rsidR="00EA183E" w:rsidRPr="00F93FFD" w:rsidRDefault="00EA183E" w:rsidP="00F93FFD">
      <w:pPr>
        <w:pStyle w:val="4"/>
        <w:numPr>
          <w:ilvl w:val="2"/>
          <w:numId w:val="3"/>
        </w:numPr>
        <w:shd w:val="clear" w:color="auto" w:fill="auto"/>
        <w:tabs>
          <w:tab w:val="left" w:pos="726"/>
        </w:tabs>
        <w:spacing w:line="240" w:lineRule="auto"/>
        <w:rPr>
          <w:sz w:val="24"/>
          <w:szCs w:val="24"/>
        </w:rPr>
      </w:pPr>
      <w:bookmarkStart w:id="61" w:name="bookmark60"/>
      <w:r w:rsidRPr="00F93FFD">
        <w:rPr>
          <w:sz w:val="24"/>
          <w:szCs w:val="24"/>
        </w:rPr>
        <w:t>Целевые индикаторы и показатели развития системы утилизации ТКО</w:t>
      </w:r>
      <w:bookmarkEnd w:id="61"/>
    </w:p>
    <w:p w:rsidR="00EA183E" w:rsidRPr="00F93FFD" w:rsidRDefault="00EA183E" w:rsidP="00F93FFD">
      <w:pPr>
        <w:pStyle w:val="12"/>
        <w:shd w:val="clear" w:color="auto" w:fill="auto"/>
        <w:spacing w:line="240" w:lineRule="auto"/>
        <w:rPr>
          <w:sz w:val="24"/>
          <w:szCs w:val="24"/>
        </w:rPr>
      </w:pPr>
      <w:r w:rsidRPr="00F93FFD">
        <w:rPr>
          <w:sz w:val="24"/>
          <w:szCs w:val="24"/>
        </w:rPr>
        <w:t>Таблица 1. 5.5.</w:t>
      </w:r>
    </w:p>
    <w:tbl>
      <w:tblPr>
        <w:tblOverlap w:val="never"/>
        <w:tblW w:w="0" w:type="auto"/>
        <w:tblLayout w:type="fixed"/>
        <w:tblCellMar>
          <w:left w:w="10" w:type="dxa"/>
          <w:right w:w="10" w:type="dxa"/>
        </w:tblCellMar>
        <w:tblLook w:val="04A0" w:firstRow="1" w:lastRow="0" w:firstColumn="1" w:lastColumn="0" w:noHBand="0" w:noVBand="1"/>
      </w:tblPr>
      <w:tblGrid>
        <w:gridCol w:w="1814"/>
        <w:gridCol w:w="3120"/>
        <w:gridCol w:w="1138"/>
        <w:gridCol w:w="850"/>
        <w:gridCol w:w="850"/>
        <w:gridCol w:w="888"/>
        <w:gridCol w:w="811"/>
        <w:gridCol w:w="850"/>
        <w:gridCol w:w="850"/>
        <w:gridCol w:w="850"/>
        <w:gridCol w:w="845"/>
        <w:gridCol w:w="850"/>
        <w:gridCol w:w="850"/>
        <w:gridCol w:w="869"/>
      </w:tblGrid>
      <w:tr w:rsidR="00EA183E" w:rsidRPr="00F93FFD" w:rsidTr="00EA183E">
        <w:trPr>
          <w:trHeight w:hRule="exact" w:val="528"/>
        </w:trPr>
        <w:tc>
          <w:tcPr>
            <w:tcW w:w="181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Группа индикаторов</w:t>
            </w:r>
          </w:p>
        </w:tc>
        <w:tc>
          <w:tcPr>
            <w:tcW w:w="3120"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Наименование целевых индикаторов</w:t>
            </w:r>
          </w:p>
        </w:tc>
        <w:tc>
          <w:tcPr>
            <w:tcW w:w="113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Единица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измерения</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8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1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EA183E">
        <w:trPr>
          <w:trHeight w:hRule="exact" w:val="1157"/>
        </w:trPr>
        <w:tc>
          <w:tcPr>
            <w:tcW w:w="1814"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Критерии доступности для населения коммунальных услуг</w:t>
            </w:r>
          </w:p>
        </w:tc>
        <w:tc>
          <w:tcPr>
            <w:tcW w:w="3120"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Площадь объектов жилой за</w:t>
            </w:r>
            <w:r w:rsidRPr="00F93FFD">
              <w:rPr>
                <w:rStyle w:val="25"/>
                <w:sz w:val="24"/>
                <w:szCs w:val="24"/>
              </w:rPr>
              <w:softHyphen/>
              <w:t>стройки (многоквартирные и индивидуальные жилые дома), охваченных системой централизо</w:t>
            </w:r>
            <w:r w:rsidRPr="00F93FFD">
              <w:rPr>
                <w:rStyle w:val="25"/>
                <w:sz w:val="24"/>
                <w:szCs w:val="24"/>
              </w:rPr>
              <w:softHyphen/>
              <w:t>ванного сбора и вывоза ТБО</w:t>
            </w:r>
          </w:p>
        </w:tc>
        <w:tc>
          <w:tcPr>
            <w:tcW w:w="113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тыс.м.кв.</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996,2</w:t>
            </w:r>
          </w:p>
        </w:tc>
        <w:tc>
          <w:tcPr>
            <w:tcW w:w="88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1008,3</w:t>
            </w:r>
          </w:p>
        </w:tc>
        <w:tc>
          <w:tcPr>
            <w:tcW w:w="81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1020,3</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1032,4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1044,4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1056,5</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1068,5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1080,6</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1092,6</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1092,6</w:t>
            </w:r>
          </w:p>
        </w:tc>
      </w:tr>
      <w:tr w:rsidR="00EA183E" w:rsidRPr="00F93FFD" w:rsidTr="00EA183E">
        <w:trPr>
          <w:trHeight w:hRule="exact" w:val="523"/>
        </w:trPr>
        <w:tc>
          <w:tcPr>
            <w:tcW w:w="18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Уровень собираемости платежей за услуги</w:t>
            </w:r>
          </w:p>
        </w:tc>
        <w:tc>
          <w:tcPr>
            <w:tcW w:w="113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8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1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EA183E">
        <w:trPr>
          <w:trHeight w:hRule="exact" w:val="518"/>
        </w:trPr>
        <w:tc>
          <w:tcPr>
            <w:tcW w:w="18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Строительство полигонов ТБО</w:t>
            </w:r>
          </w:p>
        </w:tc>
        <w:tc>
          <w:tcPr>
            <w:tcW w:w="3120"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Количество строящихся полигонов по периодам</w:t>
            </w:r>
          </w:p>
        </w:tc>
        <w:tc>
          <w:tcPr>
            <w:tcW w:w="113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шт.</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8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81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6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r w:rsidR="00EA183E" w:rsidRPr="00F93FFD" w:rsidTr="00800275">
        <w:trPr>
          <w:trHeight w:hRule="exact" w:val="1941"/>
        </w:trPr>
        <w:tc>
          <w:tcPr>
            <w:tcW w:w="1814" w:type="dxa"/>
            <w:tcBorders>
              <w:top w:val="single" w:sz="4" w:space="0" w:color="auto"/>
              <w:left w:val="single" w:sz="4" w:space="0" w:color="auto"/>
              <w:bottom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Показатели спроса на коммунальные ресурсы и перспективные нагрузки</w:t>
            </w:r>
          </w:p>
        </w:tc>
        <w:tc>
          <w:tcPr>
            <w:tcW w:w="312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Уровень обеспечения услугой вывоза ТБО</w:t>
            </w:r>
          </w:p>
        </w:tc>
        <w:tc>
          <w:tcPr>
            <w:tcW w:w="113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30</w:t>
            </w:r>
          </w:p>
        </w:tc>
        <w:tc>
          <w:tcPr>
            <w:tcW w:w="88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45</w:t>
            </w:r>
          </w:p>
        </w:tc>
        <w:tc>
          <w:tcPr>
            <w:tcW w:w="81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80</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85</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w:t>
            </w:r>
          </w:p>
        </w:tc>
      </w:tr>
    </w:tbl>
    <w:p w:rsidR="00EA183E" w:rsidRPr="00F93FFD" w:rsidRDefault="00EA183E" w:rsidP="00F93FFD">
      <w:pPr>
        <w:pStyle w:val="4"/>
        <w:numPr>
          <w:ilvl w:val="1"/>
          <w:numId w:val="3"/>
        </w:numPr>
        <w:shd w:val="clear" w:color="auto" w:fill="auto"/>
        <w:tabs>
          <w:tab w:val="left" w:pos="563"/>
        </w:tabs>
        <w:spacing w:line="240" w:lineRule="auto"/>
        <w:rPr>
          <w:sz w:val="24"/>
          <w:szCs w:val="24"/>
        </w:rPr>
      </w:pPr>
      <w:bookmarkStart w:id="62" w:name="bookmark61"/>
      <w:r w:rsidRPr="00F93FFD">
        <w:rPr>
          <w:sz w:val="24"/>
          <w:szCs w:val="24"/>
        </w:rPr>
        <w:t>Программы инвестиционных проектов</w:t>
      </w:r>
      <w:bookmarkEnd w:id="62"/>
    </w:p>
    <w:p w:rsidR="00EA183E" w:rsidRPr="00F93FFD" w:rsidRDefault="00EA183E" w:rsidP="00F93FFD">
      <w:pPr>
        <w:pStyle w:val="4"/>
        <w:numPr>
          <w:ilvl w:val="2"/>
          <w:numId w:val="3"/>
        </w:numPr>
        <w:shd w:val="clear" w:color="auto" w:fill="auto"/>
        <w:tabs>
          <w:tab w:val="left" w:pos="746"/>
        </w:tabs>
        <w:spacing w:line="240" w:lineRule="auto"/>
        <w:rPr>
          <w:sz w:val="24"/>
          <w:szCs w:val="24"/>
        </w:rPr>
      </w:pPr>
      <w:r w:rsidRPr="00F93FFD">
        <w:rPr>
          <w:sz w:val="24"/>
          <w:szCs w:val="24"/>
        </w:rPr>
        <w:t>Программа инвестиционных проектов в теплоснабжении</w:t>
      </w:r>
    </w:p>
    <w:tbl>
      <w:tblPr>
        <w:tblpPr w:leftFromText="180" w:rightFromText="180" w:vertAnchor="text" w:horzAnchor="margin" w:tblpY="410"/>
        <w:tblOverlap w:val="never"/>
        <w:tblW w:w="0" w:type="auto"/>
        <w:tblLayout w:type="fixed"/>
        <w:tblCellMar>
          <w:left w:w="10" w:type="dxa"/>
          <w:right w:w="10" w:type="dxa"/>
        </w:tblCellMar>
        <w:tblLook w:val="04A0" w:firstRow="1" w:lastRow="0" w:firstColumn="1" w:lastColumn="0" w:noHBand="0" w:noVBand="1"/>
      </w:tblPr>
      <w:tblGrid>
        <w:gridCol w:w="398"/>
        <w:gridCol w:w="2122"/>
        <w:gridCol w:w="1560"/>
        <w:gridCol w:w="994"/>
        <w:gridCol w:w="998"/>
        <w:gridCol w:w="1133"/>
        <w:gridCol w:w="850"/>
        <w:gridCol w:w="854"/>
        <w:gridCol w:w="710"/>
        <w:gridCol w:w="850"/>
        <w:gridCol w:w="710"/>
        <w:gridCol w:w="850"/>
        <w:gridCol w:w="562"/>
        <w:gridCol w:w="566"/>
        <w:gridCol w:w="566"/>
        <w:gridCol w:w="566"/>
        <w:gridCol w:w="576"/>
      </w:tblGrid>
      <w:tr w:rsidR="00800275" w:rsidRPr="00F93FFD" w:rsidTr="00800275">
        <w:trPr>
          <w:trHeight w:hRule="exact" w:val="374"/>
        </w:trPr>
        <w:tc>
          <w:tcPr>
            <w:tcW w:w="398" w:type="dxa"/>
            <w:vMerge w:val="restart"/>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w:t>
            </w:r>
          </w:p>
          <w:p w:rsidR="00800275" w:rsidRPr="00F93FFD" w:rsidRDefault="00800275" w:rsidP="00800275">
            <w:pPr>
              <w:pStyle w:val="4"/>
              <w:shd w:val="clear" w:color="auto" w:fill="auto"/>
              <w:spacing w:line="240" w:lineRule="auto"/>
              <w:rPr>
                <w:sz w:val="24"/>
                <w:szCs w:val="24"/>
              </w:rPr>
            </w:pPr>
            <w:r w:rsidRPr="00F93FFD">
              <w:rPr>
                <w:rStyle w:val="25"/>
                <w:sz w:val="24"/>
                <w:szCs w:val="24"/>
              </w:rPr>
              <w:t>п/</w:t>
            </w:r>
          </w:p>
          <w:p w:rsidR="00800275" w:rsidRPr="00F93FFD" w:rsidRDefault="00800275" w:rsidP="00800275">
            <w:pPr>
              <w:pStyle w:val="4"/>
              <w:shd w:val="clear" w:color="auto" w:fill="auto"/>
              <w:spacing w:line="240" w:lineRule="auto"/>
              <w:rPr>
                <w:sz w:val="24"/>
                <w:szCs w:val="24"/>
              </w:rPr>
            </w:pPr>
            <w:r w:rsidRPr="00F93FFD">
              <w:rPr>
                <w:rStyle w:val="25"/>
                <w:sz w:val="24"/>
                <w:szCs w:val="24"/>
              </w:rPr>
              <w:t>п</w:t>
            </w:r>
          </w:p>
        </w:tc>
        <w:tc>
          <w:tcPr>
            <w:tcW w:w="2122" w:type="dxa"/>
            <w:vMerge w:val="restart"/>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Наименование объ</w:t>
            </w:r>
            <w:r w:rsidRPr="00F93FFD">
              <w:rPr>
                <w:rStyle w:val="25"/>
                <w:sz w:val="24"/>
                <w:szCs w:val="24"/>
              </w:rPr>
              <w:softHyphen/>
              <w:t>екта, вид работ</w:t>
            </w:r>
          </w:p>
        </w:tc>
        <w:tc>
          <w:tcPr>
            <w:tcW w:w="1560" w:type="dxa"/>
            <w:vMerge w:val="restart"/>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Цель реализа</w:t>
            </w:r>
            <w:r w:rsidRPr="00F93FFD">
              <w:rPr>
                <w:rStyle w:val="25"/>
                <w:sz w:val="24"/>
                <w:szCs w:val="24"/>
              </w:rPr>
              <w:softHyphen/>
              <w:t>ции</w:t>
            </w:r>
          </w:p>
        </w:tc>
        <w:tc>
          <w:tcPr>
            <w:tcW w:w="1992" w:type="dxa"/>
            <w:gridSpan w:val="2"/>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Сроки реализации</w:t>
            </w:r>
          </w:p>
        </w:tc>
        <w:tc>
          <w:tcPr>
            <w:tcW w:w="1133" w:type="dxa"/>
            <w:vMerge w:val="restart"/>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Предпола</w:t>
            </w:r>
            <w:r w:rsidRPr="00F93FFD">
              <w:rPr>
                <w:rStyle w:val="25"/>
                <w:sz w:val="24"/>
                <w:szCs w:val="24"/>
              </w:rPr>
              <w:softHyphen/>
              <w:t>гаемая стоимость работ, млн. руб.</w:t>
            </w:r>
          </w:p>
        </w:tc>
        <w:tc>
          <w:tcPr>
            <w:tcW w:w="7660" w:type="dxa"/>
            <w:gridSpan w:val="11"/>
            <w:tcBorders>
              <w:top w:val="single" w:sz="4" w:space="0" w:color="auto"/>
              <w:left w:val="single" w:sz="4" w:space="0" w:color="auto"/>
              <w:righ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Финансовые потребности, млн. руб. по годам</w:t>
            </w:r>
          </w:p>
        </w:tc>
      </w:tr>
      <w:tr w:rsidR="00800275" w:rsidRPr="00F93FFD" w:rsidTr="00800275">
        <w:trPr>
          <w:trHeight w:hRule="exact" w:val="1301"/>
        </w:trPr>
        <w:tc>
          <w:tcPr>
            <w:tcW w:w="398" w:type="dxa"/>
            <w:vMerge/>
            <w:tcBorders>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2122" w:type="dxa"/>
            <w:vMerge/>
            <w:tcBorders>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1560" w:type="dxa"/>
            <w:vMerge/>
            <w:tcBorders>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начало</w:t>
            </w:r>
          </w:p>
        </w:tc>
        <w:tc>
          <w:tcPr>
            <w:tcW w:w="9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оконча</w:t>
            </w:r>
            <w:r w:rsidRPr="00F93FFD">
              <w:rPr>
                <w:rStyle w:val="25"/>
                <w:sz w:val="24"/>
                <w:szCs w:val="24"/>
              </w:rPr>
              <w:softHyphen/>
            </w:r>
          </w:p>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ние</w:t>
            </w:r>
          </w:p>
        </w:tc>
        <w:tc>
          <w:tcPr>
            <w:tcW w:w="1133" w:type="dxa"/>
            <w:vMerge/>
            <w:tcBorders>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850"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2019 г.</w:t>
            </w:r>
          </w:p>
        </w:tc>
        <w:tc>
          <w:tcPr>
            <w:tcW w:w="854"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2020 г.</w:t>
            </w:r>
          </w:p>
        </w:tc>
        <w:tc>
          <w:tcPr>
            <w:tcW w:w="710"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2021 г.</w:t>
            </w:r>
          </w:p>
        </w:tc>
        <w:tc>
          <w:tcPr>
            <w:tcW w:w="850"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2022 г.</w:t>
            </w:r>
          </w:p>
        </w:tc>
        <w:tc>
          <w:tcPr>
            <w:tcW w:w="710"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2023 г.</w:t>
            </w:r>
          </w:p>
        </w:tc>
        <w:tc>
          <w:tcPr>
            <w:tcW w:w="850"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2024 г.</w:t>
            </w:r>
          </w:p>
        </w:tc>
        <w:tc>
          <w:tcPr>
            <w:tcW w:w="562"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2025 г.</w:t>
            </w:r>
          </w:p>
        </w:tc>
        <w:tc>
          <w:tcPr>
            <w:tcW w:w="566"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2026 г.</w:t>
            </w:r>
          </w:p>
        </w:tc>
        <w:tc>
          <w:tcPr>
            <w:tcW w:w="566"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2027 г.</w:t>
            </w:r>
          </w:p>
        </w:tc>
        <w:tc>
          <w:tcPr>
            <w:tcW w:w="566" w:type="dxa"/>
            <w:tcBorders>
              <w:top w:val="single" w:sz="4" w:space="0" w:color="auto"/>
              <w:lef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2028 г.</w:t>
            </w:r>
          </w:p>
        </w:tc>
        <w:tc>
          <w:tcPr>
            <w:tcW w:w="576" w:type="dxa"/>
            <w:tcBorders>
              <w:top w:val="single" w:sz="4" w:space="0" w:color="auto"/>
              <w:left w:val="single" w:sz="4" w:space="0" w:color="auto"/>
              <w:right w:val="single" w:sz="4" w:space="0" w:color="auto"/>
            </w:tcBorders>
            <w:shd w:val="clear" w:color="auto" w:fill="FFFFFF"/>
            <w:textDirection w:val="btLr"/>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2029 г.</w:t>
            </w:r>
          </w:p>
        </w:tc>
      </w:tr>
      <w:tr w:rsidR="00800275" w:rsidRPr="00F93FFD" w:rsidTr="00800275">
        <w:trPr>
          <w:trHeight w:hRule="exact" w:val="931"/>
        </w:trPr>
        <w:tc>
          <w:tcPr>
            <w:tcW w:w="3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1</w:t>
            </w:r>
          </w:p>
        </w:tc>
        <w:tc>
          <w:tcPr>
            <w:tcW w:w="2122"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Вывод из эксплуата</w:t>
            </w:r>
            <w:r w:rsidRPr="00F93FFD">
              <w:rPr>
                <w:rStyle w:val="25"/>
                <w:sz w:val="24"/>
                <w:szCs w:val="24"/>
              </w:rPr>
              <w:softHyphen/>
              <w:t>ции существующих неэффективных ко</w:t>
            </w:r>
            <w:r w:rsidRPr="00F93FFD">
              <w:rPr>
                <w:rStyle w:val="25"/>
                <w:sz w:val="24"/>
                <w:szCs w:val="24"/>
              </w:rPr>
              <w:softHyphen/>
              <w:t>тельных</w:t>
            </w:r>
          </w:p>
        </w:tc>
        <w:tc>
          <w:tcPr>
            <w:tcW w:w="1560" w:type="dxa"/>
            <w:vMerge w:val="restart"/>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Повышение эффективности производства тепловой энер</w:t>
            </w:r>
            <w:r w:rsidRPr="00F93FFD">
              <w:rPr>
                <w:rStyle w:val="25"/>
                <w:sz w:val="24"/>
                <w:szCs w:val="24"/>
              </w:rPr>
              <w:softHyphen/>
              <w:t>гии</w:t>
            </w:r>
          </w:p>
        </w:tc>
        <w:tc>
          <w:tcPr>
            <w:tcW w:w="994"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2019 год</w:t>
            </w:r>
          </w:p>
        </w:tc>
        <w:tc>
          <w:tcPr>
            <w:tcW w:w="9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2022 г.</w:t>
            </w:r>
          </w:p>
        </w:tc>
        <w:tc>
          <w:tcPr>
            <w:tcW w:w="1133"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1,53</w:t>
            </w: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0,0</w:t>
            </w:r>
          </w:p>
        </w:tc>
        <w:tc>
          <w:tcPr>
            <w:tcW w:w="854"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0,28</w:t>
            </w:r>
          </w:p>
        </w:tc>
        <w:tc>
          <w:tcPr>
            <w:tcW w:w="71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0,55</w:t>
            </w: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0,2</w:t>
            </w:r>
          </w:p>
        </w:tc>
        <w:tc>
          <w:tcPr>
            <w:tcW w:w="710"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r w:rsidRPr="00F93FFD">
              <w:rPr>
                <w:rFonts w:ascii="Times New Roman" w:hAnsi="Times New Roman" w:cs="Times New Roman"/>
              </w:rPr>
              <w:t>0,5</w:t>
            </w:r>
          </w:p>
        </w:tc>
        <w:tc>
          <w:tcPr>
            <w:tcW w:w="850"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800275" w:rsidRPr="00F93FFD" w:rsidRDefault="00800275" w:rsidP="00800275">
            <w:pPr>
              <w:rPr>
                <w:rFonts w:ascii="Times New Roman" w:hAnsi="Times New Roman" w:cs="Times New Roman"/>
              </w:rPr>
            </w:pPr>
          </w:p>
        </w:tc>
      </w:tr>
      <w:tr w:rsidR="00800275" w:rsidRPr="00F93FFD" w:rsidTr="00800275">
        <w:trPr>
          <w:trHeight w:hRule="exact" w:val="802"/>
        </w:trPr>
        <w:tc>
          <w:tcPr>
            <w:tcW w:w="3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2</w:t>
            </w:r>
          </w:p>
        </w:tc>
        <w:tc>
          <w:tcPr>
            <w:tcW w:w="2122"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Модернизация суще</w:t>
            </w:r>
            <w:r w:rsidRPr="00F93FFD">
              <w:rPr>
                <w:rStyle w:val="25"/>
                <w:sz w:val="24"/>
                <w:szCs w:val="24"/>
              </w:rPr>
              <w:softHyphen/>
              <w:t>ствующих котельных</w:t>
            </w:r>
          </w:p>
        </w:tc>
        <w:tc>
          <w:tcPr>
            <w:tcW w:w="1560" w:type="dxa"/>
            <w:vMerge/>
            <w:tcBorders>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2022 г.</w:t>
            </w:r>
          </w:p>
        </w:tc>
        <w:tc>
          <w:tcPr>
            <w:tcW w:w="9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2024 г.</w:t>
            </w:r>
          </w:p>
        </w:tc>
        <w:tc>
          <w:tcPr>
            <w:tcW w:w="1133"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29,45</w:t>
            </w:r>
          </w:p>
        </w:tc>
        <w:tc>
          <w:tcPr>
            <w:tcW w:w="850"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854"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2,7</w:t>
            </w:r>
          </w:p>
        </w:tc>
        <w:tc>
          <w:tcPr>
            <w:tcW w:w="71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3,65</w:t>
            </w: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23,1</w:t>
            </w:r>
          </w:p>
        </w:tc>
        <w:tc>
          <w:tcPr>
            <w:tcW w:w="562"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800275" w:rsidRPr="00F93FFD" w:rsidRDefault="00800275" w:rsidP="00800275">
            <w:pPr>
              <w:rPr>
                <w:rFonts w:ascii="Times New Roman" w:hAnsi="Times New Roman" w:cs="Times New Roman"/>
              </w:rPr>
            </w:pPr>
          </w:p>
        </w:tc>
      </w:tr>
      <w:tr w:rsidR="00800275" w:rsidRPr="00F93FFD" w:rsidTr="00800275">
        <w:trPr>
          <w:trHeight w:hRule="exact" w:val="1027"/>
        </w:trPr>
        <w:tc>
          <w:tcPr>
            <w:tcW w:w="3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3</w:t>
            </w:r>
          </w:p>
        </w:tc>
        <w:tc>
          <w:tcPr>
            <w:tcW w:w="2122"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Строительство блоч</w:t>
            </w:r>
            <w:r w:rsidRPr="00F93FFD">
              <w:rPr>
                <w:rStyle w:val="25"/>
                <w:sz w:val="24"/>
                <w:szCs w:val="24"/>
              </w:rPr>
              <w:softHyphen/>
              <w:t>ных модульных ко</w:t>
            </w:r>
            <w:r w:rsidRPr="00F93FFD">
              <w:rPr>
                <w:rStyle w:val="25"/>
                <w:sz w:val="24"/>
                <w:szCs w:val="24"/>
              </w:rPr>
              <w:softHyphen/>
              <w:t>тельных для объектов СКБ</w:t>
            </w:r>
          </w:p>
        </w:tc>
        <w:tc>
          <w:tcPr>
            <w:tcW w:w="1560" w:type="dxa"/>
            <w:vMerge/>
            <w:tcBorders>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2019 год</w:t>
            </w:r>
          </w:p>
        </w:tc>
        <w:tc>
          <w:tcPr>
            <w:tcW w:w="998"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2024 г.</w:t>
            </w:r>
          </w:p>
        </w:tc>
        <w:tc>
          <w:tcPr>
            <w:tcW w:w="1133"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63,691</w:t>
            </w: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0,00</w:t>
            </w:r>
          </w:p>
        </w:tc>
        <w:tc>
          <w:tcPr>
            <w:tcW w:w="854"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11,60</w:t>
            </w:r>
          </w:p>
        </w:tc>
        <w:tc>
          <w:tcPr>
            <w:tcW w:w="71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2,73</w:t>
            </w: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2,88</w:t>
            </w:r>
          </w:p>
        </w:tc>
        <w:tc>
          <w:tcPr>
            <w:tcW w:w="71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1,21</w:t>
            </w:r>
          </w:p>
        </w:tc>
        <w:tc>
          <w:tcPr>
            <w:tcW w:w="850" w:type="dxa"/>
            <w:tcBorders>
              <w:top w:val="single" w:sz="4" w:space="0" w:color="auto"/>
              <w:left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4,56</w:t>
            </w:r>
          </w:p>
        </w:tc>
        <w:tc>
          <w:tcPr>
            <w:tcW w:w="562"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r w:rsidRPr="00F93FFD">
              <w:rPr>
                <w:rFonts w:ascii="Times New Roman" w:hAnsi="Times New Roman" w:cs="Times New Roman"/>
              </w:rPr>
              <w:t>40,7</w:t>
            </w: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800275" w:rsidRPr="00F93FFD" w:rsidRDefault="00800275" w:rsidP="00800275">
            <w:pPr>
              <w:rPr>
                <w:rFonts w:ascii="Times New Roman" w:hAnsi="Times New Roman" w:cs="Times New Roman"/>
              </w:rPr>
            </w:pPr>
          </w:p>
        </w:tc>
        <w:tc>
          <w:tcPr>
            <w:tcW w:w="576" w:type="dxa"/>
            <w:tcBorders>
              <w:top w:val="single" w:sz="4" w:space="0" w:color="auto"/>
              <w:left w:val="single" w:sz="4" w:space="0" w:color="auto"/>
              <w:right w:val="single" w:sz="4" w:space="0" w:color="auto"/>
            </w:tcBorders>
            <w:shd w:val="clear" w:color="auto" w:fill="FFFFFF"/>
          </w:tcPr>
          <w:p w:rsidR="00800275" w:rsidRPr="00F93FFD" w:rsidRDefault="00800275" w:rsidP="00800275">
            <w:pPr>
              <w:rPr>
                <w:rFonts w:ascii="Times New Roman" w:hAnsi="Times New Roman" w:cs="Times New Roman"/>
              </w:rPr>
            </w:pPr>
          </w:p>
        </w:tc>
      </w:tr>
      <w:tr w:rsidR="00800275" w:rsidRPr="00F93FFD" w:rsidTr="00800275">
        <w:trPr>
          <w:trHeight w:hRule="exact" w:val="1291"/>
        </w:trPr>
        <w:tc>
          <w:tcPr>
            <w:tcW w:w="398"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4</w:t>
            </w:r>
          </w:p>
        </w:tc>
        <w:tc>
          <w:tcPr>
            <w:tcW w:w="2122"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Строительство или реконструкция тепло</w:t>
            </w:r>
            <w:r w:rsidRPr="00F93FFD">
              <w:rPr>
                <w:rStyle w:val="25"/>
                <w:sz w:val="24"/>
                <w:szCs w:val="24"/>
              </w:rPr>
              <w:softHyphen/>
              <w:t>вых сетей</w:t>
            </w:r>
          </w:p>
        </w:tc>
        <w:tc>
          <w:tcPr>
            <w:tcW w:w="1560"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Уменьшение потерь тепло</w:t>
            </w:r>
            <w:r w:rsidRPr="00F93FFD">
              <w:rPr>
                <w:rStyle w:val="25"/>
                <w:sz w:val="24"/>
                <w:szCs w:val="24"/>
              </w:rPr>
              <w:softHyphen/>
              <w:t>вой энергии при транспор</w:t>
            </w:r>
            <w:r w:rsidRPr="00F93FFD">
              <w:rPr>
                <w:rStyle w:val="25"/>
                <w:sz w:val="24"/>
                <w:szCs w:val="24"/>
              </w:rPr>
              <w:softHyphen/>
              <w:t>тировке</w:t>
            </w:r>
          </w:p>
        </w:tc>
        <w:tc>
          <w:tcPr>
            <w:tcW w:w="994"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2019 год</w:t>
            </w:r>
          </w:p>
        </w:tc>
        <w:tc>
          <w:tcPr>
            <w:tcW w:w="998"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rStyle w:val="25"/>
                <w:sz w:val="24"/>
                <w:szCs w:val="24"/>
              </w:rPr>
              <w:t>2024 г.</w:t>
            </w:r>
          </w:p>
        </w:tc>
        <w:tc>
          <w:tcPr>
            <w:tcW w:w="1133"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jc w:val="both"/>
              <w:rPr>
                <w:sz w:val="24"/>
                <w:szCs w:val="24"/>
              </w:rPr>
            </w:pPr>
            <w:r w:rsidRPr="00F93FFD">
              <w:rPr>
                <w:rStyle w:val="25"/>
                <w:sz w:val="24"/>
                <w:szCs w:val="24"/>
              </w:rPr>
              <w:t>87,183</w:t>
            </w:r>
          </w:p>
        </w:tc>
        <w:tc>
          <w:tcPr>
            <w:tcW w:w="850"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rStyle w:val="25"/>
                <w:sz w:val="24"/>
                <w:szCs w:val="24"/>
              </w:rPr>
              <w:t>0,0</w:t>
            </w:r>
          </w:p>
        </w:tc>
        <w:tc>
          <w:tcPr>
            <w:tcW w:w="854"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10,39</w:t>
            </w:r>
          </w:p>
        </w:tc>
        <w:tc>
          <w:tcPr>
            <w:tcW w:w="710"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9,45</w:t>
            </w:r>
          </w:p>
        </w:tc>
        <w:tc>
          <w:tcPr>
            <w:tcW w:w="850"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jc w:val="center"/>
              <w:rPr>
                <w:sz w:val="24"/>
                <w:szCs w:val="24"/>
              </w:rPr>
            </w:pPr>
            <w:r w:rsidRPr="00F93FFD">
              <w:rPr>
                <w:sz w:val="24"/>
                <w:szCs w:val="24"/>
              </w:rPr>
              <w:t>1,32</w:t>
            </w:r>
          </w:p>
        </w:tc>
        <w:tc>
          <w:tcPr>
            <w:tcW w:w="710"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2,7</w:t>
            </w:r>
          </w:p>
        </w:tc>
        <w:tc>
          <w:tcPr>
            <w:tcW w:w="850" w:type="dxa"/>
            <w:tcBorders>
              <w:top w:val="single" w:sz="4" w:space="0" w:color="auto"/>
              <w:left w:val="single" w:sz="4" w:space="0" w:color="auto"/>
              <w:bottom w:val="single" w:sz="4" w:space="0" w:color="auto"/>
            </w:tcBorders>
            <w:shd w:val="clear" w:color="auto" w:fill="FFFFFF"/>
          </w:tcPr>
          <w:p w:rsidR="00800275" w:rsidRPr="00F93FFD" w:rsidRDefault="00800275" w:rsidP="00800275">
            <w:pPr>
              <w:pStyle w:val="4"/>
              <w:shd w:val="clear" w:color="auto" w:fill="auto"/>
              <w:spacing w:line="240" w:lineRule="auto"/>
              <w:rPr>
                <w:sz w:val="24"/>
                <w:szCs w:val="24"/>
              </w:rPr>
            </w:pPr>
            <w:r w:rsidRPr="00F93FFD">
              <w:rPr>
                <w:sz w:val="24"/>
                <w:szCs w:val="24"/>
              </w:rPr>
              <w:t>39,69</w:t>
            </w:r>
          </w:p>
        </w:tc>
        <w:tc>
          <w:tcPr>
            <w:tcW w:w="562" w:type="dxa"/>
            <w:tcBorders>
              <w:top w:val="single" w:sz="4" w:space="0" w:color="auto"/>
              <w:left w:val="single" w:sz="4" w:space="0" w:color="auto"/>
              <w:bottom w:val="single" w:sz="4" w:space="0" w:color="auto"/>
            </w:tcBorders>
            <w:shd w:val="clear" w:color="auto" w:fill="FFFFFF"/>
          </w:tcPr>
          <w:p w:rsidR="00800275" w:rsidRPr="00F93FFD" w:rsidRDefault="00800275" w:rsidP="00800275">
            <w:pPr>
              <w:rPr>
                <w:rFonts w:ascii="Times New Roman" w:hAnsi="Times New Roman" w:cs="Times New Roman"/>
              </w:rPr>
            </w:pPr>
            <w:r w:rsidRPr="00F93FFD">
              <w:rPr>
                <w:rFonts w:ascii="Times New Roman" w:hAnsi="Times New Roman" w:cs="Times New Roman"/>
              </w:rPr>
              <w:t>23,62</w:t>
            </w:r>
          </w:p>
        </w:tc>
        <w:tc>
          <w:tcPr>
            <w:tcW w:w="566" w:type="dxa"/>
            <w:tcBorders>
              <w:top w:val="single" w:sz="4" w:space="0" w:color="auto"/>
              <w:left w:val="single" w:sz="4" w:space="0" w:color="auto"/>
              <w:bottom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800275" w:rsidRPr="00F93FFD" w:rsidRDefault="00800275" w:rsidP="00800275">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800275" w:rsidRPr="00F93FFD" w:rsidRDefault="00800275" w:rsidP="00800275">
            <w:pPr>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800275" w:rsidRPr="00F93FFD" w:rsidRDefault="00800275" w:rsidP="00800275">
            <w:pPr>
              <w:rPr>
                <w:rFonts w:ascii="Times New Roman" w:hAnsi="Times New Roman" w:cs="Times New Roman"/>
              </w:rPr>
            </w:pPr>
          </w:p>
        </w:tc>
      </w:tr>
    </w:tbl>
    <w:p w:rsidR="00EA183E" w:rsidRPr="00F93FFD" w:rsidRDefault="00EA183E" w:rsidP="00F93FFD">
      <w:pPr>
        <w:pStyle w:val="12"/>
        <w:shd w:val="clear" w:color="auto" w:fill="auto"/>
        <w:spacing w:line="240" w:lineRule="auto"/>
        <w:rPr>
          <w:sz w:val="24"/>
          <w:szCs w:val="24"/>
        </w:rPr>
      </w:pPr>
      <w:r w:rsidRPr="00F93FFD">
        <w:rPr>
          <w:sz w:val="24"/>
          <w:szCs w:val="24"/>
        </w:rPr>
        <w:t>Таблица 1.6.1.</w:t>
      </w:r>
    </w:p>
    <w:p w:rsidR="00800275" w:rsidRDefault="00800275" w:rsidP="00F93FFD">
      <w:pPr>
        <w:pStyle w:val="4"/>
        <w:numPr>
          <w:ilvl w:val="2"/>
          <w:numId w:val="3"/>
        </w:numPr>
        <w:shd w:val="clear" w:color="auto" w:fill="auto"/>
        <w:tabs>
          <w:tab w:val="left" w:pos="726"/>
        </w:tabs>
        <w:spacing w:line="240" w:lineRule="auto"/>
        <w:rPr>
          <w:sz w:val="24"/>
          <w:szCs w:val="24"/>
        </w:rPr>
      </w:pPr>
      <w:r>
        <w:rPr>
          <w:sz w:val="24"/>
          <w:szCs w:val="24"/>
        </w:rPr>
        <w:br w:type="page"/>
      </w:r>
    </w:p>
    <w:p w:rsidR="00EA183E" w:rsidRPr="00F93FFD" w:rsidRDefault="00EA183E" w:rsidP="00F93FFD">
      <w:pPr>
        <w:pStyle w:val="4"/>
        <w:numPr>
          <w:ilvl w:val="2"/>
          <w:numId w:val="3"/>
        </w:numPr>
        <w:shd w:val="clear" w:color="auto" w:fill="auto"/>
        <w:tabs>
          <w:tab w:val="left" w:pos="726"/>
        </w:tabs>
        <w:spacing w:line="240" w:lineRule="auto"/>
        <w:rPr>
          <w:sz w:val="24"/>
          <w:szCs w:val="24"/>
        </w:rPr>
      </w:pPr>
      <w:r w:rsidRPr="00F93FFD">
        <w:rPr>
          <w:sz w:val="24"/>
          <w:szCs w:val="24"/>
        </w:rPr>
        <w:lastRenderedPageBreak/>
        <w:t>Программа инвестиционных проектов в водоснабжении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1.6.2.</w:t>
      </w:r>
    </w:p>
    <w:tbl>
      <w:tblPr>
        <w:tblOverlap w:val="never"/>
        <w:tblW w:w="0" w:type="auto"/>
        <w:tblLayout w:type="fixed"/>
        <w:tblCellMar>
          <w:left w:w="10" w:type="dxa"/>
          <w:right w:w="10" w:type="dxa"/>
        </w:tblCellMar>
        <w:tblLook w:val="04A0" w:firstRow="1" w:lastRow="0" w:firstColumn="1" w:lastColumn="0" w:noHBand="0" w:noVBand="1"/>
      </w:tblPr>
      <w:tblGrid>
        <w:gridCol w:w="394"/>
        <w:gridCol w:w="1843"/>
        <w:gridCol w:w="2688"/>
        <w:gridCol w:w="994"/>
        <w:gridCol w:w="998"/>
        <w:gridCol w:w="1133"/>
        <w:gridCol w:w="710"/>
        <w:gridCol w:w="850"/>
        <w:gridCol w:w="816"/>
        <w:gridCol w:w="614"/>
        <w:gridCol w:w="696"/>
        <w:gridCol w:w="566"/>
        <w:gridCol w:w="566"/>
        <w:gridCol w:w="566"/>
        <w:gridCol w:w="566"/>
        <w:gridCol w:w="566"/>
        <w:gridCol w:w="442"/>
      </w:tblGrid>
      <w:tr w:rsidR="00EA183E" w:rsidRPr="00F93FFD" w:rsidTr="00EA183E">
        <w:trPr>
          <w:trHeight w:hRule="exact" w:val="317"/>
        </w:trPr>
        <w:tc>
          <w:tcPr>
            <w:tcW w:w="39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w:t>
            </w:r>
          </w:p>
        </w:tc>
        <w:tc>
          <w:tcPr>
            <w:tcW w:w="184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Наименование объекта, вид работ</w:t>
            </w:r>
          </w:p>
        </w:tc>
        <w:tc>
          <w:tcPr>
            <w:tcW w:w="2688"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Цель реализации</w:t>
            </w:r>
          </w:p>
        </w:tc>
        <w:tc>
          <w:tcPr>
            <w:tcW w:w="199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Сроки реализации</w:t>
            </w:r>
          </w:p>
        </w:tc>
        <w:tc>
          <w:tcPr>
            <w:tcW w:w="113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Предполагаемая стоимость работ, млн.</w:t>
            </w:r>
          </w:p>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ру</w:t>
            </w:r>
            <w:r w:rsidRPr="00F93FFD">
              <w:rPr>
                <w:rStyle w:val="25"/>
                <w:sz w:val="24"/>
                <w:szCs w:val="24"/>
                <w:vertAlign w:val="superscript"/>
              </w:rPr>
              <w:t>б</w:t>
            </w:r>
            <w:r w:rsidRPr="00F93FFD">
              <w:rPr>
                <w:rStyle w:val="25"/>
                <w:sz w:val="24"/>
                <w:szCs w:val="24"/>
              </w:rPr>
              <w:t>.</w:t>
            </w:r>
          </w:p>
        </w:tc>
        <w:tc>
          <w:tcPr>
            <w:tcW w:w="6958" w:type="dxa"/>
            <w:gridSpan w:val="11"/>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Финансовые потребности, млн. руб. по годам</w:t>
            </w:r>
          </w:p>
        </w:tc>
      </w:tr>
      <w:tr w:rsidR="00EA183E" w:rsidRPr="00F93FFD" w:rsidTr="00EA183E">
        <w:trPr>
          <w:trHeight w:hRule="exact" w:val="1550"/>
        </w:trPr>
        <w:tc>
          <w:tcPr>
            <w:tcW w:w="39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4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8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начало</w:t>
            </w:r>
          </w:p>
        </w:tc>
        <w:tc>
          <w:tcPr>
            <w:tcW w:w="99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оконча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ние</w:t>
            </w:r>
          </w:p>
        </w:tc>
        <w:tc>
          <w:tcPr>
            <w:tcW w:w="113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1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5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1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614"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69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442" w:type="dxa"/>
            <w:tcBorders>
              <w:top w:val="single" w:sz="4" w:space="0" w:color="auto"/>
              <w:left w:val="single" w:sz="4" w:space="0" w:color="auto"/>
              <w:righ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EA183E">
        <w:trPr>
          <w:trHeight w:hRule="exact" w:val="1157"/>
        </w:trPr>
        <w:tc>
          <w:tcPr>
            <w:tcW w:w="3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Строительство и реконструкция водопроводных сетей</w:t>
            </w:r>
          </w:p>
        </w:tc>
        <w:tc>
          <w:tcPr>
            <w:tcW w:w="268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Обеспечение надежности системы водоснабжения, уменьшение потерь воды при транспортировке</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2020 г.</w:t>
            </w:r>
          </w:p>
        </w:tc>
        <w:tc>
          <w:tcPr>
            <w:tcW w:w="99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312,9</w:t>
            </w:r>
          </w:p>
        </w:tc>
        <w:tc>
          <w:tcPr>
            <w:tcW w:w="71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107,4</w:t>
            </w:r>
          </w:p>
        </w:tc>
        <w:tc>
          <w:tcPr>
            <w:tcW w:w="81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60,1</w:t>
            </w:r>
          </w:p>
        </w:tc>
        <w:tc>
          <w:tcPr>
            <w:tcW w:w="6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76,9</w:t>
            </w:r>
          </w:p>
        </w:tc>
        <w:tc>
          <w:tcPr>
            <w:tcW w:w="6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68,5</w:t>
            </w: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4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1277"/>
        </w:trPr>
        <w:tc>
          <w:tcPr>
            <w:tcW w:w="3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84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Реконструкция сооружений сис</w:t>
            </w:r>
            <w:r w:rsidRPr="00F93FFD">
              <w:rPr>
                <w:rStyle w:val="25"/>
                <w:sz w:val="24"/>
                <w:szCs w:val="24"/>
              </w:rPr>
              <w:softHyphen/>
              <w:t>темы водоснабже</w:t>
            </w:r>
            <w:r w:rsidRPr="00F93FFD">
              <w:rPr>
                <w:rStyle w:val="25"/>
                <w:sz w:val="24"/>
                <w:szCs w:val="24"/>
              </w:rPr>
              <w:softHyphen/>
              <w:t>ния</w:t>
            </w:r>
          </w:p>
        </w:tc>
        <w:tc>
          <w:tcPr>
            <w:tcW w:w="268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Обеспечение населения питьевой водой в достаточ</w:t>
            </w:r>
            <w:r w:rsidRPr="00F93FFD">
              <w:rPr>
                <w:rStyle w:val="25"/>
                <w:sz w:val="24"/>
                <w:szCs w:val="24"/>
              </w:rPr>
              <w:softHyphen/>
              <w:t>ном объёме. Обеспечение надежности системы водо</w:t>
            </w:r>
            <w:r w:rsidRPr="00F93FFD">
              <w:rPr>
                <w:rStyle w:val="25"/>
                <w:sz w:val="24"/>
                <w:szCs w:val="24"/>
              </w:rPr>
              <w:softHyphen/>
              <w:t>снабжения</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2020 г.</w:t>
            </w:r>
          </w:p>
        </w:tc>
        <w:tc>
          <w:tcPr>
            <w:tcW w:w="99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4,015</w:t>
            </w: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0,665</w:t>
            </w:r>
          </w:p>
        </w:tc>
        <w:tc>
          <w:tcPr>
            <w:tcW w:w="81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1,33</w:t>
            </w:r>
          </w:p>
        </w:tc>
        <w:tc>
          <w:tcPr>
            <w:tcW w:w="61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0,66</w:t>
            </w:r>
          </w:p>
        </w:tc>
        <w:tc>
          <w:tcPr>
            <w:tcW w:w="69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0,7</w:t>
            </w: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0,7</w:t>
            </w: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pStyle w:val="4"/>
        <w:numPr>
          <w:ilvl w:val="2"/>
          <w:numId w:val="3"/>
        </w:numPr>
        <w:shd w:val="clear" w:color="auto" w:fill="auto"/>
        <w:tabs>
          <w:tab w:val="left" w:pos="726"/>
        </w:tabs>
        <w:spacing w:line="240" w:lineRule="auto"/>
        <w:rPr>
          <w:sz w:val="24"/>
          <w:szCs w:val="24"/>
        </w:rPr>
      </w:pPr>
      <w:r w:rsidRPr="00F93FFD">
        <w:rPr>
          <w:sz w:val="24"/>
          <w:szCs w:val="24"/>
        </w:rPr>
        <w:t>Программа инвестиционных проектов в водоотведении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1.6.3.</w:t>
      </w:r>
    </w:p>
    <w:tbl>
      <w:tblPr>
        <w:tblOverlap w:val="never"/>
        <w:tblW w:w="15036" w:type="dxa"/>
        <w:tblLayout w:type="fixed"/>
        <w:tblCellMar>
          <w:left w:w="10" w:type="dxa"/>
          <w:right w:w="10" w:type="dxa"/>
        </w:tblCellMar>
        <w:tblLook w:val="04A0" w:firstRow="1" w:lastRow="0" w:firstColumn="1" w:lastColumn="0" w:noHBand="0" w:noVBand="1"/>
      </w:tblPr>
      <w:tblGrid>
        <w:gridCol w:w="394"/>
        <w:gridCol w:w="1843"/>
        <w:gridCol w:w="1704"/>
        <w:gridCol w:w="994"/>
        <w:gridCol w:w="989"/>
        <w:gridCol w:w="994"/>
        <w:gridCol w:w="850"/>
        <w:gridCol w:w="854"/>
        <w:gridCol w:w="706"/>
        <w:gridCol w:w="850"/>
        <w:gridCol w:w="850"/>
        <w:gridCol w:w="854"/>
        <w:gridCol w:w="706"/>
        <w:gridCol w:w="643"/>
        <w:gridCol w:w="528"/>
        <w:gridCol w:w="528"/>
        <w:gridCol w:w="749"/>
      </w:tblGrid>
      <w:tr w:rsidR="00EA183E" w:rsidRPr="00F93FFD" w:rsidTr="00800275">
        <w:trPr>
          <w:trHeight w:hRule="exact" w:val="312"/>
        </w:trPr>
        <w:tc>
          <w:tcPr>
            <w:tcW w:w="39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w:t>
            </w:r>
          </w:p>
        </w:tc>
        <w:tc>
          <w:tcPr>
            <w:tcW w:w="184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Наименование объекта, вид работ</w:t>
            </w:r>
          </w:p>
        </w:tc>
        <w:tc>
          <w:tcPr>
            <w:tcW w:w="170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Цель реализации</w:t>
            </w:r>
          </w:p>
        </w:tc>
        <w:tc>
          <w:tcPr>
            <w:tcW w:w="19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Сроки реализации</w:t>
            </w:r>
          </w:p>
        </w:tc>
        <w:tc>
          <w:tcPr>
            <w:tcW w:w="99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Предполагаемая стоимость работ, млн.</w:t>
            </w:r>
          </w:p>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ру</w:t>
            </w:r>
            <w:r w:rsidRPr="00F93FFD">
              <w:rPr>
                <w:rStyle w:val="25"/>
                <w:sz w:val="24"/>
                <w:szCs w:val="24"/>
                <w:vertAlign w:val="superscript"/>
              </w:rPr>
              <w:t>б</w:t>
            </w:r>
            <w:r w:rsidRPr="00F93FFD">
              <w:rPr>
                <w:rStyle w:val="25"/>
                <w:sz w:val="24"/>
                <w:szCs w:val="24"/>
              </w:rPr>
              <w:t>.</w:t>
            </w:r>
          </w:p>
        </w:tc>
        <w:tc>
          <w:tcPr>
            <w:tcW w:w="8118" w:type="dxa"/>
            <w:gridSpan w:val="11"/>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Финансовые потребности, млн. руб. по годам</w:t>
            </w:r>
          </w:p>
        </w:tc>
      </w:tr>
      <w:tr w:rsidR="00EA183E" w:rsidRPr="00F93FFD" w:rsidTr="00800275">
        <w:trPr>
          <w:trHeight w:hRule="exact" w:val="1147"/>
        </w:trPr>
        <w:tc>
          <w:tcPr>
            <w:tcW w:w="39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4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начало</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оконча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ние</w:t>
            </w:r>
          </w:p>
        </w:tc>
        <w:tc>
          <w:tcPr>
            <w:tcW w:w="99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54"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70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5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85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854"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70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643"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528"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528"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749" w:type="dxa"/>
            <w:tcBorders>
              <w:top w:val="single" w:sz="4" w:space="0" w:color="auto"/>
              <w:left w:val="single" w:sz="4" w:space="0" w:color="auto"/>
              <w:righ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800275">
        <w:trPr>
          <w:trHeight w:hRule="exact" w:val="931"/>
        </w:trPr>
        <w:tc>
          <w:tcPr>
            <w:tcW w:w="3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Строительство и реконструкция канализацио нных сетей</w:t>
            </w:r>
          </w:p>
        </w:tc>
        <w:tc>
          <w:tcPr>
            <w:tcW w:w="170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Обеспечение надежности системы водоотве</w:t>
            </w:r>
            <w:r w:rsidRPr="00F93FFD">
              <w:rPr>
                <w:rStyle w:val="25"/>
                <w:sz w:val="24"/>
                <w:szCs w:val="24"/>
              </w:rPr>
              <w:softHyphen/>
              <w:t>дения</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2019 г.</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201,819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17,01</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17,61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69,75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14,27</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39,48</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36,38</w:t>
            </w:r>
          </w:p>
        </w:tc>
        <w:tc>
          <w:tcPr>
            <w:tcW w:w="6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7,29</w:t>
            </w:r>
          </w:p>
        </w:tc>
        <w:tc>
          <w:tcPr>
            <w:tcW w:w="52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800275">
        <w:trPr>
          <w:trHeight w:hRule="exact" w:val="1248"/>
        </w:trPr>
        <w:tc>
          <w:tcPr>
            <w:tcW w:w="3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843"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Строительство напорного канализационного коллектора</w:t>
            </w:r>
          </w:p>
        </w:tc>
        <w:tc>
          <w:tcPr>
            <w:tcW w:w="170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Обеспечение надежности системы водоотведения</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2022 г.</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2,5515</w:t>
            </w: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4"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1,215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0,608</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0,729</w:t>
            </w:r>
          </w:p>
        </w:tc>
        <w:tc>
          <w:tcPr>
            <w:tcW w:w="70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800275">
        <w:trPr>
          <w:trHeight w:hRule="exact" w:val="931"/>
        </w:trPr>
        <w:tc>
          <w:tcPr>
            <w:tcW w:w="3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Реконструкция канализационных насосных станций</w:t>
            </w:r>
          </w:p>
        </w:tc>
        <w:tc>
          <w:tcPr>
            <w:tcW w:w="1704" w:type="dxa"/>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Обеспечение надежности системы водоотве</w:t>
            </w:r>
            <w:r w:rsidRPr="00F93FFD">
              <w:rPr>
                <w:rStyle w:val="25"/>
                <w:sz w:val="24"/>
                <w:szCs w:val="24"/>
              </w:rPr>
              <w:softHyphen/>
              <w:t>дения</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2019 г.</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18,22</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0,0</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3,24</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6,75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3,24</w:t>
            </w: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4,99</w:t>
            </w:r>
          </w:p>
        </w:tc>
        <w:tc>
          <w:tcPr>
            <w:tcW w:w="854"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49"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800275">
        <w:trPr>
          <w:trHeight w:hRule="exact" w:val="2172"/>
        </w:trPr>
        <w:tc>
          <w:tcPr>
            <w:tcW w:w="3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1843" w:type="dxa"/>
            <w:tcBorders>
              <w:top w:val="single" w:sz="4" w:space="0" w:color="auto"/>
              <w:left w:val="single" w:sz="4" w:space="0" w:color="auto"/>
              <w:bottom w:val="single" w:sz="4" w:space="0" w:color="auto"/>
            </w:tcBorders>
            <w:shd w:val="clear" w:color="auto" w:fill="FFFFFF"/>
          </w:tcPr>
          <w:p w:rsidR="00EA183E" w:rsidRPr="00F93FFD" w:rsidRDefault="00800275" w:rsidP="00800275">
            <w:pPr>
              <w:pStyle w:val="4"/>
              <w:shd w:val="clear" w:color="auto" w:fill="auto"/>
              <w:spacing w:line="240" w:lineRule="auto"/>
              <w:rPr>
                <w:sz w:val="24"/>
                <w:szCs w:val="24"/>
              </w:rPr>
            </w:pPr>
            <w:r>
              <w:rPr>
                <w:rStyle w:val="25"/>
                <w:sz w:val="24"/>
                <w:szCs w:val="24"/>
              </w:rPr>
              <w:t>Проектно-</w:t>
            </w:r>
            <w:r w:rsidR="00EA183E" w:rsidRPr="00F93FFD">
              <w:rPr>
                <w:rStyle w:val="25"/>
                <w:sz w:val="24"/>
                <w:szCs w:val="24"/>
              </w:rPr>
              <w:t>изыскательские работы для строительства очистных сооружений водоотведения</w:t>
            </w:r>
          </w:p>
        </w:tc>
        <w:tc>
          <w:tcPr>
            <w:tcW w:w="1704" w:type="dxa"/>
            <w:tcBorders>
              <w:top w:val="single" w:sz="4" w:space="0" w:color="auto"/>
              <w:left w:val="single" w:sz="4" w:space="0" w:color="auto"/>
              <w:bottom w:val="single" w:sz="4" w:space="0" w:color="auto"/>
            </w:tcBorders>
            <w:shd w:val="clear" w:color="auto" w:fill="FFFFFF"/>
          </w:tcPr>
          <w:p w:rsidR="00EA183E" w:rsidRPr="00F93FFD" w:rsidRDefault="00EA183E" w:rsidP="00800275">
            <w:pPr>
              <w:pStyle w:val="4"/>
              <w:shd w:val="clear" w:color="auto" w:fill="auto"/>
              <w:spacing w:line="240" w:lineRule="auto"/>
              <w:rPr>
                <w:sz w:val="24"/>
                <w:szCs w:val="24"/>
              </w:rPr>
            </w:pPr>
            <w:r w:rsidRPr="00F93FFD">
              <w:rPr>
                <w:rStyle w:val="25"/>
                <w:sz w:val="24"/>
                <w:szCs w:val="24"/>
              </w:rPr>
              <w:t>Обеспечение требуемой степени очистки сточных вод</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2023 г.</w:t>
            </w:r>
          </w:p>
        </w:tc>
        <w:tc>
          <w:tcPr>
            <w:tcW w:w="98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1,416</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7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1,416</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7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43"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28"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pStyle w:val="4"/>
        <w:numPr>
          <w:ilvl w:val="2"/>
          <w:numId w:val="3"/>
        </w:numPr>
        <w:shd w:val="clear" w:color="auto" w:fill="auto"/>
        <w:tabs>
          <w:tab w:val="left" w:pos="726"/>
        </w:tabs>
        <w:spacing w:line="240" w:lineRule="auto"/>
        <w:rPr>
          <w:sz w:val="24"/>
          <w:szCs w:val="24"/>
        </w:rPr>
      </w:pPr>
      <w:r w:rsidRPr="00F93FFD">
        <w:rPr>
          <w:sz w:val="24"/>
          <w:szCs w:val="24"/>
        </w:rPr>
        <w:t>Программа инвестиционных проектов в газоснабжении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1.6.4.</w:t>
      </w:r>
    </w:p>
    <w:tbl>
      <w:tblPr>
        <w:tblOverlap w:val="never"/>
        <w:tblW w:w="0" w:type="auto"/>
        <w:tblLayout w:type="fixed"/>
        <w:tblCellMar>
          <w:left w:w="10" w:type="dxa"/>
          <w:right w:w="10" w:type="dxa"/>
        </w:tblCellMar>
        <w:tblLook w:val="04A0" w:firstRow="1" w:lastRow="0" w:firstColumn="1" w:lastColumn="0" w:noHBand="0" w:noVBand="1"/>
      </w:tblPr>
      <w:tblGrid>
        <w:gridCol w:w="624"/>
        <w:gridCol w:w="1618"/>
        <w:gridCol w:w="1560"/>
        <w:gridCol w:w="845"/>
        <w:gridCol w:w="994"/>
        <w:gridCol w:w="1133"/>
        <w:gridCol w:w="715"/>
        <w:gridCol w:w="845"/>
        <w:gridCol w:w="854"/>
        <w:gridCol w:w="850"/>
        <w:gridCol w:w="850"/>
        <w:gridCol w:w="710"/>
        <w:gridCol w:w="710"/>
        <w:gridCol w:w="706"/>
        <w:gridCol w:w="566"/>
        <w:gridCol w:w="566"/>
        <w:gridCol w:w="658"/>
      </w:tblGrid>
      <w:tr w:rsidR="00EA183E" w:rsidRPr="00F93FFD" w:rsidTr="00EA183E">
        <w:trPr>
          <w:trHeight w:hRule="exact" w:val="317"/>
        </w:trPr>
        <w:tc>
          <w:tcPr>
            <w:tcW w:w="62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п/п</w:t>
            </w:r>
          </w:p>
        </w:tc>
        <w:tc>
          <w:tcPr>
            <w:tcW w:w="1618"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Наименование объекта, вид работ</w:t>
            </w:r>
          </w:p>
        </w:tc>
        <w:tc>
          <w:tcPr>
            <w:tcW w:w="1560"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Цель реализации</w:t>
            </w:r>
          </w:p>
        </w:tc>
        <w:tc>
          <w:tcPr>
            <w:tcW w:w="183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Сроки реализации</w:t>
            </w:r>
          </w:p>
        </w:tc>
        <w:tc>
          <w:tcPr>
            <w:tcW w:w="1133" w:type="dxa"/>
            <w:vMerge w:val="restart"/>
            <w:tcBorders>
              <w:top w:val="single" w:sz="4" w:space="0" w:color="auto"/>
              <w:left w:val="single" w:sz="4" w:space="0" w:color="auto"/>
            </w:tcBorders>
            <w:shd w:val="clear" w:color="auto" w:fill="FFFFFF"/>
          </w:tcPr>
          <w:p w:rsidR="00EA183E" w:rsidRPr="00F93FFD" w:rsidRDefault="00EA183E" w:rsidP="00800275">
            <w:pPr>
              <w:pStyle w:val="4"/>
              <w:shd w:val="clear" w:color="auto" w:fill="auto"/>
              <w:spacing w:line="240" w:lineRule="auto"/>
              <w:jc w:val="both"/>
              <w:rPr>
                <w:sz w:val="24"/>
                <w:szCs w:val="24"/>
              </w:rPr>
            </w:pPr>
            <w:r w:rsidRPr="00F93FFD">
              <w:rPr>
                <w:rStyle w:val="25"/>
                <w:sz w:val="24"/>
                <w:szCs w:val="24"/>
              </w:rPr>
              <w:t>Предполагаемая стоимость работ, млн. руб.</w:t>
            </w:r>
          </w:p>
        </w:tc>
        <w:tc>
          <w:tcPr>
            <w:tcW w:w="8030" w:type="dxa"/>
            <w:gridSpan w:val="11"/>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Финансовые потребности, млн. руб. по годам</w:t>
            </w:r>
          </w:p>
        </w:tc>
      </w:tr>
      <w:tr w:rsidR="00EA183E" w:rsidRPr="00F93FFD" w:rsidTr="00EA183E">
        <w:trPr>
          <w:trHeight w:hRule="exact" w:val="1142"/>
        </w:trPr>
        <w:tc>
          <w:tcPr>
            <w:tcW w:w="62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618"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60"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начало</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оконча</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ние</w:t>
            </w:r>
          </w:p>
        </w:tc>
        <w:tc>
          <w:tcPr>
            <w:tcW w:w="113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15"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845"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854"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2021 г.</w:t>
            </w:r>
          </w:p>
        </w:tc>
        <w:tc>
          <w:tcPr>
            <w:tcW w:w="85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85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71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710"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70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566" w:type="dxa"/>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658" w:type="dxa"/>
            <w:tcBorders>
              <w:top w:val="single" w:sz="4" w:space="0" w:color="auto"/>
              <w:left w:val="single" w:sz="4" w:space="0" w:color="auto"/>
              <w:righ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EA183E">
        <w:trPr>
          <w:trHeight w:hRule="exact" w:val="312"/>
        </w:trPr>
        <w:tc>
          <w:tcPr>
            <w:tcW w:w="62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61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12</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14</w:t>
            </w:r>
          </w:p>
        </w:tc>
        <w:tc>
          <w:tcPr>
            <w:tcW w:w="5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w:t>
            </w:r>
          </w:p>
        </w:tc>
        <w:tc>
          <w:tcPr>
            <w:tcW w:w="56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16</w:t>
            </w:r>
          </w:p>
        </w:tc>
        <w:tc>
          <w:tcPr>
            <w:tcW w:w="65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17</w:t>
            </w:r>
          </w:p>
        </w:tc>
      </w:tr>
      <w:tr w:rsidR="00EA183E" w:rsidRPr="00F93FFD" w:rsidTr="00EA183E">
        <w:trPr>
          <w:trHeight w:hRule="exact" w:val="941"/>
        </w:trPr>
        <w:tc>
          <w:tcPr>
            <w:tcW w:w="62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61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Проектирова</w:t>
            </w:r>
            <w:r w:rsidRPr="00F93FFD">
              <w:rPr>
                <w:rStyle w:val="25"/>
                <w:sz w:val="24"/>
                <w:szCs w:val="24"/>
              </w:rPr>
              <w:softHyphen/>
              <w:t>ние и строи</w:t>
            </w:r>
            <w:r w:rsidRPr="00F93FFD">
              <w:rPr>
                <w:rStyle w:val="25"/>
                <w:sz w:val="24"/>
                <w:szCs w:val="24"/>
              </w:rPr>
              <w:softHyphen/>
              <w:t>тельство газо</w:t>
            </w:r>
            <w:r w:rsidRPr="00F93FFD">
              <w:rPr>
                <w:rStyle w:val="25"/>
                <w:sz w:val="24"/>
                <w:szCs w:val="24"/>
              </w:rPr>
              <w:softHyphen/>
              <w:t>вых сетей</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Газификация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поселка</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41,428</w:t>
            </w:r>
          </w:p>
        </w:tc>
        <w:tc>
          <w:tcPr>
            <w:tcW w:w="7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0,0</w:t>
            </w:r>
          </w:p>
        </w:tc>
        <w:tc>
          <w:tcPr>
            <w:tcW w:w="8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12,6</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11,575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4,5</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8,253</w:t>
            </w:r>
          </w:p>
        </w:tc>
        <w:tc>
          <w:tcPr>
            <w:tcW w:w="71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4,5</w:t>
            </w:r>
          </w:p>
        </w:tc>
        <w:tc>
          <w:tcPr>
            <w:tcW w:w="71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58"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800275">
        <w:trPr>
          <w:trHeight w:hRule="exact" w:val="2534"/>
        </w:trPr>
        <w:tc>
          <w:tcPr>
            <w:tcW w:w="62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618" w:type="dxa"/>
            <w:tcBorders>
              <w:top w:val="single" w:sz="4" w:space="0" w:color="auto"/>
              <w:left w:val="single" w:sz="4" w:space="0" w:color="auto"/>
              <w:bottom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Оснащениеквар-тир/домов/здан ий газовым оборудованием (счетчики, котлы, разводка ТС)</w:t>
            </w:r>
          </w:p>
        </w:tc>
        <w:tc>
          <w:tcPr>
            <w:tcW w:w="1560" w:type="dxa"/>
            <w:tcBorders>
              <w:top w:val="single" w:sz="4" w:space="0" w:color="auto"/>
              <w:left w:val="single" w:sz="4" w:space="0" w:color="auto"/>
              <w:bottom w:val="single" w:sz="4" w:space="0" w:color="auto"/>
            </w:tcBorders>
            <w:shd w:val="clear" w:color="auto" w:fill="FFFFFF"/>
          </w:tcPr>
          <w:p w:rsidR="00EA183E" w:rsidRPr="00F93FFD" w:rsidRDefault="00EA183E" w:rsidP="00800275">
            <w:pPr>
              <w:pStyle w:val="4"/>
              <w:shd w:val="clear" w:color="auto" w:fill="auto"/>
              <w:spacing w:line="240" w:lineRule="auto"/>
              <w:jc w:val="center"/>
              <w:rPr>
                <w:sz w:val="24"/>
                <w:szCs w:val="24"/>
              </w:rPr>
            </w:pPr>
            <w:r w:rsidRPr="00F93FFD">
              <w:rPr>
                <w:rStyle w:val="25"/>
                <w:sz w:val="24"/>
                <w:szCs w:val="24"/>
              </w:rPr>
              <w:t>Повышение</w:t>
            </w:r>
            <w:r w:rsidR="00800275">
              <w:rPr>
                <w:rStyle w:val="25"/>
                <w:sz w:val="24"/>
                <w:szCs w:val="24"/>
              </w:rPr>
              <w:t xml:space="preserve"> </w:t>
            </w:r>
            <w:r w:rsidR="00800275" w:rsidRPr="00F93FFD">
              <w:rPr>
                <w:rStyle w:val="25"/>
                <w:sz w:val="24"/>
                <w:szCs w:val="24"/>
              </w:rPr>
              <w:t>Э</w:t>
            </w:r>
            <w:r w:rsidRPr="00F93FFD">
              <w:rPr>
                <w:rStyle w:val="25"/>
                <w:sz w:val="24"/>
                <w:szCs w:val="24"/>
              </w:rPr>
              <w:t>ффективности</w:t>
            </w:r>
            <w:r w:rsidR="00800275">
              <w:rPr>
                <w:rStyle w:val="25"/>
                <w:sz w:val="24"/>
                <w:szCs w:val="24"/>
              </w:rPr>
              <w:t xml:space="preserve"> </w:t>
            </w:r>
            <w:r w:rsidRPr="00F93FFD">
              <w:rPr>
                <w:rStyle w:val="25"/>
                <w:sz w:val="24"/>
                <w:szCs w:val="24"/>
              </w:rPr>
              <w:t>теплоснабжения</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82,16</w:t>
            </w:r>
          </w:p>
        </w:tc>
        <w:tc>
          <w:tcPr>
            <w:tcW w:w="71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0,0</w:t>
            </w:r>
          </w:p>
        </w:tc>
        <w:tc>
          <w:tcPr>
            <w:tcW w:w="8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34,7</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18,6</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8,24</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12,05</w:t>
            </w: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7,92</w:t>
            </w: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0,64</w:t>
            </w:r>
          </w:p>
        </w:tc>
        <w:tc>
          <w:tcPr>
            <w:tcW w:w="7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pStyle w:val="4"/>
        <w:numPr>
          <w:ilvl w:val="2"/>
          <w:numId w:val="3"/>
        </w:numPr>
        <w:shd w:val="clear" w:color="auto" w:fill="auto"/>
        <w:tabs>
          <w:tab w:val="left" w:pos="726"/>
        </w:tabs>
        <w:spacing w:line="240" w:lineRule="auto"/>
        <w:rPr>
          <w:sz w:val="24"/>
          <w:szCs w:val="24"/>
        </w:rPr>
      </w:pPr>
      <w:r w:rsidRPr="00F93FFD">
        <w:rPr>
          <w:sz w:val="24"/>
          <w:szCs w:val="24"/>
        </w:rPr>
        <w:t>Программа инвестиционных проектов в сфере утилизации ТБО</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1.6.5.</w:t>
      </w:r>
    </w:p>
    <w:tbl>
      <w:tblPr>
        <w:tblOverlap w:val="never"/>
        <w:tblW w:w="5030" w:type="pct"/>
        <w:tblCellMar>
          <w:left w:w="10" w:type="dxa"/>
          <w:right w:w="10" w:type="dxa"/>
        </w:tblCellMar>
        <w:tblLook w:val="04A0" w:firstRow="1" w:lastRow="0" w:firstColumn="1" w:lastColumn="0" w:noHBand="0" w:noVBand="1"/>
      </w:tblPr>
      <w:tblGrid>
        <w:gridCol w:w="594"/>
        <w:gridCol w:w="1667"/>
        <w:gridCol w:w="1490"/>
        <w:gridCol w:w="841"/>
        <w:gridCol w:w="979"/>
        <w:gridCol w:w="1125"/>
        <w:gridCol w:w="700"/>
        <w:gridCol w:w="685"/>
        <w:gridCol w:w="982"/>
        <w:gridCol w:w="709"/>
        <w:gridCol w:w="973"/>
        <w:gridCol w:w="700"/>
        <w:gridCol w:w="853"/>
        <w:gridCol w:w="566"/>
        <w:gridCol w:w="841"/>
        <w:gridCol w:w="670"/>
        <w:gridCol w:w="587"/>
      </w:tblGrid>
      <w:tr w:rsidR="00EA183E" w:rsidRPr="00F93FFD" w:rsidTr="00EA183E">
        <w:trPr>
          <w:trHeight w:hRule="exact" w:val="504"/>
        </w:trPr>
        <w:tc>
          <w:tcPr>
            <w:tcW w:w="199" w:type="pct"/>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п/п</w:t>
            </w:r>
          </w:p>
        </w:tc>
        <w:tc>
          <w:tcPr>
            <w:tcW w:w="557" w:type="pct"/>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Наименование объекта, вид работ</w:t>
            </w:r>
          </w:p>
        </w:tc>
        <w:tc>
          <w:tcPr>
            <w:tcW w:w="498" w:type="pct"/>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Цель реализа</w:t>
            </w:r>
            <w:r w:rsidRPr="00F93FFD">
              <w:rPr>
                <w:rStyle w:val="25"/>
                <w:sz w:val="24"/>
                <w:szCs w:val="24"/>
              </w:rPr>
              <w:softHyphen/>
              <w:t>ции</w:t>
            </w:r>
          </w:p>
        </w:tc>
        <w:tc>
          <w:tcPr>
            <w:tcW w:w="608" w:type="pct"/>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Сроки реализации</w:t>
            </w:r>
          </w:p>
        </w:tc>
        <w:tc>
          <w:tcPr>
            <w:tcW w:w="376" w:type="pct"/>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Предпола</w:t>
            </w:r>
            <w:r w:rsidRPr="00F93FFD">
              <w:rPr>
                <w:rStyle w:val="25"/>
                <w:sz w:val="24"/>
                <w:szCs w:val="24"/>
              </w:rPr>
              <w:softHyphen/>
              <w:t>гаемая стоимость работ, млн. руб.</w:t>
            </w:r>
          </w:p>
        </w:tc>
        <w:tc>
          <w:tcPr>
            <w:tcW w:w="2762" w:type="pct"/>
            <w:gridSpan w:val="11"/>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Финансовые потребности, млн. руб. по годам</w:t>
            </w:r>
          </w:p>
        </w:tc>
      </w:tr>
      <w:tr w:rsidR="00EA183E" w:rsidRPr="00F93FFD" w:rsidTr="00EA183E">
        <w:trPr>
          <w:cantSplit/>
          <w:trHeight w:hRule="exact" w:val="1147"/>
        </w:trPr>
        <w:tc>
          <w:tcPr>
            <w:tcW w:w="199" w:type="pct"/>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57" w:type="pct"/>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8" w:type="pct"/>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81" w:type="pc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начало</w:t>
            </w:r>
          </w:p>
        </w:tc>
        <w:tc>
          <w:tcPr>
            <w:tcW w:w="327" w:type="pc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оконча</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ние</w:t>
            </w:r>
          </w:p>
        </w:tc>
        <w:tc>
          <w:tcPr>
            <w:tcW w:w="376" w:type="pct"/>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34"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229"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2020 г.</w:t>
            </w:r>
          </w:p>
        </w:tc>
        <w:tc>
          <w:tcPr>
            <w:tcW w:w="328" w:type="pct"/>
            <w:tcBorders>
              <w:top w:val="single" w:sz="4" w:space="0" w:color="auto"/>
              <w:left w:val="single" w:sz="4" w:space="0" w:color="auto"/>
            </w:tcBorders>
            <w:shd w:val="clear" w:color="auto" w:fill="FFFFFF"/>
            <w:textDirection w:val="btLr"/>
            <w:vAlign w:val="center"/>
          </w:tcPr>
          <w:p w:rsidR="00EA183E" w:rsidRPr="00F93FFD" w:rsidRDefault="00EA183E" w:rsidP="00F93FFD">
            <w:pPr>
              <w:pStyle w:val="4"/>
              <w:shd w:val="clear" w:color="auto" w:fill="auto"/>
              <w:spacing w:line="240" w:lineRule="auto"/>
              <w:jc w:val="center"/>
              <w:rPr>
                <w:sz w:val="24"/>
                <w:szCs w:val="24"/>
              </w:rPr>
            </w:pPr>
            <w:r w:rsidRPr="00F93FFD">
              <w:rPr>
                <w:sz w:val="24"/>
                <w:szCs w:val="24"/>
              </w:rPr>
              <w:t>2021г.</w:t>
            </w:r>
          </w:p>
          <w:p w:rsidR="00EA183E" w:rsidRPr="00F93FFD" w:rsidRDefault="00EA183E" w:rsidP="00F93FFD">
            <w:pPr>
              <w:pStyle w:val="4"/>
              <w:shd w:val="clear" w:color="auto" w:fill="auto"/>
              <w:spacing w:line="240" w:lineRule="auto"/>
              <w:jc w:val="center"/>
              <w:rPr>
                <w:sz w:val="24"/>
                <w:szCs w:val="24"/>
              </w:rPr>
            </w:pPr>
          </w:p>
        </w:tc>
        <w:tc>
          <w:tcPr>
            <w:tcW w:w="237"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2022 г.</w:t>
            </w:r>
          </w:p>
        </w:tc>
        <w:tc>
          <w:tcPr>
            <w:tcW w:w="325"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234"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2024 г.</w:t>
            </w:r>
          </w:p>
        </w:tc>
        <w:tc>
          <w:tcPr>
            <w:tcW w:w="285"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2025 г.</w:t>
            </w:r>
          </w:p>
        </w:tc>
        <w:tc>
          <w:tcPr>
            <w:tcW w:w="189"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2026 г.</w:t>
            </w:r>
          </w:p>
        </w:tc>
        <w:tc>
          <w:tcPr>
            <w:tcW w:w="281"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2027 г.</w:t>
            </w:r>
          </w:p>
        </w:tc>
        <w:tc>
          <w:tcPr>
            <w:tcW w:w="224" w:type="pct"/>
            <w:tcBorders>
              <w:top w:val="single" w:sz="4" w:space="0" w:color="auto"/>
              <w:lef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2028 г.</w:t>
            </w:r>
          </w:p>
        </w:tc>
        <w:tc>
          <w:tcPr>
            <w:tcW w:w="196" w:type="pct"/>
            <w:tcBorders>
              <w:top w:val="single" w:sz="4" w:space="0" w:color="auto"/>
              <w:left w:val="single" w:sz="4" w:space="0" w:color="auto"/>
              <w:right w:val="single" w:sz="4" w:space="0" w:color="auto"/>
            </w:tcBorders>
            <w:shd w:val="clear" w:color="auto" w:fill="FFFFFF"/>
            <w:textDirection w:val="btLr"/>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2029 г.</w:t>
            </w:r>
          </w:p>
        </w:tc>
      </w:tr>
      <w:tr w:rsidR="00EA183E" w:rsidRPr="00F93FFD" w:rsidTr="00800275">
        <w:trPr>
          <w:trHeight w:hRule="exact" w:val="1340"/>
        </w:trPr>
        <w:tc>
          <w:tcPr>
            <w:tcW w:w="199"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557"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Строительство полигона ТБО</w:t>
            </w:r>
          </w:p>
        </w:tc>
        <w:tc>
          <w:tcPr>
            <w:tcW w:w="498"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Повышение эффективно</w:t>
            </w:r>
            <w:r w:rsidRPr="00F93FFD">
              <w:rPr>
                <w:rStyle w:val="25"/>
                <w:sz w:val="24"/>
                <w:szCs w:val="24"/>
              </w:rPr>
              <w:softHyphen/>
              <w:t>сти реализа</w:t>
            </w:r>
            <w:r w:rsidRPr="00F93FFD">
              <w:rPr>
                <w:rStyle w:val="25"/>
                <w:sz w:val="24"/>
                <w:szCs w:val="24"/>
              </w:rPr>
              <w:softHyphen/>
              <w:t>ции ТБО</w:t>
            </w:r>
          </w:p>
        </w:tc>
        <w:tc>
          <w:tcPr>
            <w:tcW w:w="281"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2019 г.</w:t>
            </w:r>
          </w:p>
        </w:tc>
        <w:tc>
          <w:tcPr>
            <w:tcW w:w="327"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2023 г.</w:t>
            </w:r>
          </w:p>
        </w:tc>
        <w:tc>
          <w:tcPr>
            <w:tcW w:w="376"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65,503</w:t>
            </w:r>
          </w:p>
        </w:tc>
        <w:tc>
          <w:tcPr>
            <w:tcW w:w="234"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229"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328"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10,992</w:t>
            </w:r>
          </w:p>
        </w:tc>
        <w:tc>
          <w:tcPr>
            <w:tcW w:w="237"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325"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10,308</w:t>
            </w:r>
          </w:p>
        </w:tc>
        <w:tc>
          <w:tcPr>
            <w:tcW w:w="234"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285"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14,308</w:t>
            </w:r>
          </w:p>
        </w:tc>
        <w:tc>
          <w:tcPr>
            <w:tcW w:w="189"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281"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29,895</w:t>
            </w:r>
          </w:p>
        </w:tc>
        <w:tc>
          <w:tcPr>
            <w:tcW w:w="224" w:type="pct"/>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24"/>
        <w:numPr>
          <w:ilvl w:val="1"/>
          <w:numId w:val="3"/>
        </w:numPr>
        <w:shd w:val="clear" w:color="auto" w:fill="auto"/>
        <w:tabs>
          <w:tab w:val="left" w:pos="486"/>
        </w:tabs>
        <w:spacing w:after="0" w:line="240" w:lineRule="auto"/>
        <w:jc w:val="left"/>
        <w:rPr>
          <w:sz w:val="24"/>
          <w:szCs w:val="24"/>
        </w:rPr>
      </w:pPr>
      <w:bookmarkStart w:id="63" w:name="bookmark62"/>
      <w:bookmarkStart w:id="64" w:name="bookmark63"/>
      <w:r w:rsidRPr="00F93FFD">
        <w:rPr>
          <w:sz w:val="24"/>
          <w:szCs w:val="24"/>
        </w:rPr>
        <w:t>Источники инвестиций, тарифы и доступность программы для потребителей</w:t>
      </w:r>
      <w:bookmarkEnd w:id="63"/>
      <w:bookmarkEnd w:id="64"/>
    </w:p>
    <w:p w:rsidR="00EA183E" w:rsidRPr="00F93FFD" w:rsidRDefault="00EA183E" w:rsidP="00F93FFD">
      <w:pPr>
        <w:pStyle w:val="4"/>
        <w:shd w:val="clear" w:color="auto" w:fill="auto"/>
        <w:spacing w:line="240" w:lineRule="auto"/>
        <w:jc w:val="both"/>
        <w:rPr>
          <w:sz w:val="24"/>
          <w:szCs w:val="24"/>
        </w:rPr>
      </w:pPr>
      <w:r w:rsidRPr="00F93FFD">
        <w:rPr>
          <w:sz w:val="24"/>
          <w:szCs w:val="24"/>
        </w:rPr>
        <w:t>Для достижения цели и решения задач Программы в зависимости от конкретной ситуации могут применяться следующие источники финансирования: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Финансовое обеспечение мероприятий, предусмотренных настоящей Программой, осуществляется за счет средств бюджета Горноуральского городского округа, а также средств предприятий коммунального комплекса, осуществляющих деятельность на терри</w:t>
      </w:r>
      <w:r w:rsidRPr="00F93FFD">
        <w:rPr>
          <w:sz w:val="24"/>
          <w:szCs w:val="24"/>
        </w:rPr>
        <w:softHyphen/>
        <w:t>тории городского округа, включенных в соответствующие проекты инвестиционных про</w:t>
      </w:r>
      <w:r w:rsidRPr="00F93FFD">
        <w:rPr>
          <w:sz w:val="24"/>
          <w:szCs w:val="24"/>
        </w:rPr>
        <w:softHyphen/>
        <w:t>грамм. Инвестиционными источниками предприятий коммунального комплекса являются амортизация, прибыль, а также заемные средства. К реализации мероприятий могут при</w:t>
      </w:r>
      <w:r w:rsidRPr="00F93FFD">
        <w:rPr>
          <w:sz w:val="24"/>
          <w:szCs w:val="24"/>
        </w:rPr>
        <w:softHyphen/>
        <w:t>влекаться средства областного и федерального бюджетов в рамках финансирования обла</w:t>
      </w:r>
      <w:r w:rsidRPr="00F93FFD">
        <w:rPr>
          <w:sz w:val="24"/>
          <w:szCs w:val="24"/>
        </w:rPr>
        <w:softHyphen/>
        <w:t>стных и федеральных программ по развитию систем коммунальной инфраструктуры. Объемы финансирования Программы за счет средств бюджета Горноуральского город</w:t>
      </w:r>
      <w:r w:rsidRPr="00F93FFD">
        <w:rPr>
          <w:sz w:val="24"/>
          <w:szCs w:val="24"/>
        </w:rPr>
        <w:softHyphen/>
        <w:t>ского округа носят прогнозный характер и подлежат уточнению в установленном порядке при формировании и утверждении проекта бюджета на очередной финансовый год.</w:t>
      </w:r>
    </w:p>
    <w:p w:rsidR="00EA183E" w:rsidRPr="00F93FFD" w:rsidRDefault="00EA183E" w:rsidP="00F93FFD">
      <w:pPr>
        <w:pStyle w:val="4"/>
        <w:shd w:val="clear" w:color="auto" w:fill="auto"/>
        <w:spacing w:line="240" w:lineRule="auto"/>
        <w:jc w:val="both"/>
        <w:rPr>
          <w:sz w:val="24"/>
          <w:szCs w:val="24"/>
        </w:rPr>
      </w:pPr>
      <w:r w:rsidRPr="00F93FFD">
        <w:rPr>
          <w:sz w:val="24"/>
          <w:szCs w:val="24"/>
        </w:rPr>
        <w:t>Сводные данные объемов инвестиций для развития системы коммунальной инфра</w:t>
      </w:r>
      <w:r w:rsidRPr="00F93FFD">
        <w:rPr>
          <w:sz w:val="24"/>
          <w:szCs w:val="24"/>
        </w:rPr>
        <w:softHyphen/>
        <w:t>структуры Горноуральского городского округа приведены в таблице 1.7.1.</w:t>
      </w:r>
    </w:p>
    <w:p w:rsidR="00EA183E" w:rsidRPr="00F93FFD" w:rsidRDefault="00EA183E" w:rsidP="00F93FFD">
      <w:pPr>
        <w:pStyle w:val="30"/>
        <w:shd w:val="clear" w:color="auto" w:fill="auto"/>
        <w:spacing w:after="0" w:line="240" w:lineRule="auto"/>
        <w:rPr>
          <w:sz w:val="24"/>
          <w:szCs w:val="24"/>
        </w:rPr>
      </w:pPr>
      <w:r w:rsidRPr="00F93FFD">
        <w:rPr>
          <w:sz w:val="24"/>
          <w:szCs w:val="24"/>
        </w:rPr>
        <w:t>Сводная таблица инвестиционных мероприятий</w:t>
      </w:r>
    </w:p>
    <w:p w:rsidR="00EA183E" w:rsidRPr="00F93FFD" w:rsidRDefault="00EA183E" w:rsidP="00F93FFD">
      <w:pPr>
        <w:pStyle w:val="12"/>
        <w:shd w:val="clear" w:color="auto" w:fill="auto"/>
        <w:spacing w:line="240" w:lineRule="auto"/>
        <w:rPr>
          <w:sz w:val="24"/>
          <w:szCs w:val="24"/>
        </w:rPr>
      </w:pPr>
      <w:r w:rsidRPr="00F93FFD">
        <w:rPr>
          <w:sz w:val="24"/>
          <w:szCs w:val="24"/>
        </w:rPr>
        <w:t>Таблица 1.7.1.</w:t>
      </w:r>
    </w:p>
    <w:tbl>
      <w:tblPr>
        <w:tblOverlap w:val="never"/>
        <w:tblW w:w="0" w:type="auto"/>
        <w:tblLayout w:type="fixed"/>
        <w:tblCellMar>
          <w:left w:w="10" w:type="dxa"/>
          <w:right w:w="10" w:type="dxa"/>
        </w:tblCellMar>
        <w:tblLook w:val="04A0" w:firstRow="1" w:lastRow="0" w:firstColumn="1" w:lastColumn="0" w:noHBand="0" w:noVBand="1"/>
      </w:tblPr>
      <w:tblGrid>
        <w:gridCol w:w="6667"/>
        <w:gridCol w:w="2419"/>
      </w:tblGrid>
      <w:tr w:rsidR="00EA183E" w:rsidRPr="00F93FFD" w:rsidTr="00EA183E">
        <w:trPr>
          <w:trHeight w:hRule="exact" w:val="466"/>
        </w:trPr>
        <w:tc>
          <w:tcPr>
            <w:tcW w:w="66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Показатель</w:t>
            </w:r>
          </w:p>
        </w:tc>
        <w:tc>
          <w:tcPr>
            <w:tcW w:w="241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Величина, млн.руб.</w:t>
            </w:r>
          </w:p>
        </w:tc>
      </w:tr>
      <w:tr w:rsidR="00EA183E" w:rsidRPr="00F93FFD" w:rsidTr="00EA183E">
        <w:trPr>
          <w:trHeight w:hRule="exact" w:val="658"/>
        </w:trPr>
        <w:tc>
          <w:tcPr>
            <w:tcW w:w="66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Объем инвестиций предусмотренных для реализации мероприятий по раз</w:t>
            </w:r>
            <w:r w:rsidRPr="00F93FFD">
              <w:rPr>
                <w:rStyle w:val="25"/>
                <w:sz w:val="24"/>
                <w:szCs w:val="24"/>
              </w:rPr>
              <w:softHyphen/>
              <w:t>витию системы теплоснабжения</w:t>
            </w:r>
          </w:p>
        </w:tc>
        <w:tc>
          <w:tcPr>
            <w:tcW w:w="241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181,854</w:t>
            </w:r>
          </w:p>
        </w:tc>
      </w:tr>
      <w:tr w:rsidR="00EA183E" w:rsidRPr="00F93FFD" w:rsidTr="00EA183E">
        <w:trPr>
          <w:trHeight w:hRule="exact" w:val="576"/>
        </w:trPr>
        <w:tc>
          <w:tcPr>
            <w:tcW w:w="66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Объем инвестиций предусмотренных для реализации мероприятий по раз</w:t>
            </w:r>
            <w:r w:rsidRPr="00F93FFD">
              <w:rPr>
                <w:rStyle w:val="25"/>
                <w:sz w:val="24"/>
                <w:szCs w:val="24"/>
              </w:rPr>
              <w:softHyphen/>
              <w:t>витию системы водоснабжения</w:t>
            </w:r>
          </w:p>
        </w:tc>
        <w:tc>
          <w:tcPr>
            <w:tcW w:w="241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316,915</w:t>
            </w:r>
          </w:p>
        </w:tc>
      </w:tr>
      <w:tr w:rsidR="00EA183E" w:rsidRPr="00F93FFD" w:rsidTr="00EA183E">
        <w:trPr>
          <w:trHeight w:hRule="exact" w:val="658"/>
        </w:trPr>
        <w:tc>
          <w:tcPr>
            <w:tcW w:w="66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Объем инвестиций предусмотренных для реализации мероприятий по раз</w:t>
            </w:r>
            <w:r w:rsidRPr="00F93FFD">
              <w:rPr>
                <w:rStyle w:val="25"/>
                <w:sz w:val="24"/>
                <w:szCs w:val="24"/>
              </w:rPr>
              <w:softHyphen/>
              <w:t>витию системы водоотведения</w:t>
            </w:r>
          </w:p>
        </w:tc>
        <w:tc>
          <w:tcPr>
            <w:tcW w:w="241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224,0065</w:t>
            </w:r>
          </w:p>
        </w:tc>
      </w:tr>
      <w:tr w:rsidR="00EA183E" w:rsidRPr="00F93FFD" w:rsidTr="00EA183E">
        <w:trPr>
          <w:trHeight w:hRule="exact" w:val="730"/>
        </w:trPr>
        <w:tc>
          <w:tcPr>
            <w:tcW w:w="66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Объем инвестиций предусмотренных для реализации мероприятий по раз</w:t>
            </w:r>
            <w:r w:rsidRPr="00F93FFD">
              <w:rPr>
                <w:rStyle w:val="25"/>
                <w:sz w:val="24"/>
                <w:szCs w:val="24"/>
              </w:rPr>
              <w:softHyphen/>
              <w:t>витию системы газоснабжения</w:t>
            </w:r>
          </w:p>
        </w:tc>
        <w:tc>
          <w:tcPr>
            <w:tcW w:w="2419"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123,588</w:t>
            </w:r>
          </w:p>
        </w:tc>
      </w:tr>
      <w:tr w:rsidR="00EA183E" w:rsidRPr="00F93FFD" w:rsidTr="00EA183E">
        <w:trPr>
          <w:trHeight w:hRule="exact" w:val="768"/>
        </w:trPr>
        <w:tc>
          <w:tcPr>
            <w:tcW w:w="666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Объем инвестиций предусмотренных для реализации мероприятий по раз</w:t>
            </w:r>
            <w:r w:rsidRPr="00F93FFD">
              <w:rPr>
                <w:rStyle w:val="25"/>
                <w:sz w:val="24"/>
                <w:szCs w:val="24"/>
              </w:rPr>
              <w:softHyphen/>
              <w:t>витию системы утилизации ТБО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65,503</w:t>
            </w:r>
          </w:p>
        </w:tc>
      </w:tr>
    </w:tbl>
    <w:p w:rsidR="00EA183E" w:rsidRPr="00F93FFD" w:rsidRDefault="00EA183E" w:rsidP="00F93FFD">
      <w:pPr>
        <w:pStyle w:val="4"/>
        <w:shd w:val="clear" w:color="auto" w:fill="auto"/>
        <w:spacing w:line="240" w:lineRule="auto"/>
        <w:jc w:val="both"/>
        <w:rPr>
          <w:sz w:val="24"/>
          <w:szCs w:val="24"/>
        </w:rPr>
      </w:pPr>
      <w:r w:rsidRPr="00F93FFD">
        <w:rPr>
          <w:sz w:val="24"/>
          <w:szCs w:val="24"/>
        </w:rPr>
        <w:t>В целях повышения результативности реализации мероприятий Программы требуется разработка нормативного документа, определяющего критерии, используемые для определения доступности для потребителей товаров и услуг организаций коммунального комплекса - муниципальный правовой акт содержащий перечень критериев, используемых при определении доступности товаров и услуг организаций коммунального ком</w:t>
      </w:r>
      <w:r w:rsidRPr="00F93FFD">
        <w:rPr>
          <w:sz w:val="24"/>
          <w:szCs w:val="24"/>
        </w:rPr>
        <w:softHyphen/>
        <w:t>плекса и их значения. В качестве критериев доступности для населения платы за комму</w:t>
      </w:r>
      <w:r w:rsidRPr="00F93FFD">
        <w:rPr>
          <w:sz w:val="24"/>
          <w:szCs w:val="24"/>
        </w:rPr>
        <w:softHyphen/>
        <w:t>нальные услуги предполагается использовать следующие показатели:</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доля расходов на коммунальные услуги в совокупном доходе семьи;</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доля населения с доходами ниже прожиточного минимума;</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уровень собираемости платежей за коммунальные услуги;</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доля получателей субсидий на оплату коммунальных услуг в общей численности населения;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Одной из инвестиционных составляющих источников финансирования для достижения мероприятий предполагаемых к реализации настоящей Программой, являются средства предусмотренные в тарифе на коммунальные услуги.</w:t>
      </w:r>
    </w:p>
    <w:p w:rsidR="00EA183E" w:rsidRPr="00F93FFD" w:rsidRDefault="00800275" w:rsidP="00F93FFD">
      <w:pPr>
        <w:pStyle w:val="4"/>
        <w:shd w:val="clear" w:color="auto" w:fill="auto"/>
        <w:spacing w:line="240" w:lineRule="auto"/>
        <w:jc w:val="both"/>
        <w:rPr>
          <w:sz w:val="24"/>
          <w:szCs w:val="24"/>
        </w:rPr>
      </w:pPr>
      <w:r>
        <w:rPr>
          <w:sz w:val="24"/>
          <w:szCs w:val="24"/>
        </w:rPr>
        <w:t>О</w:t>
      </w:r>
      <w:r w:rsidR="00EA183E" w:rsidRPr="00F93FFD">
        <w:rPr>
          <w:sz w:val="24"/>
          <w:szCs w:val="24"/>
        </w:rPr>
        <w:t>рганизации коммунального комплекса и предназначенные для целевого финансиро</w:t>
      </w:r>
      <w:r w:rsidR="00EA183E" w:rsidRPr="00F93FFD">
        <w:rPr>
          <w:sz w:val="24"/>
          <w:szCs w:val="24"/>
        </w:rPr>
        <w:softHyphen/>
        <w:t>вания мероприятий, направленных на модернизацию коммунального хозяйства. Пересмотр тарифов на ЖКУ производится в соответствии с действующим законодательством. При этом тарифы на все виды коммунальных услуг должны соответствовать критериям доступности для населения.</w:t>
      </w:r>
    </w:p>
    <w:p w:rsidR="00EA183E" w:rsidRPr="00F93FFD" w:rsidRDefault="00EA183E" w:rsidP="00F93FFD">
      <w:pPr>
        <w:pStyle w:val="24"/>
        <w:numPr>
          <w:ilvl w:val="0"/>
          <w:numId w:val="21"/>
        </w:numPr>
        <w:shd w:val="clear" w:color="auto" w:fill="auto"/>
        <w:tabs>
          <w:tab w:val="left" w:pos="418"/>
        </w:tabs>
        <w:spacing w:after="0" w:line="240" w:lineRule="auto"/>
        <w:jc w:val="both"/>
        <w:rPr>
          <w:sz w:val="24"/>
          <w:szCs w:val="24"/>
        </w:rPr>
      </w:pPr>
      <w:bookmarkStart w:id="65" w:name="bookmark64"/>
      <w:bookmarkStart w:id="66" w:name="bookmark65"/>
      <w:r w:rsidRPr="00F93FFD">
        <w:rPr>
          <w:sz w:val="24"/>
          <w:szCs w:val="24"/>
        </w:rPr>
        <w:t>Управление программой</w:t>
      </w:r>
      <w:bookmarkEnd w:id="65"/>
      <w:bookmarkEnd w:id="66"/>
    </w:p>
    <w:p w:rsidR="00EA183E" w:rsidRPr="00F93FFD" w:rsidRDefault="00EA183E" w:rsidP="00F93FFD">
      <w:pPr>
        <w:pStyle w:val="4"/>
        <w:shd w:val="clear" w:color="auto" w:fill="auto"/>
        <w:spacing w:line="240" w:lineRule="auto"/>
        <w:jc w:val="both"/>
        <w:rPr>
          <w:sz w:val="24"/>
          <w:szCs w:val="24"/>
        </w:rPr>
      </w:pPr>
      <w:r w:rsidRPr="00F93FFD">
        <w:rPr>
          <w:sz w:val="24"/>
          <w:szCs w:val="24"/>
        </w:rPr>
        <w:t>Администрация Горноуральского городского округа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w:t>
      </w:r>
      <w:r w:rsidRPr="00F93FFD">
        <w:rPr>
          <w:sz w:val="24"/>
          <w:szCs w:val="24"/>
        </w:rPr>
        <w:softHyphen/>
        <w:t>печивают:</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разработку ежегодного плана мероприятий по реализации Программы с уточне</w:t>
      </w:r>
      <w:r w:rsidRPr="00F93FFD">
        <w:rPr>
          <w:sz w:val="24"/>
          <w:szCs w:val="24"/>
        </w:rPr>
        <w:softHyphen/>
        <w:t>нием объемов и источников финансирования мероприятий;</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контроль за реализацией программных мероприятий по срокам, содержанию, финансовым затратам и ресурсам;</w:t>
      </w:r>
    </w:p>
    <w:p w:rsidR="00EA183E" w:rsidRPr="00F93FFD" w:rsidRDefault="00EA183E" w:rsidP="00F93FFD">
      <w:pPr>
        <w:pStyle w:val="4"/>
        <w:numPr>
          <w:ilvl w:val="0"/>
          <w:numId w:val="7"/>
        </w:numPr>
        <w:shd w:val="clear" w:color="auto" w:fill="auto"/>
        <w:tabs>
          <w:tab w:val="left" w:pos="932"/>
        </w:tabs>
        <w:spacing w:line="240" w:lineRule="auto"/>
        <w:jc w:val="both"/>
        <w:rPr>
          <w:sz w:val="24"/>
          <w:szCs w:val="24"/>
        </w:rPr>
      </w:pPr>
      <w:r w:rsidRPr="00F93FFD">
        <w:rPr>
          <w:sz w:val="24"/>
          <w:szCs w:val="24"/>
        </w:rPr>
        <w:t>методическое, информационное и организационное сопровождение работы по реализации комплекса программных мероприятий.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Программа разрабатывается сроком на 10 лет и подлежит корректировке ежегодно.</w:t>
      </w:r>
    </w:p>
    <w:p w:rsidR="00EA183E" w:rsidRPr="00F93FFD" w:rsidRDefault="00EA183E" w:rsidP="00F93FFD">
      <w:pPr>
        <w:pStyle w:val="4"/>
        <w:shd w:val="clear" w:color="auto" w:fill="auto"/>
        <w:spacing w:line="240" w:lineRule="auto"/>
        <w:jc w:val="both"/>
        <w:rPr>
          <w:sz w:val="24"/>
          <w:szCs w:val="24"/>
        </w:rPr>
      </w:pPr>
      <w:r w:rsidRPr="00F93FFD">
        <w:rPr>
          <w:sz w:val="24"/>
          <w:szCs w:val="24"/>
        </w:rPr>
        <w:t>Утверждение тарифов и принятие решений по выделению бюджетных средств из бюджета Горноуральского городского округа, подготовка и проведение конкурсов на при</w:t>
      </w:r>
      <w:r w:rsidRPr="00F93FFD">
        <w:rPr>
          <w:sz w:val="24"/>
          <w:szCs w:val="24"/>
        </w:rPr>
        <w:softHyphen/>
        <w:t>влечение инвесторов, принимаются в соответствии с действующим законодательством.</w:t>
      </w:r>
    </w:p>
    <w:p w:rsidR="00EA183E" w:rsidRPr="00F93FFD" w:rsidRDefault="00EA183E" w:rsidP="00F93FFD">
      <w:pPr>
        <w:pStyle w:val="4"/>
        <w:shd w:val="clear" w:color="auto" w:fill="auto"/>
        <w:spacing w:line="240" w:lineRule="auto"/>
        <w:jc w:val="both"/>
        <w:rPr>
          <w:sz w:val="24"/>
          <w:szCs w:val="24"/>
        </w:rPr>
      </w:pPr>
      <w:r w:rsidRPr="00F93FFD">
        <w:rPr>
          <w:sz w:val="24"/>
          <w:szCs w:val="24"/>
        </w:rPr>
        <w:t>Мониторинг и корректировка Программы осуществляется на основании следую - щих нормативных документов:</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Федеральный закон от 30 декабря 2004 года № 210-ФЗ "Об основах регулирования тарифов организаций коммунального комплекса";</w:t>
      </w:r>
    </w:p>
    <w:p w:rsidR="00EA183E" w:rsidRPr="00F93FFD" w:rsidRDefault="00EA183E" w:rsidP="00F93FFD">
      <w:pPr>
        <w:pStyle w:val="4"/>
        <w:numPr>
          <w:ilvl w:val="0"/>
          <w:numId w:val="7"/>
        </w:numPr>
        <w:shd w:val="clear" w:color="auto" w:fill="auto"/>
        <w:tabs>
          <w:tab w:val="left" w:pos="865"/>
        </w:tabs>
        <w:spacing w:line="240" w:lineRule="auto"/>
        <w:jc w:val="both"/>
        <w:rPr>
          <w:sz w:val="24"/>
          <w:szCs w:val="24"/>
        </w:rPr>
      </w:pPr>
      <w:r w:rsidRPr="00F93FFD">
        <w:rPr>
          <w:sz w:val="24"/>
          <w:szCs w:val="24"/>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Приказ от 14 апреля 2008 года № 48 Министерства регионального развития Рос</w:t>
      </w:r>
      <w:r w:rsidRPr="00F93FFD">
        <w:rPr>
          <w:sz w:val="24"/>
          <w:szCs w:val="24"/>
        </w:rPr>
        <w:softHyphen/>
        <w:t>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EA183E" w:rsidRPr="00F93FFD" w:rsidRDefault="00EA183E" w:rsidP="00F93FFD">
      <w:pPr>
        <w:pStyle w:val="4"/>
        <w:numPr>
          <w:ilvl w:val="0"/>
          <w:numId w:val="7"/>
        </w:numPr>
        <w:shd w:val="clear" w:color="auto" w:fill="auto"/>
        <w:tabs>
          <w:tab w:val="left" w:pos="879"/>
        </w:tabs>
        <w:spacing w:line="240" w:lineRule="auto"/>
        <w:jc w:val="both"/>
        <w:rPr>
          <w:sz w:val="24"/>
          <w:szCs w:val="24"/>
        </w:rPr>
      </w:pPr>
      <w:r w:rsidRPr="00F93FFD">
        <w:rPr>
          <w:sz w:val="24"/>
          <w:szCs w:val="24"/>
        </w:rPr>
        <w:t>Методика проведения мониторинга выполнения производственных и инвестиционных программ организаций коммунального комплекса.</w:t>
      </w:r>
    </w:p>
    <w:p w:rsidR="00EA183E" w:rsidRPr="00F93FFD" w:rsidRDefault="00EA183E" w:rsidP="00F93FFD">
      <w:pPr>
        <w:pStyle w:val="4"/>
        <w:shd w:val="clear" w:color="auto" w:fill="auto"/>
        <w:spacing w:line="240" w:lineRule="auto"/>
        <w:jc w:val="both"/>
        <w:rPr>
          <w:sz w:val="24"/>
          <w:szCs w:val="24"/>
        </w:rPr>
      </w:pPr>
      <w:r w:rsidRPr="00F93FFD">
        <w:rPr>
          <w:sz w:val="24"/>
          <w:szCs w:val="24"/>
        </w:rPr>
        <w:t>Мониторинг Программы включает следующие этапы:</w:t>
      </w:r>
    </w:p>
    <w:p w:rsidR="00EA183E" w:rsidRPr="00F93FFD" w:rsidRDefault="00EA183E" w:rsidP="00F93FFD">
      <w:pPr>
        <w:pStyle w:val="4"/>
        <w:numPr>
          <w:ilvl w:val="0"/>
          <w:numId w:val="7"/>
        </w:numPr>
        <w:shd w:val="clear" w:color="auto" w:fill="auto"/>
        <w:tabs>
          <w:tab w:val="left" w:pos="913"/>
        </w:tabs>
        <w:spacing w:line="240" w:lineRule="auto"/>
        <w:jc w:val="both"/>
        <w:rPr>
          <w:sz w:val="24"/>
          <w:szCs w:val="24"/>
        </w:rPr>
      </w:pPr>
      <w:r w:rsidRPr="00F93FFD">
        <w:rPr>
          <w:sz w:val="24"/>
          <w:szCs w:val="24"/>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верификация данных;</w:t>
      </w:r>
    </w:p>
    <w:p w:rsidR="00EA183E" w:rsidRPr="00F93FFD" w:rsidRDefault="00EA183E" w:rsidP="00F93FFD">
      <w:pPr>
        <w:pStyle w:val="4"/>
        <w:numPr>
          <w:ilvl w:val="0"/>
          <w:numId w:val="7"/>
        </w:numPr>
        <w:shd w:val="clear" w:color="auto" w:fill="auto"/>
        <w:tabs>
          <w:tab w:val="left" w:pos="889"/>
        </w:tabs>
        <w:spacing w:line="240" w:lineRule="auto"/>
        <w:jc w:val="both"/>
        <w:rPr>
          <w:sz w:val="24"/>
          <w:szCs w:val="24"/>
        </w:rPr>
      </w:pPr>
      <w:r w:rsidRPr="00F93FFD">
        <w:rPr>
          <w:sz w:val="24"/>
          <w:szCs w:val="24"/>
        </w:rPr>
        <w:t>анализ данных о результатах проводимых преобразований систем коммунальной инфраструктуры;</w:t>
      </w:r>
    </w:p>
    <w:p w:rsidR="00EA183E" w:rsidRPr="00F93FFD" w:rsidRDefault="00EA183E" w:rsidP="00F93FFD">
      <w:pPr>
        <w:pStyle w:val="4"/>
        <w:shd w:val="clear" w:color="auto" w:fill="auto"/>
        <w:spacing w:line="240" w:lineRule="auto"/>
        <w:jc w:val="both"/>
        <w:rPr>
          <w:sz w:val="24"/>
          <w:szCs w:val="24"/>
        </w:rPr>
      </w:pPr>
      <w:r w:rsidRPr="00F93FFD">
        <w:rPr>
          <w:sz w:val="24"/>
          <w:szCs w:val="24"/>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EA183E" w:rsidRPr="00F93FFD" w:rsidRDefault="00EA183E" w:rsidP="00F93FFD">
      <w:pPr>
        <w:pStyle w:val="4"/>
        <w:shd w:val="clear" w:color="auto" w:fill="auto"/>
        <w:spacing w:line="240" w:lineRule="auto"/>
        <w:jc w:val="both"/>
        <w:rPr>
          <w:sz w:val="24"/>
          <w:szCs w:val="24"/>
        </w:rPr>
      </w:pPr>
      <w:r w:rsidRPr="00F93FFD">
        <w:rPr>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w:t>
      </w:r>
      <w:r w:rsidRPr="00F93FFD">
        <w:rPr>
          <w:sz w:val="24"/>
          <w:szCs w:val="24"/>
        </w:rPr>
        <w:softHyphen/>
        <w:t>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ходе реализации Программы отдельные мероприятия, объёмы и источники финансирования подлежат ежегодной корректировке на основе анализа полученных результатов и с учётом реальных возможностей всех уровней.</w:t>
      </w:r>
    </w:p>
    <w:p w:rsidR="00EA183E" w:rsidRPr="00F93FFD" w:rsidRDefault="00EA183E" w:rsidP="00F93FFD">
      <w:pPr>
        <w:pStyle w:val="24"/>
        <w:numPr>
          <w:ilvl w:val="0"/>
          <w:numId w:val="3"/>
        </w:numPr>
        <w:shd w:val="clear" w:color="auto" w:fill="auto"/>
        <w:tabs>
          <w:tab w:val="left" w:pos="265"/>
        </w:tabs>
        <w:spacing w:after="0" w:line="240" w:lineRule="auto"/>
        <w:jc w:val="both"/>
        <w:rPr>
          <w:sz w:val="24"/>
          <w:szCs w:val="24"/>
        </w:rPr>
      </w:pPr>
      <w:bookmarkStart w:id="67" w:name="bookmark66"/>
      <w:bookmarkStart w:id="68" w:name="bookmark67"/>
      <w:r w:rsidRPr="00F93FFD">
        <w:rPr>
          <w:sz w:val="24"/>
          <w:szCs w:val="24"/>
        </w:rPr>
        <w:t>ОБОСНОВЫВАЮЩИЕ МАТЕРИАЛЫ</w:t>
      </w:r>
      <w:bookmarkEnd w:id="67"/>
      <w:bookmarkEnd w:id="68"/>
    </w:p>
    <w:p w:rsidR="00EA183E" w:rsidRPr="00F93FFD" w:rsidRDefault="00EA183E" w:rsidP="00F93FFD">
      <w:pPr>
        <w:pStyle w:val="24"/>
        <w:numPr>
          <w:ilvl w:val="1"/>
          <w:numId w:val="3"/>
        </w:numPr>
        <w:shd w:val="clear" w:color="auto" w:fill="auto"/>
        <w:tabs>
          <w:tab w:val="left" w:pos="495"/>
        </w:tabs>
        <w:spacing w:after="0" w:line="240" w:lineRule="auto"/>
        <w:jc w:val="both"/>
        <w:rPr>
          <w:sz w:val="24"/>
          <w:szCs w:val="24"/>
        </w:rPr>
      </w:pPr>
      <w:bookmarkStart w:id="69" w:name="bookmark68"/>
      <w:bookmarkStart w:id="70" w:name="bookmark69"/>
      <w:r w:rsidRPr="00F93FFD">
        <w:rPr>
          <w:sz w:val="24"/>
          <w:szCs w:val="24"/>
        </w:rPr>
        <w:t>Перспективные показатели развития Горноуральского городского округа для разработки программы</w:t>
      </w:r>
      <w:bookmarkEnd w:id="69"/>
      <w:bookmarkEnd w:id="70"/>
    </w:p>
    <w:p w:rsidR="00EA183E" w:rsidRPr="00F93FFD" w:rsidRDefault="00EA183E" w:rsidP="00F93FFD">
      <w:pPr>
        <w:pStyle w:val="24"/>
        <w:numPr>
          <w:ilvl w:val="2"/>
          <w:numId w:val="3"/>
        </w:numPr>
        <w:shd w:val="clear" w:color="auto" w:fill="auto"/>
        <w:tabs>
          <w:tab w:val="left" w:pos="615"/>
        </w:tabs>
        <w:spacing w:after="0" w:line="240" w:lineRule="auto"/>
        <w:jc w:val="both"/>
        <w:rPr>
          <w:sz w:val="24"/>
          <w:szCs w:val="24"/>
        </w:rPr>
      </w:pPr>
      <w:bookmarkStart w:id="71" w:name="bookmark70"/>
      <w:r w:rsidRPr="00F93FFD">
        <w:rPr>
          <w:sz w:val="24"/>
          <w:szCs w:val="24"/>
        </w:rPr>
        <w:t>Характеристика Горноуральского городского округа</w:t>
      </w:r>
      <w:bookmarkEnd w:id="71"/>
    </w:p>
    <w:p w:rsidR="00EA183E" w:rsidRPr="00F93FFD" w:rsidRDefault="00EA183E" w:rsidP="00F93FFD">
      <w:pPr>
        <w:pStyle w:val="4"/>
        <w:shd w:val="clear" w:color="auto" w:fill="auto"/>
        <w:spacing w:line="240" w:lineRule="auto"/>
        <w:jc w:val="both"/>
        <w:rPr>
          <w:sz w:val="24"/>
          <w:szCs w:val="24"/>
        </w:rPr>
      </w:pPr>
      <w:r w:rsidRPr="00F93FFD">
        <w:rPr>
          <w:sz w:val="24"/>
          <w:szCs w:val="24"/>
        </w:rPr>
        <w:t>Территория муниципального образования Горноуральский городской округ расположена в юго-западной части Свердловской области, на расстоянии 140 км от г. Екатеринбурга. Административным центром Горноуральского городского округа является по</w:t>
      </w:r>
      <w:r w:rsidRPr="00F93FFD">
        <w:rPr>
          <w:sz w:val="24"/>
          <w:szCs w:val="24"/>
        </w:rPr>
        <w:softHyphen/>
        <w:t>селок городского типа</w:t>
      </w:r>
      <w:hyperlink r:id="rId18" w:history="1">
        <w:r w:rsidRPr="00F93FFD">
          <w:rPr>
            <w:rStyle w:val="a3"/>
            <w:color w:val="auto"/>
            <w:sz w:val="24"/>
            <w:szCs w:val="24"/>
          </w:rPr>
          <w:t xml:space="preserve"> Горноуральский</w:t>
        </w:r>
      </w:hyperlink>
      <w:r w:rsidRPr="00F93FFD">
        <w:rPr>
          <w:sz w:val="24"/>
          <w:szCs w:val="24"/>
        </w:rPr>
        <w:t>. Посёлок расположен в 20 км к северу от Нижнего Тагила.</w:t>
      </w:r>
    </w:p>
    <w:p w:rsidR="00EA183E" w:rsidRPr="00F93FFD" w:rsidRDefault="00EA183E" w:rsidP="00F93FFD">
      <w:pPr>
        <w:pStyle w:val="4"/>
        <w:shd w:val="clear" w:color="auto" w:fill="auto"/>
        <w:spacing w:line="240" w:lineRule="auto"/>
        <w:jc w:val="both"/>
        <w:rPr>
          <w:sz w:val="24"/>
          <w:szCs w:val="24"/>
        </w:rPr>
      </w:pPr>
      <w:r w:rsidRPr="00F93FFD">
        <w:rPr>
          <w:sz w:val="24"/>
          <w:szCs w:val="24"/>
        </w:rPr>
        <w:t>Муниципальное образование Горноуральский городской округ входит в состав Горнозаводского управленческого округа Свердловской области.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состав муниципального образования Горноуральский городской округ входит 60 населенных пункта, разделенных между 13 территориальными администрациями:</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Горноуральская;</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Синегорска;</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Висимская;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Черноисточинская;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Николо-Павловская;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Покровская;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Новоасбестовская;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Краснопольская;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Петрокаменская;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Бродовская;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Башкарская;</w:t>
      </w:r>
    </w:p>
    <w:p w:rsidR="00EA183E" w:rsidRPr="00F93FFD" w:rsidRDefault="00EA183E" w:rsidP="00F93FFD">
      <w:pPr>
        <w:pStyle w:val="4"/>
        <w:numPr>
          <w:ilvl w:val="0"/>
          <w:numId w:val="7"/>
        </w:numPr>
        <w:shd w:val="clear" w:color="auto" w:fill="auto"/>
        <w:tabs>
          <w:tab w:val="left" w:pos="850"/>
        </w:tabs>
        <w:spacing w:line="240" w:lineRule="auto"/>
        <w:jc w:val="both"/>
        <w:rPr>
          <w:sz w:val="24"/>
          <w:szCs w:val="24"/>
        </w:rPr>
      </w:pPr>
      <w:r w:rsidRPr="00F93FFD">
        <w:rPr>
          <w:sz w:val="24"/>
          <w:szCs w:val="24"/>
        </w:rPr>
        <w:t>Южаковская;</w:t>
      </w:r>
    </w:p>
    <w:p w:rsidR="00EA183E" w:rsidRPr="00F93FFD" w:rsidRDefault="00EA183E" w:rsidP="00F93FFD">
      <w:pPr>
        <w:pStyle w:val="4"/>
        <w:shd w:val="clear" w:color="auto" w:fill="auto"/>
        <w:spacing w:line="240" w:lineRule="auto"/>
        <w:jc w:val="both"/>
        <w:rPr>
          <w:sz w:val="24"/>
          <w:szCs w:val="24"/>
        </w:rPr>
      </w:pPr>
      <w:r w:rsidRPr="00F93FFD">
        <w:rPr>
          <w:sz w:val="24"/>
          <w:szCs w:val="24"/>
        </w:rPr>
        <w:t>Площадь территории, занятая муниципальным образованием, составляет 351,25 тыс. Га. Плотность населения составляет 0,1 человека на 1 гектар. По территории округа проходит граница Европы и Азии.</w:t>
      </w:r>
    </w:p>
    <w:p w:rsidR="00800275" w:rsidRDefault="00EA183E" w:rsidP="00F93FFD">
      <w:pPr>
        <w:pStyle w:val="4"/>
        <w:shd w:val="clear" w:color="auto" w:fill="auto"/>
        <w:spacing w:line="240" w:lineRule="auto"/>
        <w:jc w:val="both"/>
        <w:rPr>
          <w:sz w:val="24"/>
          <w:szCs w:val="24"/>
        </w:rPr>
      </w:pPr>
      <w:r w:rsidRPr="00F93FFD">
        <w:rPr>
          <w:sz w:val="24"/>
          <w:szCs w:val="24"/>
        </w:rPr>
        <w:t>На территории муниципального образования наибольшее количество населенных пунктов сосредоточено в восточной части, вдоль автомобильной дороги регионального значения с. Николо-Павловское - г. Алапаевск. Также в границу муниципального образования входят два населенных пункта, расположенных на анклавной территории (с. Большие Галашки, д. Харенки). Данные населенные пункты находятся юго-западнее основной границы муниципального образования.</w:t>
      </w:r>
      <w:r w:rsidR="00800275">
        <w:rPr>
          <w:sz w:val="24"/>
          <w:szCs w:val="24"/>
        </w:rPr>
        <w:br w:type="page"/>
      </w:r>
    </w:p>
    <w:p w:rsidR="00EA183E" w:rsidRPr="00F93FFD" w:rsidRDefault="00EA183E" w:rsidP="00F93FFD">
      <w:pPr>
        <w:pStyle w:val="4"/>
        <w:shd w:val="clear" w:color="auto" w:fill="auto"/>
        <w:spacing w:line="240" w:lineRule="auto"/>
        <w:jc w:val="both"/>
        <w:rPr>
          <w:sz w:val="24"/>
          <w:szCs w:val="24"/>
        </w:rPr>
      </w:pPr>
      <w:r w:rsidRPr="00F93FFD">
        <w:rPr>
          <w:sz w:val="24"/>
          <w:szCs w:val="24"/>
        </w:rPr>
        <w:t>Горноуральский городской округ граничит с 10 муниципальными образованиями Свердловской области.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севере:</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Кушвинским городским округом;</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городским округом Красноуральск;</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городским округом ЗАТО Свободный;</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Верхнесалдинским городским округом;</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 муниципальным образованием Алапаевск;</w:t>
      </w:r>
    </w:p>
    <w:p w:rsidR="00EA183E" w:rsidRPr="00F93FFD" w:rsidRDefault="00EA183E" w:rsidP="00800275">
      <w:pPr>
        <w:pStyle w:val="4"/>
        <w:shd w:val="clear" w:color="auto" w:fill="auto"/>
        <w:spacing w:line="240" w:lineRule="auto"/>
        <w:jc w:val="both"/>
        <w:rPr>
          <w:sz w:val="24"/>
          <w:szCs w:val="24"/>
        </w:rPr>
      </w:pPr>
      <w:r w:rsidRPr="00F93FFD">
        <w:rPr>
          <w:sz w:val="24"/>
          <w:szCs w:val="24"/>
        </w:rPr>
        <w:t>На востоке:с муниципальным образованием город Алапаевск;</w:t>
      </w:r>
    </w:p>
    <w:p w:rsidR="00EA183E" w:rsidRPr="00F93FFD" w:rsidRDefault="00EA183E" w:rsidP="00F93FFD">
      <w:pPr>
        <w:pStyle w:val="4"/>
        <w:numPr>
          <w:ilvl w:val="0"/>
          <w:numId w:val="7"/>
        </w:numPr>
        <w:shd w:val="clear" w:color="auto" w:fill="auto"/>
        <w:tabs>
          <w:tab w:val="left" w:pos="859"/>
        </w:tabs>
        <w:spacing w:line="240" w:lineRule="auto"/>
        <w:rPr>
          <w:sz w:val="24"/>
          <w:szCs w:val="24"/>
        </w:rPr>
      </w:pPr>
      <w:r w:rsidRPr="00F93FFD">
        <w:rPr>
          <w:sz w:val="24"/>
          <w:szCs w:val="24"/>
        </w:rPr>
        <w:t>с Режевским городским округом.</w:t>
      </w:r>
    </w:p>
    <w:p w:rsidR="00EA183E" w:rsidRPr="00F93FFD" w:rsidRDefault="00EA183E" w:rsidP="00F93FFD">
      <w:pPr>
        <w:pStyle w:val="4"/>
        <w:shd w:val="clear" w:color="auto" w:fill="auto"/>
        <w:spacing w:line="240" w:lineRule="auto"/>
        <w:rPr>
          <w:sz w:val="24"/>
          <w:szCs w:val="24"/>
        </w:rPr>
      </w:pPr>
      <w:r w:rsidRPr="00F93FFD">
        <w:rPr>
          <w:sz w:val="24"/>
          <w:szCs w:val="24"/>
        </w:rPr>
        <w:t>На юге:</w:t>
      </w:r>
    </w:p>
    <w:p w:rsidR="00EA183E" w:rsidRPr="00F93FFD" w:rsidRDefault="00EA183E" w:rsidP="00F93FFD">
      <w:pPr>
        <w:pStyle w:val="4"/>
        <w:numPr>
          <w:ilvl w:val="0"/>
          <w:numId w:val="7"/>
        </w:numPr>
        <w:shd w:val="clear" w:color="auto" w:fill="auto"/>
        <w:tabs>
          <w:tab w:val="left" w:pos="859"/>
        </w:tabs>
        <w:spacing w:line="240" w:lineRule="auto"/>
        <w:rPr>
          <w:sz w:val="24"/>
          <w:szCs w:val="24"/>
        </w:rPr>
      </w:pPr>
      <w:r w:rsidRPr="00F93FFD">
        <w:rPr>
          <w:sz w:val="24"/>
          <w:szCs w:val="24"/>
        </w:rPr>
        <w:t>с Невьянским городским округом;</w:t>
      </w:r>
    </w:p>
    <w:p w:rsidR="00EA183E" w:rsidRPr="00F93FFD" w:rsidRDefault="00EA183E" w:rsidP="00F93FFD">
      <w:pPr>
        <w:pStyle w:val="4"/>
        <w:numPr>
          <w:ilvl w:val="0"/>
          <w:numId w:val="7"/>
        </w:numPr>
        <w:shd w:val="clear" w:color="auto" w:fill="auto"/>
        <w:tabs>
          <w:tab w:val="left" w:pos="859"/>
        </w:tabs>
        <w:spacing w:line="240" w:lineRule="auto"/>
        <w:rPr>
          <w:sz w:val="24"/>
          <w:szCs w:val="24"/>
        </w:rPr>
      </w:pPr>
      <w:r w:rsidRPr="00F93FFD">
        <w:rPr>
          <w:sz w:val="24"/>
          <w:szCs w:val="24"/>
        </w:rPr>
        <w:t>с Кировградским городским округом.</w:t>
      </w:r>
    </w:p>
    <w:p w:rsidR="00EA183E" w:rsidRPr="00F93FFD" w:rsidRDefault="00EA183E" w:rsidP="00F93FFD">
      <w:pPr>
        <w:pStyle w:val="4"/>
        <w:shd w:val="clear" w:color="auto" w:fill="auto"/>
        <w:spacing w:line="240" w:lineRule="auto"/>
        <w:rPr>
          <w:sz w:val="24"/>
          <w:szCs w:val="24"/>
        </w:rPr>
      </w:pPr>
      <w:r w:rsidRPr="00F93FFD">
        <w:rPr>
          <w:sz w:val="24"/>
          <w:szCs w:val="24"/>
        </w:rPr>
        <w:t>На западе:</w:t>
      </w:r>
    </w:p>
    <w:p w:rsidR="00EA183E" w:rsidRPr="00F93FFD" w:rsidRDefault="00EA183E" w:rsidP="00F93FFD">
      <w:pPr>
        <w:pStyle w:val="4"/>
        <w:numPr>
          <w:ilvl w:val="0"/>
          <w:numId w:val="7"/>
        </w:numPr>
        <w:shd w:val="clear" w:color="auto" w:fill="auto"/>
        <w:tabs>
          <w:tab w:val="left" w:pos="859"/>
        </w:tabs>
        <w:spacing w:line="240" w:lineRule="auto"/>
        <w:rPr>
          <w:sz w:val="24"/>
          <w:szCs w:val="24"/>
        </w:rPr>
      </w:pPr>
      <w:r w:rsidRPr="00F93FFD">
        <w:rPr>
          <w:sz w:val="24"/>
          <w:szCs w:val="24"/>
        </w:rPr>
        <w:t>с муниципальным образованием город Нижний Тагил</w:t>
      </w:r>
    </w:p>
    <w:p w:rsidR="00EA183E" w:rsidRPr="00F93FFD" w:rsidRDefault="00EA183E" w:rsidP="00F93FFD">
      <w:pPr>
        <w:framePr w:wrap="none" w:vAnchor="page" w:hAnchor="page" w:x="1362" w:y="3917"/>
        <w:rPr>
          <w:rFonts w:ascii="Times New Roman" w:hAnsi="Times New Roman" w:cs="Times New Roman"/>
        </w:rPr>
      </w:pPr>
    </w:p>
    <w:p w:rsidR="00EA183E" w:rsidRPr="00F93FFD" w:rsidRDefault="00800275" w:rsidP="00F93FFD">
      <w:pPr>
        <w:pStyle w:val="a9"/>
        <w:shd w:val="clear" w:color="auto" w:fill="auto"/>
        <w:spacing w:line="240" w:lineRule="auto"/>
        <w:rPr>
          <w:sz w:val="24"/>
          <w:szCs w:val="24"/>
        </w:rPr>
      </w:pPr>
      <w:r w:rsidRPr="00F93FFD">
        <w:rPr>
          <w:noProof/>
          <w:sz w:val="24"/>
          <w:szCs w:val="24"/>
          <w:lang w:eastAsia="ru-RU"/>
        </w:rPr>
        <w:drawing>
          <wp:anchor distT="0" distB="0" distL="114300" distR="114300" simplePos="0" relativeHeight="251658240" behindDoc="1" locked="0" layoutInCell="1" allowOverlap="1" wp14:anchorId="2E01FCD4" wp14:editId="1D4D1FFE">
            <wp:simplePos x="0" y="0"/>
            <wp:positionH relativeFrom="column">
              <wp:posOffset>273685</wp:posOffset>
            </wp:positionH>
            <wp:positionV relativeFrom="paragraph">
              <wp:posOffset>453390</wp:posOffset>
            </wp:positionV>
            <wp:extent cx="5652135" cy="6575425"/>
            <wp:effectExtent l="0" t="0" r="5715" b="0"/>
            <wp:wrapThrough wrapText="bothSides">
              <wp:wrapPolygon edited="0">
                <wp:start x="0" y="0"/>
                <wp:lineTo x="0" y="21527"/>
                <wp:lineTo x="21549" y="21527"/>
                <wp:lineTo x="21549" y="0"/>
                <wp:lineTo x="0" y="0"/>
              </wp:wrapPolygon>
            </wp:wrapThrough>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2135" cy="657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83E" w:rsidRPr="00F93FFD">
        <w:rPr>
          <w:sz w:val="24"/>
          <w:szCs w:val="24"/>
        </w:rPr>
        <w:t>Рис.1. Территориальное расположение Горноуральского городского округа в составе Свердловской области</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both"/>
        <w:rPr>
          <w:sz w:val="24"/>
          <w:szCs w:val="24"/>
        </w:rPr>
      </w:pPr>
      <w:r w:rsidRPr="00F93FFD">
        <w:rPr>
          <w:sz w:val="24"/>
          <w:szCs w:val="24"/>
        </w:rPr>
        <w:t>Климат рассматриваемого муниципального образования континентальный. По территории Горноуральского городского округа проходят 2 климатических района:</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западе - II - Горный район Северного и Среднего Урала;</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 востоке - III - Северо-восточный лесной предгорною - равнинный район.</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 строительно-климатическому районированию Российской Федерации рассматриваемая территория относится к району I В. Подзона по градостроительно-климатиче</w:t>
      </w:r>
      <w:r w:rsidRPr="00F93FFD">
        <w:rPr>
          <w:sz w:val="24"/>
          <w:szCs w:val="24"/>
        </w:rPr>
        <w:softHyphen/>
        <w:t>скому зонированию Свердловской области - VI.</w:t>
      </w:r>
    </w:p>
    <w:p w:rsidR="00EA183E" w:rsidRPr="00F93FFD" w:rsidRDefault="00EA183E" w:rsidP="00F93FFD">
      <w:pPr>
        <w:pStyle w:val="4"/>
        <w:shd w:val="clear" w:color="auto" w:fill="auto"/>
        <w:spacing w:line="240" w:lineRule="auto"/>
        <w:jc w:val="both"/>
        <w:rPr>
          <w:sz w:val="24"/>
          <w:szCs w:val="24"/>
        </w:rPr>
      </w:pPr>
      <w:r w:rsidRPr="00F93FFD">
        <w:rPr>
          <w:sz w:val="24"/>
          <w:szCs w:val="24"/>
        </w:rPr>
        <w:t>Климат на территории Горноуральского городского округа резко континентальный с суровой зимой и коротким летом.</w:t>
      </w:r>
    </w:p>
    <w:p w:rsidR="00EA183E" w:rsidRPr="00F93FFD" w:rsidRDefault="00EA183E" w:rsidP="00F93FFD">
      <w:pPr>
        <w:pStyle w:val="4"/>
        <w:shd w:val="clear" w:color="auto" w:fill="auto"/>
        <w:spacing w:line="240" w:lineRule="auto"/>
        <w:jc w:val="both"/>
        <w:rPr>
          <w:sz w:val="24"/>
          <w:szCs w:val="24"/>
        </w:rPr>
      </w:pPr>
      <w:r w:rsidRPr="00F93FFD">
        <w:rPr>
          <w:sz w:val="24"/>
          <w:szCs w:val="24"/>
        </w:rPr>
        <w:t>Зима (ноябрь-март) холодная с устойчивыми морозами, снегопадами и метелями (3-10 дней с метелью в месяц). Пасмурная погода (10-18 пасмурных дней в месяц) преобладает в первой половине сезона. Снежный покров устанавливается в начале-середине ноября, толщина его в марте достигает 50-60 см, к концу зимы снег сильно уплотняется. Разрушается снежный покров в середине-конце апреля. Средняя температура воздуха в январе -16.2°С с незначительным колебанием в течение суток: днем -14.6°С, ночью - 17.2°С (абсолютный минимум -53°С). При сильных морозах наблюдаются туманы (2-3 дня с туманом в месяц). Оттепели бывают в начале и в конце сезона сопровождаются гололедом. Весна (апрель-май) - прохладная, сухая, ветреная с неустойчивой погодой и резким колебанием температур. Похолодание с мокрым снегом и ночные заморозки возможны до конца сезона. Весенняя распутица с конца апреля до начала июня.</w:t>
      </w:r>
    </w:p>
    <w:p w:rsidR="00EA183E" w:rsidRPr="00F93FFD" w:rsidRDefault="00EA183E" w:rsidP="00F93FFD">
      <w:pPr>
        <w:pStyle w:val="4"/>
        <w:shd w:val="clear" w:color="auto" w:fill="auto"/>
        <w:spacing w:line="240" w:lineRule="auto"/>
        <w:jc w:val="both"/>
        <w:rPr>
          <w:sz w:val="24"/>
          <w:szCs w:val="24"/>
        </w:rPr>
      </w:pPr>
      <w:r w:rsidRPr="00F93FFD">
        <w:rPr>
          <w:sz w:val="24"/>
          <w:szCs w:val="24"/>
        </w:rPr>
        <w:t>Лето (июнь-август) умеренно теплое влажное с преобладанием малооблачной погоды. Дожди обильные ливневые, часто с грозами (4-10 дней в месяц с грозой). Летом сравнительно с другими сезонами выпадает наибольшее количество осадков. Средняя температура воздуха в июле +17.0°С со значительным колебанием в течение суток: днем +20.5°С, ночью +12.9°</w:t>
      </w:r>
      <w:r w:rsidRPr="00F93FFD">
        <w:rPr>
          <w:sz w:val="24"/>
          <w:szCs w:val="24"/>
          <w:lang w:val="en-US"/>
        </w:rPr>
        <w:t>C</w:t>
      </w:r>
      <w:r w:rsidRPr="00F93FFD">
        <w:rPr>
          <w:sz w:val="24"/>
          <w:szCs w:val="24"/>
        </w:rPr>
        <w:t xml:space="preserve"> (абсолютный максимум +37°С). Температурный режим неустойчивый: жаркие дни (+25°С - +30°С) сменяются прохладными. До конца июня и с середины августа возможны ночные заморозки. Осень (сентябрь-октябрь) с преобладанием пасмур</w:t>
      </w:r>
      <w:r w:rsidRPr="00F93FFD">
        <w:rPr>
          <w:sz w:val="24"/>
          <w:szCs w:val="24"/>
        </w:rPr>
        <w:softHyphen/>
        <w:t>ной погоды и моросящими затяжными дождями (12-16 дней с осадками в месяц). С середины сентября по ночам начинаются регулярные заморозки, а в конце октября снегопады. Распутица с середины сентября до установления морозов. Ветры в течение года преимущественно юго-западные (преобладающая скорость 3-5 м/с). Сильные ветры (15 м/с и более) обычно бывают в конце зимы.</w:t>
      </w:r>
    </w:p>
    <w:p w:rsidR="00EA183E" w:rsidRPr="00F93FFD" w:rsidRDefault="00EA183E" w:rsidP="00F93FFD">
      <w:pPr>
        <w:pStyle w:val="4"/>
        <w:shd w:val="clear" w:color="auto" w:fill="auto"/>
        <w:spacing w:line="240" w:lineRule="auto"/>
        <w:jc w:val="both"/>
        <w:rPr>
          <w:sz w:val="24"/>
          <w:szCs w:val="24"/>
        </w:rPr>
      </w:pPr>
      <w:r w:rsidRPr="00F93FFD">
        <w:rPr>
          <w:sz w:val="24"/>
          <w:szCs w:val="24"/>
        </w:rPr>
        <w:t>Среднегодовые показатели климата рассматриваемой территории:</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относительная влажность - 78%;</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направление ветра, румбы - ЮЗ, З;</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скорость ветра - 11 км/ч;</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максимальные значения скорости ветра (по сезонам): зима - 18 км/ч, весна - 11,5 км/ч, лето - 14 км/ч, осень - 10,5 км/ч;</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количество атмосферных осадков - 630 мм;</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максимальное количество атмосферных осадков (по сезонам): зима - 181 мм, вес</w:t>
      </w:r>
      <w:r w:rsidRPr="00F93FFD">
        <w:rPr>
          <w:sz w:val="24"/>
          <w:szCs w:val="24"/>
        </w:rPr>
        <w:softHyphen/>
        <w:t>на - 144 мм, лето - 198 мм, осень - 107 мм;</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максимальная температура (по сезонам): зима - -42°С, весна - +13°С, лето -+26°С, осень - +15°С;</w:t>
      </w:r>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Основная часть территории Горноуральского городского округа холмисто-увалис</w:t>
      </w:r>
      <w:r w:rsidRPr="00F93FFD">
        <w:rPr>
          <w:sz w:val="24"/>
          <w:szCs w:val="24"/>
        </w:rPr>
        <w:softHyphen/>
        <w:t>тое предгорье, которое на востоке переходит в волнистую равнину, а на западе смыкается с отрогами гор Среднего Урала (абсолютной высоты 164-436 м).</w:t>
      </w:r>
    </w:p>
    <w:p w:rsidR="00800275" w:rsidRDefault="00EA183E" w:rsidP="00800275">
      <w:pPr>
        <w:pStyle w:val="4"/>
        <w:shd w:val="clear" w:color="auto" w:fill="auto"/>
        <w:spacing w:line="240" w:lineRule="auto"/>
        <w:jc w:val="both"/>
        <w:rPr>
          <w:sz w:val="24"/>
          <w:szCs w:val="24"/>
        </w:rPr>
      </w:pPr>
      <w:r w:rsidRPr="00F93FFD">
        <w:rPr>
          <w:sz w:val="24"/>
          <w:szCs w:val="24"/>
        </w:rPr>
        <w:t>Значительная часть территории Горноуральского городского округа занята сме</w:t>
      </w:r>
      <w:r w:rsidRPr="00F93FFD">
        <w:rPr>
          <w:sz w:val="24"/>
          <w:szCs w:val="24"/>
        </w:rPr>
        <w:softHyphen/>
        <w:t>шанными и хвойными лесами. Более половины территории городского округа покрыто хвойными лесами. Основными породами являются - сосна, береза, ель, пихта. Средняя высота деревьев составляет 15-20 м (до 30 м), толщина стволов 0,15-0,25</w:t>
      </w:r>
      <w:r w:rsidR="00800275">
        <w:rPr>
          <w:sz w:val="24"/>
          <w:szCs w:val="24"/>
        </w:rPr>
        <w:t>.</w:t>
      </w:r>
      <w:bookmarkStart w:id="72" w:name="bookmark71"/>
      <w:r w:rsidR="00800275">
        <w:rPr>
          <w:sz w:val="24"/>
          <w:szCs w:val="24"/>
        </w:rPr>
        <w:t xml:space="preserve"> </w:t>
      </w:r>
    </w:p>
    <w:p w:rsidR="00EA183E" w:rsidRPr="00F93FFD" w:rsidRDefault="00EA183E" w:rsidP="00800275">
      <w:pPr>
        <w:pStyle w:val="4"/>
        <w:shd w:val="clear" w:color="auto" w:fill="auto"/>
        <w:spacing w:line="240" w:lineRule="auto"/>
        <w:jc w:val="both"/>
        <w:rPr>
          <w:sz w:val="24"/>
          <w:szCs w:val="24"/>
        </w:rPr>
      </w:pPr>
      <w:r w:rsidRPr="00F93FFD">
        <w:rPr>
          <w:sz w:val="24"/>
          <w:szCs w:val="24"/>
        </w:rPr>
        <w:t>Прогноз численности и состава населения</w:t>
      </w:r>
      <w:bookmarkEnd w:id="72"/>
    </w:p>
    <w:p w:rsidR="00EA183E" w:rsidRPr="00F93FFD" w:rsidRDefault="00EA183E" w:rsidP="00F93FFD">
      <w:pPr>
        <w:pStyle w:val="4"/>
        <w:shd w:val="clear" w:color="auto" w:fill="auto"/>
        <w:spacing w:line="240" w:lineRule="auto"/>
        <w:jc w:val="both"/>
        <w:rPr>
          <w:sz w:val="24"/>
          <w:szCs w:val="24"/>
        </w:rPr>
      </w:pPr>
      <w:r w:rsidRPr="00F93FFD">
        <w:rPr>
          <w:sz w:val="24"/>
          <w:szCs w:val="24"/>
        </w:rPr>
        <w:t>Численность населения Горноуральского городского округа составляет по состоянию на 2018 год составляет 32,895 тыс. человек.</w:t>
      </w:r>
    </w:p>
    <w:p w:rsidR="00EA183E" w:rsidRPr="00F93FFD" w:rsidRDefault="00EA183E" w:rsidP="00F93FFD">
      <w:pPr>
        <w:pStyle w:val="4"/>
        <w:shd w:val="clear" w:color="auto" w:fill="auto"/>
        <w:spacing w:line="240" w:lineRule="auto"/>
        <w:jc w:val="both"/>
        <w:rPr>
          <w:sz w:val="24"/>
          <w:szCs w:val="24"/>
        </w:rPr>
      </w:pPr>
      <w:r w:rsidRPr="00F93FFD">
        <w:rPr>
          <w:sz w:val="24"/>
          <w:szCs w:val="24"/>
        </w:rPr>
        <w:t>Генеральный план развития Горноуральского городского округа предусматривает положительную динамику роста населения и на расчетный 2030 год ожидаемая числен</w:t>
      </w:r>
      <w:r w:rsidRPr="00F93FFD">
        <w:rPr>
          <w:sz w:val="24"/>
          <w:szCs w:val="24"/>
        </w:rPr>
        <w:softHyphen/>
        <w:t>ность населения составляет более 42 тыс. человек.</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Настоящая "Программа комплексного развития...." разрабатывается с учетом увеличения численности населения до численности, предусмотренной Генеральным планом развития Горноуральского городского округа.</w:t>
      </w:r>
    </w:p>
    <w:p w:rsidR="00EA183E" w:rsidRPr="00F93FFD" w:rsidRDefault="00EA183E" w:rsidP="00F93FFD">
      <w:pPr>
        <w:pStyle w:val="24"/>
        <w:numPr>
          <w:ilvl w:val="0"/>
          <w:numId w:val="22"/>
        </w:numPr>
        <w:shd w:val="clear" w:color="auto" w:fill="auto"/>
        <w:tabs>
          <w:tab w:val="left" w:pos="634"/>
        </w:tabs>
        <w:spacing w:after="0" w:line="240" w:lineRule="auto"/>
        <w:jc w:val="left"/>
        <w:rPr>
          <w:sz w:val="24"/>
          <w:szCs w:val="24"/>
        </w:rPr>
      </w:pPr>
      <w:bookmarkStart w:id="73" w:name="bookmark72"/>
      <w:r w:rsidRPr="00F93FFD">
        <w:rPr>
          <w:sz w:val="24"/>
          <w:szCs w:val="24"/>
        </w:rPr>
        <w:t>Прогноз развития промышленности</w:t>
      </w:r>
      <w:bookmarkEnd w:id="73"/>
    </w:p>
    <w:p w:rsidR="00EA183E" w:rsidRPr="00F93FFD" w:rsidRDefault="00EA183E" w:rsidP="00F93FFD">
      <w:pPr>
        <w:pStyle w:val="4"/>
        <w:shd w:val="clear" w:color="auto" w:fill="auto"/>
        <w:spacing w:line="240" w:lineRule="auto"/>
        <w:jc w:val="both"/>
        <w:rPr>
          <w:sz w:val="24"/>
          <w:szCs w:val="24"/>
        </w:rPr>
      </w:pPr>
      <w:r w:rsidRPr="00F93FFD">
        <w:rPr>
          <w:sz w:val="24"/>
          <w:szCs w:val="24"/>
        </w:rPr>
        <w:t>Исходя из имеющегося экономического потенциала сельских населенных пунктов, расположенных на территории муниципального образования экономически оправдан</w:t>
      </w:r>
      <w:r w:rsidRPr="00F93FFD">
        <w:rPr>
          <w:sz w:val="24"/>
          <w:szCs w:val="24"/>
        </w:rPr>
        <w:softHyphen/>
        <w:t>ными на текущий момент является размещение таких производственных объектов, которые несложны в освоении используемой техники и технологии, не требуют много времени для разворачивания и налаживания производства, не нуждаются в высококвалифициро</w:t>
      </w:r>
      <w:r w:rsidRPr="00F93FFD">
        <w:rPr>
          <w:sz w:val="24"/>
          <w:szCs w:val="24"/>
        </w:rPr>
        <w:softHyphen/>
        <w:t>ванных кадрах, имеют близко расположенные источники сырья и материалов.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Горноуральском городском округе на рассматриваемый период предполагается сохранить и развивать основные отрасли промышленности: сельское хозяйство и лесоперерабатывающую промышленность. Планируется создание новых объектов переработки сельскохозяйственной продукции и предприятий, осуществляющих производство лесома</w:t>
      </w:r>
      <w:r w:rsidRPr="00F93FFD">
        <w:rPr>
          <w:sz w:val="24"/>
          <w:szCs w:val="24"/>
        </w:rPr>
        <w:softHyphen/>
        <w:t>териалов.</w:t>
      </w:r>
    </w:p>
    <w:p w:rsidR="00EA183E" w:rsidRPr="00F93FFD" w:rsidRDefault="00EA183E" w:rsidP="00F93FFD">
      <w:pPr>
        <w:pStyle w:val="24"/>
        <w:numPr>
          <w:ilvl w:val="0"/>
          <w:numId w:val="22"/>
        </w:numPr>
        <w:shd w:val="clear" w:color="auto" w:fill="auto"/>
        <w:tabs>
          <w:tab w:val="left" w:pos="634"/>
        </w:tabs>
        <w:spacing w:after="0" w:line="240" w:lineRule="auto"/>
        <w:jc w:val="left"/>
        <w:rPr>
          <w:sz w:val="24"/>
          <w:szCs w:val="24"/>
        </w:rPr>
      </w:pPr>
      <w:bookmarkStart w:id="74" w:name="bookmark73"/>
      <w:r w:rsidRPr="00F93FFD">
        <w:rPr>
          <w:sz w:val="24"/>
          <w:szCs w:val="24"/>
        </w:rPr>
        <w:t>Прогноз развития застройки в Горноуральском городском округе</w:t>
      </w:r>
      <w:bookmarkEnd w:id="74"/>
    </w:p>
    <w:p w:rsidR="00EA183E" w:rsidRPr="00F93FFD" w:rsidRDefault="00EA183E" w:rsidP="00F93FFD">
      <w:pPr>
        <w:pStyle w:val="4"/>
        <w:shd w:val="clear" w:color="auto" w:fill="auto"/>
        <w:spacing w:line="240" w:lineRule="auto"/>
        <w:jc w:val="both"/>
        <w:rPr>
          <w:sz w:val="24"/>
          <w:szCs w:val="24"/>
        </w:rPr>
      </w:pPr>
      <w:r w:rsidRPr="00F93FFD">
        <w:rPr>
          <w:sz w:val="24"/>
          <w:szCs w:val="24"/>
        </w:rPr>
        <w:t>В настоящее время Горноуральский городской округ состоит из 60 населенных пунктов. Генеральный план развития не предусматривает изменений в сложившейся системе расселения, количество населенных пунктов сохраняется.</w:t>
      </w:r>
    </w:p>
    <w:p w:rsidR="00EA183E" w:rsidRPr="00F93FFD" w:rsidRDefault="00EA183E" w:rsidP="00F93FFD">
      <w:pPr>
        <w:pStyle w:val="4"/>
        <w:shd w:val="clear" w:color="auto" w:fill="auto"/>
        <w:spacing w:line="240" w:lineRule="auto"/>
        <w:jc w:val="both"/>
        <w:rPr>
          <w:sz w:val="24"/>
          <w:szCs w:val="24"/>
        </w:rPr>
      </w:pPr>
      <w:r w:rsidRPr="00F93FFD">
        <w:rPr>
          <w:sz w:val="24"/>
          <w:szCs w:val="24"/>
        </w:rPr>
        <w:t>Генеральный план развития предусматривает следующие направления развития в сфере жилищного строительства:</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сохранить развитие индивидуального жилищного строительства;</w:t>
      </w:r>
    </w:p>
    <w:p w:rsidR="00EA183E" w:rsidRPr="00F93FFD" w:rsidRDefault="00EA183E" w:rsidP="00F93FFD">
      <w:pPr>
        <w:pStyle w:val="4"/>
        <w:numPr>
          <w:ilvl w:val="0"/>
          <w:numId w:val="7"/>
        </w:numPr>
        <w:shd w:val="clear" w:color="auto" w:fill="auto"/>
        <w:tabs>
          <w:tab w:val="left" w:pos="854"/>
        </w:tabs>
        <w:spacing w:line="240" w:lineRule="auto"/>
        <w:jc w:val="both"/>
        <w:rPr>
          <w:sz w:val="24"/>
          <w:szCs w:val="24"/>
        </w:rPr>
      </w:pPr>
      <w:r w:rsidRPr="00F93FFD">
        <w:rPr>
          <w:sz w:val="24"/>
          <w:szCs w:val="24"/>
        </w:rPr>
        <w:t>увеличение объемов благоустройства жилых территорий;</w:t>
      </w:r>
    </w:p>
    <w:p w:rsidR="00EA183E" w:rsidRPr="00F93FFD" w:rsidRDefault="00EA183E" w:rsidP="00F93FFD">
      <w:pPr>
        <w:pStyle w:val="4"/>
        <w:numPr>
          <w:ilvl w:val="0"/>
          <w:numId w:val="7"/>
        </w:numPr>
        <w:shd w:val="clear" w:color="auto" w:fill="auto"/>
        <w:tabs>
          <w:tab w:val="left" w:pos="942"/>
        </w:tabs>
        <w:spacing w:line="240" w:lineRule="auto"/>
        <w:jc w:val="both"/>
        <w:rPr>
          <w:sz w:val="24"/>
          <w:szCs w:val="24"/>
        </w:rPr>
      </w:pPr>
      <w:r w:rsidRPr="00F93FFD">
        <w:rPr>
          <w:sz w:val="24"/>
          <w:szCs w:val="24"/>
        </w:rPr>
        <w:t>обеспечить развитие коммунальной и земельно-инженерной инфраструктуры, предоставление инвесторам инженерно-обустроенных земельных участков под жилищное строительство;</w:t>
      </w:r>
    </w:p>
    <w:p w:rsidR="00EA183E" w:rsidRPr="00F93FFD" w:rsidRDefault="00EA183E" w:rsidP="00F93FFD">
      <w:pPr>
        <w:pStyle w:val="4"/>
        <w:numPr>
          <w:ilvl w:val="0"/>
          <w:numId w:val="7"/>
        </w:numPr>
        <w:shd w:val="clear" w:color="auto" w:fill="auto"/>
        <w:tabs>
          <w:tab w:val="left" w:pos="956"/>
        </w:tabs>
        <w:spacing w:line="240" w:lineRule="auto"/>
        <w:jc w:val="both"/>
        <w:rPr>
          <w:sz w:val="24"/>
          <w:szCs w:val="24"/>
        </w:rPr>
      </w:pPr>
      <w:r w:rsidRPr="00F93FFD">
        <w:rPr>
          <w:sz w:val="24"/>
          <w:szCs w:val="24"/>
        </w:rPr>
        <w:t>модернизация жилищного фонда, обновление коммуникаций, осуществление масштабной программы капитальных ремонтов домов;</w:t>
      </w:r>
    </w:p>
    <w:p w:rsidR="00EA183E" w:rsidRPr="00F93FFD" w:rsidRDefault="00EA183E" w:rsidP="00F93FFD">
      <w:pPr>
        <w:pStyle w:val="4"/>
        <w:numPr>
          <w:ilvl w:val="0"/>
          <w:numId w:val="7"/>
        </w:numPr>
        <w:shd w:val="clear" w:color="auto" w:fill="auto"/>
        <w:tabs>
          <w:tab w:val="left" w:pos="859"/>
        </w:tabs>
        <w:spacing w:line="240" w:lineRule="auto"/>
        <w:jc w:val="both"/>
        <w:rPr>
          <w:sz w:val="24"/>
          <w:szCs w:val="24"/>
        </w:rPr>
      </w:pPr>
      <w:r w:rsidRPr="00F93FFD">
        <w:rPr>
          <w:sz w:val="24"/>
          <w:szCs w:val="24"/>
        </w:rPr>
        <w:t>сокращение и ликвидация физически устаревшего жилищного фонда;</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строительство социального жилья, выполнение принципа бесплатного предоставления жилья малоимущим гражданам в соответствии с Жилищным кодексом РФ;</w:t>
      </w:r>
    </w:p>
    <w:p w:rsidR="00EA183E" w:rsidRPr="00F93FFD" w:rsidRDefault="00EA183E" w:rsidP="00F93FFD">
      <w:pPr>
        <w:pStyle w:val="24"/>
        <w:numPr>
          <w:ilvl w:val="1"/>
          <w:numId w:val="3"/>
        </w:numPr>
        <w:shd w:val="clear" w:color="auto" w:fill="auto"/>
        <w:tabs>
          <w:tab w:val="left" w:pos="438"/>
        </w:tabs>
        <w:spacing w:after="0" w:line="240" w:lineRule="auto"/>
        <w:jc w:val="left"/>
        <w:rPr>
          <w:sz w:val="24"/>
          <w:szCs w:val="24"/>
        </w:rPr>
      </w:pPr>
      <w:bookmarkStart w:id="75" w:name="bookmark74"/>
      <w:bookmarkStart w:id="76" w:name="bookmark75"/>
      <w:r w:rsidRPr="00F93FFD">
        <w:rPr>
          <w:sz w:val="24"/>
          <w:szCs w:val="24"/>
        </w:rPr>
        <w:t>Перспективные показатели спроса на коммунальные ресурсы</w:t>
      </w:r>
      <w:bookmarkEnd w:id="75"/>
      <w:bookmarkEnd w:id="76"/>
    </w:p>
    <w:p w:rsidR="00EA183E" w:rsidRPr="00F93FFD" w:rsidRDefault="00EA183E" w:rsidP="00F93FFD">
      <w:pPr>
        <w:pStyle w:val="4"/>
        <w:shd w:val="clear" w:color="auto" w:fill="auto"/>
        <w:spacing w:line="240" w:lineRule="auto"/>
        <w:jc w:val="both"/>
        <w:rPr>
          <w:sz w:val="24"/>
          <w:szCs w:val="24"/>
        </w:rPr>
      </w:pPr>
      <w:r w:rsidRPr="00F93FFD">
        <w:rPr>
          <w:sz w:val="24"/>
          <w:szCs w:val="24"/>
        </w:rPr>
        <w:t>Перспективные показатели спроса на коммунальные услуги определены на основе данных приведенных в:</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Генеральном плане разработанном в соответствии с Градостроительным кодексом Российской Федерации;</w:t>
      </w:r>
    </w:p>
    <w:p w:rsidR="00EA183E" w:rsidRPr="00F93FFD" w:rsidRDefault="00EA183E" w:rsidP="00F93FFD">
      <w:pPr>
        <w:pStyle w:val="4"/>
        <w:numPr>
          <w:ilvl w:val="0"/>
          <w:numId w:val="7"/>
        </w:numPr>
        <w:shd w:val="clear" w:color="auto" w:fill="auto"/>
        <w:tabs>
          <w:tab w:val="left" w:pos="898"/>
        </w:tabs>
        <w:spacing w:line="240" w:lineRule="auto"/>
        <w:jc w:val="both"/>
        <w:rPr>
          <w:sz w:val="24"/>
          <w:szCs w:val="24"/>
        </w:rPr>
      </w:pPr>
      <w:r w:rsidRPr="00F93FFD">
        <w:rPr>
          <w:sz w:val="24"/>
          <w:szCs w:val="24"/>
        </w:rPr>
        <w:t>Схеме теплоснабжения Горноуральского городского округа разработанной в соответствии с Федеральным законом от 27 июля 2010 года № 190-ФЗ «О теплоснабжении»;</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Схема водоснабжения Горноуральского городского округа разработанной в соответствии с Федеральным законом от 7 декабря 2011 года № 416 «О водоснабжении и во</w:t>
      </w:r>
      <w:r w:rsidRPr="00F93FFD">
        <w:rPr>
          <w:sz w:val="24"/>
          <w:szCs w:val="24"/>
        </w:rPr>
        <w:softHyphen/>
        <w:t>доотведении»;</w:t>
      </w:r>
    </w:p>
    <w:p w:rsidR="00EA183E" w:rsidRPr="00F93FFD" w:rsidRDefault="00EA183E" w:rsidP="00F93FFD">
      <w:pPr>
        <w:pStyle w:val="4"/>
        <w:numPr>
          <w:ilvl w:val="0"/>
          <w:numId w:val="7"/>
        </w:numPr>
        <w:shd w:val="clear" w:color="auto" w:fill="auto"/>
        <w:tabs>
          <w:tab w:val="left" w:pos="870"/>
        </w:tabs>
        <w:spacing w:line="240" w:lineRule="auto"/>
        <w:jc w:val="both"/>
        <w:rPr>
          <w:sz w:val="24"/>
          <w:szCs w:val="24"/>
        </w:rPr>
      </w:pPr>
      <w:r w:rsidRPr="00F93FFD">
        <w:rPr>
          <w:sz w:val="24"/>
          <w:szCs w:val="24"/>
        </w:rPr>
        <w:t>Генеральной схеме санитарной очистки от твердых бытовых отходов населенных пунктов Горноуральского городского округа;</w:t>
      </w:r>
    </w:p>
    <w:p w:rsidR="00800275" w:rsidRPr="00F93FFD" w:rsidRDefault="00EA183E" w:rsidP="00800275">
      <w:pPr>
        <w:pStyle w:val="12"/>
        <w:shd w:val="clear" w:color="auto" w:fill="auto"/>
        <w:spacing w:line="240" w:lineRule="auto"/>
        <w:rPr>
          <w:sz w:val="24"/>
          <w:szCs w:val="24"/>
        </w:rPr>
      </w:pPr>
      <w:r w:rsidRPr="00F93FFD">
        <w:rPr>
          <w:sz w:val="24"/>
          <w:szCs w:val="24"/>
        </w:rPr>
        <w:t>Сводные данные о перспективном потреблении коммунальных ресурсов приведены в таблице</w:t>
      </w:r>
      <w:r w:rsidR="00800275" w:rsidRPr="00800275">
        <w:rPr>
          <w:sz w:val="24"/>
          <w:szCs w:val="24"/>
        </w:rPr>
        <w:t xml:space="preserve"> </w:t>
      </w:r>
      <w:r w:rsidR="00800275" w:rsidRPr="00F93FFD">
        <w:rPr>
          <w:sz w:val="24"/>
          <w:szCs w:val="24"/>
        </w:rPr>
        <w:t>Таблица 2.2.1.</w:t>
      </w:r>
    </w:p>
    <w:p w:rsidR="00EA183E" w:rsidRPr="00F93FFD" w:rsidRDefault="00EA183E" w:rsidP="00800275">
      <w:pPr>
        <w:pStyle w:val="4"/>
        <w:shd w:val="clear" w:color="auto" w:fill="auto"/>
        <w:spacing w:line="240" w:lineRule="auto"/>
        <w:jc w:val="both"/>
        <w:rPr>
          <w:sz w:val="24"/>
          <w:szCs w:val="24"/>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sz w:val="24"/>
          <w:szCs w:val="24"/>
        </w:rPr>
        <w:t>Перспективные показатели спроса на коммунальные услуги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2.2.1.</w:t>
      </w:r>
    </w:p>
    <w:tbl>
      <w:tblPr>
        <w:tblOverlap w:val="never"/>
        <w:tblW w:w="0" w:type="auto"/>
        <w:tblLayout w:type="fixed"/>
        <w:tblCellMar>
          <w:left w:w="10" w:type="dxa"/>
          <w:right w:w="10" w:type="dxa"/>
        </w:tblCellMar>
        <w:tblLook w:val="04A0" w:firstRow="1" w:lastRow="0" w:firstColumn="1" w:lastColumn="0" w:noHBand="0" w:noVBand="1"/>
      </w:tblPr>
      <w:tblGrid>
        <w:gridCol w:w="3989"/>
        <w:gridCol w:w="1373"/>
        <w:gridCol w:w="1008"/>
        <w:gridCol w:w="1008"/>
        <w:gridCol w:w="1008"/>
        <w:gridCol w:w="912"/>
        <w:gridCol w:w="917"/>
        <w:gridCol w:w="912"/>
        <w:gridCol w:w="917"/>
        <w:gridCol w:w="912"/>
        <w:gridCol w:w="912"/>
        <w:gridCol w:w="936"/>
      </w:tblGrid>
      <w:tr w:rsidR="00EA183E" w:rsidRPr="00F93FFD" w:rsidTr="00EA183E">
        <w:trPr>
          <w:trHeight w:hRule="exact" w:val="317"/>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Показатели</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2019 г.</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2020 г.</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2021 г.</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2022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2023 г.</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2024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2025 г.</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2026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2027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2028 г.</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2029 г.</w:t>
            </w:r>
          </w:p>
        </w:tc>
      </w:tr>
      <w:tr w:rsidR="00EA183E" w:rsidRPr="00F93FFD" w:rsidTr="00EA183E">
        <w:trPr>
          <w:trHeight w:hRule="exact" w:val="341"/>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Жилой фонд всего, тыс. м</w:t>
            </w:r>
            <w:r w:rsidRPr="00F93FFD">
              <w:rPr>
                <w:rStyle w:val="25"/>
                <w:sz w:val="24"/>
                <w:szCs w:val="24"/>
                <w:vertAlign w:val="superscript"/>
              </w:rPr>
              <w:t>2</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996,2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1008,3</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1020,3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1032,4</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1044,4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1056,5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1068,5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1080,6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1092,6</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1092,6</w:t>
            </w:r>
          </w:p>
        </w:tc>
      </w:tr>
      <w:tr w:rsidR="00EA183E" w:rsidRPr="00F93FFD" w:rsidTr="00EA183E">
        <w:trPr>
          <w:trHeight w:hRule="exact" w:val="307"/>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многоквартирный жилой фонд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69,94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70,79</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71,63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72,48</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73,33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74,17</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75,02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75,86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76,71</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76,7</w:t>
            </w:r>
          </w:p>
        </w:tc>
      </w:tr>
      <w:tr w:rsidR="00EA183E" w:rsidRPr="00F93FFD" w:rsidTr="00EA183E">
        <w:trPr>
          <w:trHeight w:hRule="exact" w:val="312"/>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индивидуальный жилой фонд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926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937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949</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960</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971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982</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1005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1016</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1015,9</w:t>
            </w:r>
          </w:p>
        </w:tc>
      </w:tr>
      <w:tr w:rsidR="00EA183E" w:rsidRPr="00F93FFD" w:rsidTr="00EA183E">
        <w:trPr>
          <w:trHeight w:hRule="exact" w:val="307"/>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Численность населения, тыс.чел.</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40,8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41,0</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41,4</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41,8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42,026</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42,0</w:t>
            </w:r>
          </w:p>
        </w:tc>
      </w:tr>
      <w:tr w:rsidR="00EA183E" w:rsidRPr="00F93FFD" w:rsidTr="00EA183E">
        <w:trPr>
          <w:trHeight w:hRule="exact" w:val="312"/>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Количество жителей в МКД, чел.</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2,85</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2,89</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2,90</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2,92</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2,97</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2,95</w:t>
            </w:r>
          </w:p>
        </w:tc>
      </w:tr>
      <w:tr w:rsidR="00EA183E" w:rsidRPr="00F93FFD" w:rsidTr="00EA183E">
        <w:trPr>
          <w:trHeight w:hRule="exact" w:val="312"/>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Количество жителей в инд. домах, чел.</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37,5</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37,7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37,9</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38,1</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38,9</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39,1</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39,1</w:t>
            </w:r>
          </w:p>
        </w:tc>
      </w:tr>
      <w:tr w:rsidR="00EA183E" w:rsidRPr="00F93FFD" w:rsidTr="00EA183E">
        <w:trPr>
          <w:trHeight w:hRule="exact" w:val="518"/>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тепловой энергии от котель</w:t>
            </w:r>
            <w:r w:rsidRPr="00F93FFD">
              <w:rPr>
                <w:rStyle w:val="25"/>
                <w:sz w:val="24"/>
                <w:szCs w:val="24"/>
              </w:rPr>
              <w:softHyphen/>
              <w:t>ных, Г кал/год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59929</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49248</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40207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39463</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27387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22823</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20748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18862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15718</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14289</w:t>
            </w:r>
          </w:p>
        </w:tc>
      </w:tr>
      <w:tr w:rsidR="00EA183E" w:rsidRPr="00F93FFD" w:rsidTr="00EA183E">
        <w:trPr>
          <w:trHeight w:hRule="exact" w:val="518"/>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тепловой энергии на цели те</w:t>
            </w:r>
            <w:r w:rsidRPr="00F93FFD">
              <w:rPr>
                <w:rStyle w:val="25"/>
                <w:sz w:val="24"/>
                <w:szCs w:val="24"/>
              </w:rPr>
              <w:softHyphen/>
              <w:t>плоснабжения жилого фонда, Гкал/год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44037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34150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25865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25837</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14443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10008</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8061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6302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3284</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1979</w:t>
            </w:r>
          </w:p>
        </w:tc>
      </w:tr>
      <w:tr w:rsidR="00EA183E" w:rsidRPr="00F93FFD" w:rsidTr="00EA183E">
        <w:trPr>
          <w:trHeight w:hRule="exact" w:val="778"/>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тепловой энергии на цели те</w:t>
            </w:r>
            <w:r w:rsidRPr="00F93FFD">
              <w:rPr>
                <w:rStyle w:val="25"/>
                <w:sz w:val="24"/>
                <w:szCs w:val="24"/>
              </w:rPr>
              <w:softHyphen/>
              <w:t>плоснабжения бюджетных учреждений, общественных зданий, Гкал/год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15892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15097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14343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13625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12944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12815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12687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12560</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12434</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12310</w:t>
            </w:r>
          </w:p>
        </w:tc>
      </w:tr>
      <w:tr w:rsidR="00EA183E" w:rsidRPr="00F93FFD" w:rsidTr="00EA183E">
        <w:trPr>
          <w:trHeight w:hRule="exact" w:val="518"/>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природного газа, тыс.куб.м./год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91965</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96564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101392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106461</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111784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117374</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123242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129404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135875</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142668</w:t>
            </w:r>
          </w:p>
        </w:tc>
      </w:tr>
      <w:tr w:rsidR="00EA183E" w:rsidRPr="00F93FFD" w:rsidTr="00EA183E">
        <w:trPr>
          <w:trHeight w:hRule="exact" w:val="518"/>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природного газа жилым фон</w:t>
            </w:r>
            <w:r w:rsidRPr="00F93FFD">
              <w:rPr>
                <w:rStyle w:val="25"/>
                <w:sz w:val="24"/>
                <w:szCs w:val="24"/>
              </w:rPr>
              <w:softHyphen/>
              <w:t>дом, тыс.куб.м./год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52840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55482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58256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61169</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64228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67439</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70811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74352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78069</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81973</w:t>
            </w:r>
          </w:p>
        </w:tc>
      </w:tr>
      <w:tr w:rsidR="00EA183E" w:rsidRPr="00F93FFD" w:rsidTr="00EA183E">
        <w:trPr>
          <w:trHeight w:hRule="exact" w:val="523"/>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природного газа на производ</w:t>
            </w:r>
            <w:r w:rsidRPr="00F93FFD">
              <w:rPr>
                <w:rStyle w:val="25"/>
                <w:sz w:val="24"/>
                <w:szCs w:val="24"/>
              </w:rPr>
              <w:softHyphen/>
              <w:t>ственные нужды, тыс.куб.м./год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39125</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41081</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43135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45292</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47557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49935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52431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55053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57805</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60696</w:t>
            </w:r>
          </w:p>
        </w:tc>
      </w:tr>
      <w:tr w:rsidR="00EA183E" w:rsidRPr="00F93FFD" w:rsidTr="00EA183E">
        <w:trPr>
          <w:trHeight w:hRule="exact" w:val="518"/>
        </w:trPr>
        <w:tc>
          <w:tcPr>
            <w:tcW w:w="3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Потребление холодной воды на цели водо</w:t>
            </w:r>
            <w:r w:rsidRPr="00F93FFD">
              <w:rPr>
                <w:rStyle w:val="25"/>
                <w:sz w:val="24"/>
                <w:szCs w:val="24"/>
              </w:rPr>
              <w:softHyphen/>
              <w:t>снабжения всего, тыс.м.куб./год</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1 216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1 222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1 228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1 234</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1 241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1 253</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1 265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1 278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1 291</w:t>
            </w:r>
          </w:p>
        </w:tc>
        <w:tc>
          <w:tcPr>
            <w:tcW w:w="93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1 304</w:t>
            </w:r>
          </w:p>
        </w:tc>
      </w:tr>
      <w:tr w:rsidR="00EA183E" w:rsidRPr="00F93FFD" w:rsidTr="00EA183E">
        <w:trPr>
          <w:trHeight w:hRule="exact" w:val="528"/>
        </w:trPr>
        <w:tc>
          <w:tcPr>
            <w:tcW w:w="398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Водоотведение сточных вод от абонентов всего, тыс.м.куб./год</w:t>
            </w:r>
          </w:p>
        </w:tc>
        <w:tc>
          <w:tcPr>
            <w:tcW w:w="137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00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998</w:t>
            </w:r>
          </w:p>
        </w:tc>
        <w:tc>
          <w:tcPr>
            <w:tcW w:w="100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1003</w:t>
            </w:r>
          </w:p>
        </w:tc>
        <w:tc>
          <w:tcPr>
            <w:tcW w:w="100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1008</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1013</w:t>
            </w:r>
          </w:p>
        </w:tc>
        <w:tc>
          <w:tcPr>
            <w:tcW w:w="91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1018</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1029</w:t>
            </w:r>
          </w:p>
        </w:tc>
        <w:tc>
          <w:tcPr>
            <w:tcW w:w="91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1039</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1049</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1060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1070</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24"/>
        <w:numPr>
          <w:ilvl w:val="1"/>
          <w:numId w:val="3"/>
        </w:numPr>
        <w:shd w:val="clear" w:color="auto" w:fill="auto"/>
        <w:tabs>
          <w:tab w:val="left" w:pos="433"/>
        </w:tabs>
        <w:spacing w:after="0" w:line="240" w:lineRule="auto"/>
        <w:jc w:val="left"/>
        <w:rPr>
          <w:sz w:val="24"/>
          <w:szCs w:val="24"/>
        </w:rPr>
      </w:pPr>
      <w:bookmarkStart w:id="77" w:name="bookmark77"/>
      <w:bookmarkStart w:id="78" w:name="bookmark76"/>
      <w:r w:rsidRPr="00F93FFD">
        <w:rPr>
          <w:sz w:val="24"/>
          <w:szCs w:val="24"/>
        </w:rPr>
        <w:t>Характеристика состояния и проблем коммунальной инфраструктуры</w:t>
      </w:r>
      <w:bookmarkEnd w:id="77"/>
      <w:bookmarkEnd w:id="78"/>
    </w:p>
    <w:p w:rsidR="00EA183E" w:rsidRPr="00F93FFD" w:rsidRDefault="00EA183E" w:rsidP="00F93FFD">
      <w:pPr>
        <w:pStyle w:val="24"/>
        <w:numPr>
          <w:ilvl w:val="2"/>
          <w:numId w:val="3"/>
        </w:numPr>
        <w:shd w:val="clear" w:color="auto" w:fill="auto"/>
        <w:tabs>
          <w:tab w:val="left" w:pos="615"/>
        </w:tabs>
        <w:spacing w:after="0" w:line="240" w:lineRule="auto"/>
        <w:jc w:val="left"/>
        <w:rPr>
          <w:sz w:val="24"/>
          <w:szCs w:val="24"/>
        </w:rPr>
      </w:pPr>
      <w:bookmarkStart w:id="79" w:name="bookmark78"/>
      <w:r w:rsidRPr="00F93FFD">
        <w:rPr>
          <w:sz w:val="24"/>
          <w:szCs w:val="24"/>
        </w:rPr>
        <w:t>Анализ состояния системы теплоснабжения</w:t>
      </w:r>
      <w:bookmarkEnd w:id="79"/>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используются 25 систем теплоснабжения, расположенные в различных населенных пунктах. Тепловые системы введены в эксплуатацию в период от 1966 года до 2016 год.</w:t>
      </w:r>
    </w:p>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Котельные оборудованы котлами различных типов (водогрейные и паровые) использующие различное котельно-печное топливо. Установленная мощность котельных от 0,1 до 12,6 Гкал/час. Суммарная установленная тепловая мощность источников тепловой энергии составляет 73,91 Гкал/час.</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Системы теплоснабжения Горноуральского городского округа в основном закрытые двухтрубная, частично открытые двухтрубные или четырехтрубные. Горячее водоснабжение осуществляется путем открытого водоразбора теплоносителя из тепловой сети, частично горячее водоснабжение выполнено по закрытому контуру с приготовлением горячей воды в ЦТП и ИТП.</w:t>
      </w:r>
    </w:p>
    <w:p w:rsidR="00EA183E" w:rsidRPr="00F93FFD" w:rsidRDefault="00EA183E" w:rsidP="00F93FFD">
      <w:pPr>
        <w:pStyle w:val="4"/>
        <w:shd w:val="clear" w:color="auto" w:fill="auto"/>
        <w:spacing w:line="240" w:lineRule="auto"/>
        <w:jc w:val="both"/>
        <w:rPr>
          <w:sz w:val="24"/>
          <w:szCs w:val="24"/>
        </w:rPr>
      </w:pPr>
      <w:r w:rsidRPr="00F93FFD">
        <w:rPr>
          <w:sz w:val="24"/>
          <w:szCs w:val="24"/>
        </w:rPr>
        <w:t xml:space="preserve">Регулирование отпуска тепловой энергии производится путем изменения температуры теплоносителя на выходе с источника теплоснабжения, в зависимости от температуры наружного воздуха. Температурный график отпуска теплоносителя 95-70 </w:t>
      </w:r>
      <w:r w:rsidRPr="00F93FFD">
        <w:rPr>
          <w:sz w:val="24"/>
          <w:szCs w:val="24"/>
          <w:vertAlign w:val="superscript"/>
        </w:rPr>
        <w:t>о</w:t>
      </w:r>
      <w:r w:rsidRPr="00F93FFD">
        <w:rPr>
          <w:sz w:val="24"/>
          <w:szCs w:val="24"/>
        </w:rPr>
        <w:t>С.</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Наиболее мощными котельными являются:</w:t>
      </w:r>
    </w:p>
    <w:p w:rsidR="00EA183E" w:rsidRPr="00F93FFD" w:rsidRDefault="00EA183E" w:rsidP="00F93FFD">
      <w:pPr>
        <w:pStyle w:val="4"/>
        <w:numPr>
          <w:ilvl w:val="0"/>
          <w:numId w:val="7"/>
        </w:numPr>
        <w:shd w:val="clear" w:color="auto" w:fill="auto"/>
        <w:tabs>
          <w:tab w:val="left" w:pos="898"/>
        </w:tabs>
        <w:spacing w:line="240" w:lineRule="auto"/>
        <w:jc w:val="both"/>
        <w:rPr>
          <w:sz w:val="24"/>
          <w:szCs w:val="24"/>
        </w:rPr>
      </w:pPr>
      <w:r w:rsidRPr="00F93FFD">
        <w:rPr>
          <w:sz w:val="24"/>
          <w:szCs w:val="24"/>
        </w:rPr>
        <w:t>котельная р.п. Горноуральский - котельная оборудована котлами КСВа-3,15 в количестве 4 штук, суммарная установленная мощность котельных агрегатов 12,6 Гкал/час. Котельная введена в эксплуатацию в 2002 году. Ограничения тепловой мощно</w:t>
      </w:r>
      <w:r w:rsidRPr="00F93FFD">
        <w:rPr>
          <w:sz w:val="24"/>
          <w:szCs w:val="24"/>
        </w:rPr>
        <w:softHyphen/>
        <w:t>сти и параметров располагаемой тепловой мощности нет. Установки водоподготовки нет, подпитка тепловой сети осуществляется водой, поднимаемой из скважины.</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Тепловая сеть в двухтрубном исполнении подземная, введена в эксплуатацию в 1971 году. Изоляция тепловой сети - минерализованные маты, толщиной 50 мм, рубероид, износ более 50 %. Температурный график 95/70. Потребители тепловой энергии - жилой фонд и объекты социально культурного назначения. Суммарная тепловая нагрузка состав</w:t>
      </w:r>
      <w:r w:rsidRPr="00F93FFD">
        <w:rPr>
          <w:sz w:val="24"/>
          <w:szCs w:val="24"/>
        </w:rPr>
        <w:softHyphen/>
        <w:t>ляет 11,3 Гкал/час.</w:t>
      </w:r>
    </w:p>
    <w:p w:rsidR="00EA183E" w:rsidRPr="00F93FFD" w:rsidRDefault="00EA183E" w:rsidP="00F93FFD">
      <w:pPr>
        <w:pStyle w:val="4"/>
        <w:numPr>
          <w:ilvl w:val="0"/>
          <w:numId w:val="7"/>
        </w:numPr>
        <w:shd w:val="clear" w:color="auto" w:fill="auto"/>
        <w:tabs>
          <w:tab w:val="left" w:pos="894"/>
        </w:tabs>
        <w:spacing w:line="240" w:lineRule="auto"/>
        <w:jc w:val="both"/>
        <w:rPr>
          <w:sz w:val="24"/>
          <w:szCs w:val="24"/>
        </w:rPr>
      </w:pPr>
      <w:r w:rsidRPr="00F93FFD">
        <w:rPr>
          <w:sz w:val="24"/>
          <w:szCs w:val="24"/>
        </w:rPr>
        <w:t>котельные п.Черноисточинск (котельная № 3). Котельная расположена в районе ул. Набережная. Котельная оборудована котлами Энергия 3 в количестве 2 штук, суммарная установленная мощность котельных агрегатов 0,508 Гкал/час. Котельная введена в эксплуатацию в 1970 году. В качестве котельно-печного топлива используется уголь. Тепловая мощность котлов с учетом ограничения тепловой мощности составляет 0,454 Гкал/час. Установки водоподготовки нет, подпитка тепловой сети осуществляется водой, поднимаемой из скважины.</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Тепловая сеть в двухтрубном исполнении наземная, протяженностью 120 метров, введена в эксплуатацию в 1970 году. Изоляция тепловой сети - минерализованные маты, толщиной 50 мм, рубероид, износ более 50 %. Температурный график 95/70. Потребители тепловой энергии - жилой фонд.</w:t>
      </w:r>
    </w:p>
    <w:p w:rsidR="00EA183E" w:rsidRPr="00F93FFD" w:rsidRDefault="00EA183E" w:rsidP="00F93FFD">
      <w:pPr>
        <w:pStyle w:val="4"/>
        <w:numPr>
          <w:ilvl w:val="0"/>
          <w:numId w:val="7"/>
        </w:numPr>
        <w:shd w:val="clear" w:color="auto" w:fill="auto"/>
        <w:tabs>
          <w:tab w:val="left" w:pos="894"/>
        </w:tabs>
        <w:spacing w:line="240" w:lineRule="auto"/>
        <w:jc w:val="both"/>
        <w:rPr>
          <w:sz w:val="24"/>
          <w:szCs w:val="24"/>
        </w:rPr>
      </w:pPr>
      <w:r w:rsidRPr="00F93FFD">
        <w:rPr>
          <w:sz w:val="24"/>
          <w:szCs w:val="24"/>
        </w:rPr>
        <w:t>котельные п.Черноисточинск (котельная № 5). Котельная расположена по ул. Кирова, д.2а. Котельная оборудована КВСА-1ГС в количестве 3 штук, суммарная установленная мощность котельных агрегатов 3,44 Гкал/час. В качестве котельно-печного топлива используется природный газ. Тепловая мощность котлов с учетом ограничения тепловой мощности составляет 2,72 Гкал/час. Установки водоподготовки нет, подпитка тепловой сети осуществляется водой из пруда.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Тепловая сеть в двухтрубном исполнении наземная, протяженностью 1007,5 метров, введена в эксплуатацию в 1970 году. Изоляция тепловой сети - минерализованныематы, толщиной 50 мм, рубероид, износ более 50 %. Температурный график 95/70. Потребители тепловой энергии - жилой фонд и объекты социально культурного назначения.</w:t>
      </w:r>
    </w:p>
    <w:p w:rsidR="00EA183E" w:rsidRPr="00F93FFD" w:rsidRDefault="00EA183E" w:rsidP="00F93FFD">
      <w:pPr>
        <w:pStyle w:val="4"/>
        <w:numPr>
          <w:ilvl w:val="0"/>
          <w:numId w:val="7"/>
        </w:numPr>
        <w:shd w:val="clear" w:color="auto" w:fill="auto"/>
        <w:tabs>
          <w:tab w:val="left" w:pos="918"/>
        </w:tabs>
        <w:spacing w:line="240" w:lineRule="auto"/>
        <w:jc w:val="both"/>
        <w:rPr>
          <w:sz w:val="24"/>
          <w:szCs w:val="24"/>
        </w:rPr>
      </w:pPr>
      <w:r w:rsidRPr="00F93FFD">
        <w:rPr>
          <w:sz w:val="24"/>
          <w:szCs w:val="24"/>
        </w:rPr>
        <w:t>котельная п. Новоасбест - котельная оборудована паровыми котлами: ДКВР- 10/13, в количестве 1 штуки и ДКВР-4/13 в количестве 2 штук. Суммарная установленная мощность котельных агрегатов 13,5 Гкал/час. Котельная введена в эксплуатацию в 1966 году. Тепловая мощность котлов с учетом ограничения тепловой мощности составляет 11 Гкал/час. Установки водоподготовки нет, подпитка тепловой сети осуществляется водой, поднимаемой из скважины.</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Тепловая сеть в двухтрубном исполнении надземная, протяженностью 8906 метров, введена в эксплуатацию в 1966 году. Изоляция тепловой сети - минерализованные маты, толщиной 50 мм, рубероид, износ более 50 %. Температурный график 95/70. Потребители тепловой энергии - жилой фонд и объекты социально культурного назначения. Суммарная тепловая нагрузка составляет 6,44 Гкал/час.</w:t>
      </w:r>
    </w:p>
    <w:p w:rsidR="00EA183E" w:rsidRPr="00F93FFD" w:rsidRDefault="00EA183E" w:rsidP="00F93FFD">
      <w:pPr>
        <w:pStyle w:val="4"/>
        <w:shd w:val="clear" w:color="auto" w:fill="auto"/>
        <w:spacing w:line="240" w:lineRule="auto"/>
        <w:jc w:val="both"/>
        <w:rPr>
          <w:sz w:val="24"/>
          <w:szCs w:val="24"/>
        </w:rPr>
      </w:pPr>
      <w:r w:rsidRPr="00F93FFD">
        <w:rPr>
          <w:sz w:val="24"/>
          <w:szCs w:val="24"/>
        </w:rPr>
        <w:t>Краткая характеристика источников централизованного теплоснабжения Горноуральского городского округа приведена в таблице 2.3.1.</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ходе разработки настоящей Программы комплексного развития был составлен баланс тепловой мощности источников тепловой энергии и потребителей тепловой энергии. При разработке баланса использовались данные, приведенные в Схеме теплоснабжения Горноуральского городского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EA183E" w:rsidRPr="00F93FFD" w:rsidRDefault="00EA183E" w:rsidP="00F93FFD">
      <w:pPr>
        <w:pStyle w:val="4"/>
        <w:numPr>
          <w:ilvl w:val="0"/>
          <w:numId w:val="7"/>
        </w:numPr>
        <w:shd w:val="clear" w:color="auto" w:fill="auto"/>
        <w:tabs>
          <w:tab w:val="left" w:pos="884"/>
        </w:tabs>
        <w:spacing w:line="240" w:lineRule="auto"/>
        <w:jc w:val="both"/>
        <w:rPr>
          <w:sz w:val="24"/>
          <w:szCs w:val="24"/>
        </w:rPr>
      </w:pPr>
      <w:r w:rsidRPr="00F93FFD">
        <w:rPr>
          <w:sz w:val="24"/>
          <w:szCs w:val="24"/>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и на собственные и хозяйственные нужды;</w:t>
      </w:r>
    </w:p>
    <w:p w:rsidR="00EA183E" w:rsidRPr="00F93FFD" w:rsidRDefault="00EA183E" w:rsidP="00F93FFD">
      <w:pPr>
        <w:pStyle w:val="4"/>
        <w:numPr>
          <w:ilvl w:val="0"/>
          <w:numId w:val="7"/>
        </w:numPr>
        <w:shd w:val="clear" w:color="auto" w:fill="auto"/>
        <w:tabs>
          <w:tab w:val="left" w:pos="874"/>
        </w:tabs>
        <w:spacing w:line="240" w:lineRule="auto"/>
        <w:jc w:val="both"/>
        <w:rPr>
          <w:sz w:val="24"/>
          <w:szCs w:val="24"/>
        </w:rPr>
      </w:pPr>
      <w:r w:rsidRPr="00F93FFD">
        <w:rPr>
          <w:sz w:val="24"/>
          <w:szCs w:val="24"/>
        </w:rPr>
        <w:t>располагаемая мощность источника тепловой энергии - величина, равная установ</w:t>
      </w:r>
      <w:r w:rsidRPr="00F93FFD">
        <w:rPr>
          <w:sz w:val="24"/>
          <w:szCs w:val="24"/>
        </w:rPr>
        <w:softHyphen/>
        <w:t>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 лоагрегатах и др.);</w:t>
      </w:r>
    </w:p>
    <w:p w:rsidR="00EA183E" w:rsidRPr="00F93FFD" w:rsidRDefault="00EA183E" w:rsidP="00F93FFD">
      <w:pPr>
        <w:pStyle w:val="4"/>
        <w:numPr>
          <w:ilvl w:val="0"/>
          <w:numId w:val="7"/>
        </w:numPr>
        <w:shd w:val="clear" w:color="auto" w:fill="auto"/>
        <w:tabs>
          <w:tab w:val="left" w:pos="913"/>
        </w:tabs>
        <w:spacing w:line="240" w:lineRule="auto"/>
        <w:jc w:val="both"/>
        <w:rPr>
          <w:sz w:val="24"/>
          <w:szCs w:val="24"/>
        </w:rPr>
      </w:pPr>
      <w:r w:rsidRPr="00F93FFD">
        <w:rPr>
          <w:sz w:val="24"/>
          <w:szCs w:val="24"/>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Балансы установленной и располагаемой тепловой мощности существующих источников тепловой энергии, тепловой мощности нетто, потерь тепловой мощности в тепловых сетях и присоединенной тепловой нагрузки существующих потребителей приведены в таблице 2.3.2.</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sz w:val="24"/>
          <w:szCs w:val="24"/>
        </w:rPr>
        <w:t>Сводные данные о системах теплоснабжения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2.3.1.</w:t>
      </w:r>
    </w:p>
    <w:tbl>
      <w:tblPr>
        <w:tblOverlap w:val="never"/>
        <w:tblW w:w="15603" w:type="dxa"/>
        <w:tblLayout w:type="fixed"/>
        <w:tblCellMar>
          <w:left w:w="10" w:type="dxa"/>
          <w:right w:w="10" w:type="dxa"/>
        </w:tblCellMar>
        <w:tblLook w:val="04A0" w:firstRow="1" w:lastRow="0" w:firstColumn="1" w:lastColumn="0" w:noHBand="0" w:noVBand="1"/>
      </w:tblPr>
      <w:tblGrid>
        <w:gridCol w:w="371"/>
        <w:gridCol w:w="14"/>
        <w:gridCol w:w="1182"/>
        <w:gridCol w:w="122"/>
        <w:gridCol w:w="1070"/>
        <w:gridCol w:w="82"/>
        <w:gridCol w:w="1174"/>
        <w:gridCol w:w="681"/>
        <w:gridCol w:w="18"/>
        <w:gridCol w:w="11"/>
        <w:gridCol w:w="951"/>
        <w:gridCol w:w="647"/>
        <w:gridCol w:w="941"/>
        <w:gridCol w:w="568"/>
        <w:gridCol w:w="687"/>
        <w:gridCol w:w="486"/>
        <w:gridCol w:w="650"/>
        <w:gridCol w:w="278"/>
        <w:gridCol w:w="66"/>
        <w:gridCol w:w="784"/>
        <w:gridCol w:w="66"/>
        <w:gridCol w:w="489"/>
        <w:gridCol w:w="12"/>
        <w:gridCol w:w="10"/>
        <w:gridCol w:w="339"/>
        <w:gridCol w:w="937"/>
        <w:gridCol w:w="415"/>
        <w:gridCol w:w="69"/>
        <w:gridCol w:w="216"/>
        <w:gridCol w:w="55"/>
        <w:gridCol w:w="369"/>
        <w:gridCol w:w="66"/>
        <w:gridCol w:w="1564"/>
        <w:gridCol w:w="71"/>
        <w:gridCol w:w="83"/>
        <w:gridCol w:w="24"/>
        <w:gridCol w:w="35"/>
      </w:tblGrid>
      <w:tr w:rsidR="00D70E19" w:rsidRPr="00F93FFD" w:rsidTr="00D70E19">
        <w:trPr>
          <w:gridAfter w:val="3"/>
          <w:wAfter w:w="142" w:type="dxa"/>
          <w:trHeight w:hRule="exact" w:val="269"/>
        </w:trPr>
        <w:tc>
          <w:tcPr>
            <w:tcW w:w="371"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w:t>
            </w:r>
          </w:p>
        </w:tc>
        <w:tc>
          <w:tcPr>
            <w:tcW w:w="1318"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Населен</w:t>
            </w:r>
            <w:r w:rsidRPr="00F93FFD">
              <w:rPr>
                <w:rStyle w:val="25"/>
                <w:sz w:val="24"/>
                <w:szCs w:val="24"/>
              </w:rPr>
              <w:softHyphen/>
              <w:t>ный пункт</w:t>
            </w:r>
          </w:p>
        </w:tc>
        <w:tc>
          <w:tcPr>
            <w:tcW w:w="5575" w:type="dxa"/>
            <w:gridSpan w:val="9"/>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Система теплоснабжения</w:t>
            </w:r>
          </w:p>
        </w:tc>
        <w:tc>
          <w:tcPr>
            <w:tcW w:w="6127" w:type="dxa"/>
            <w:gridSpan w:val="17"/>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Тепловые сети</w:t>
            </w:r>
          </w:p>
        </w:tc>
        <w:tc>
          <w:tcPr>
            <w:tcW w:w="2070"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Потребители тепловой энер</w:t>
            </w:r>
            <w:r w:rsidRPr="00F93FFD">
              <w:rPr>
                <w:rStyle w:val="25"/>
                <w:sz w:val="24"/>
                <w:szCs w:val="24"/>
              </w:rPr>
              <w:softHyphen/>
              <w:t>гии</w:t>
            </w:r>
          </w:p>
        </w:tc>
      </w:tr>
      <w:tr w:rsidR="00D70E19" w:rsidRPr="00F93FFD" w:rsidTr="00D70E19">
        <w:trPr>
          <w:gridAfter w:val="4"/>
          <w:wAfter w:w="213" w:type="dxa"/>
          <w:trHeight w:hRule="exact" w:val="1781"/>
        </w:trPr>
        <w:tc>
          <w:tcPr>
            <w:tcW w:w="371"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8"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Источ</w:t>
            </w:r>
            <w:r w:rsidRPr="00F93FFD">
              <w:rPr>
                <w:rStyle w:val="25"/>
                <w:sz w:val="24"/>
                <w:szCs w:val="24"/>
              </w:rPr>
              <w:softHyphen/>
              <w:t>ник те</w:t>
            </w:r>
            <w:r w:rsidRPr="00F93FFD">
              <w:rPr>
                <w:rStyle w:val="25"/>
                <w:sz w:val="24"/>
                <w:szCs w:val="24"/>
              </w:rPr>
              <w:softHyphen/>
              <w:t>пловой энергии</w:t>
            </w:r>
          </w:p>
        </w:tc>
        <w:tc>
          <w:tcPr>
            <w:tcW w:w="12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Котель</w:t>
            </w:r>
            <w:r w:rsidRPr="00F93FFD">
              <w:rPr>
                <w:rStyle w:val="25"/>
                <w:sz w:val="24"/>
                <w:szCs w:val="24"/>
              </w:rPr>
              <w:softHyphen/>
              <w:t>ный аг</w:t>
            </w:r>
            <w:r w:rsidRPr="00F93FFD">
              <w:rPr>
                <w:rStyle w:val="25"/>
                <w:sz w:val="24"/>
                <w:szCs w:val="24"/>
              </w:rPr>
              <w:softHyphen/>
              <w:t>регат (тип и степень износа)</w:t>
            </w:r>
          </w:p>
        </w:tc>
        <w:tc>
          <w:tcPr>
            <w:tcW w:w="71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Тем</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пера-</w:t>
            </w:r>
          </w:p>
          <w:p w:rsidR="00EA183E" w:rsidRPr="00F93FFD" w:rsidRDefault="00EA183E" w:rsidP="00F93FFD">
            <w:pPr>
              <w:pStyle w:val="4"/>
              <w:shd w:val="clear" w:color="auto" w:fill="auto"/>
              <w:spacing w:line="240" w:lineRule="auto"/>
              <w:rPr>
                <w:sz w:val="24"/>
                <w:szCs w:val="24"/>
              </w:rPr>
            </w:pPr>
            <w:r w:rsidRPr="00F93FFD">
              <w:rPr>
                <w:rStyle w:val="25"/>
                <w:sz w:val="24"/>
                <w:szCs w:val="24"/>
                <w:vertAlign w:val="superscript"/>
              </w:rPr>
              <w:t>т</w:t>
            </w:r>
            <w:r w:rsidRPr="00F93FFD">
              <w:rPr>
                <w:rStyle w:val="25"/>
                <w:sz w:val="24"/>
                <w:szCs w:val="24"/>
              </w:rPr>
              <w:t>ур</w:t>
            </w:r>
            <w:r w:rsidRPr="00F93FFD">
              <w:rPr>
                <w:rStyle w:val="25"/>
                <w:sz w:val="24"/>
                <w:szCs w:val="24"/>
                <w:vertAlign w:val="superscript"/>
              </w:rPr>
              <w:t>-</w:t>
            </w:r>
          </w:p>
          <w:p w:rsidR="00EA183E" w:rsidRPr="00F93FFD" w:rsidRDefault="00EA183E" w:rsidP="00F93FFD">
            <w:pPr>
              <w:pStyle w:val="4"/>
              <w:shd w:val="clear" w:color="auto" w:fill="auto"/>
              <w:spacing w:line="240" w:lineRule="auto"/>
              <w:rPr>
                <w:sz w:val="24"/>
                <w:szCs w:val="24"/>
              </w:rPr>
            </w:pPr>
            <w:r w:rsidRPr="00F93FFD">
              <w:rPr>
                <w:rStyle w:val="25"/>
                <w:sz w:val="24"/>
                <w:szCs w:val="24"/>
              </w:rPr>
              <w:t>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гра</w:t>
            </w:r>
            <w:r w:rsidRPr="00F93FFD">
              <w:rPr>
                <w:rStyle w:val="25"/>
                <w:sz w:val="24"/>
                <w:szCs w:val="24"/>
              </w:rPr>
              <w:softHyphen/>
            </w:r>
          </w:p>
          <w:p w:rsidR="00EA183E" w:rsidRPr="00F93FFD" w:rsidRDefault="00EA183E" w:rsidP="00F93FFD">
            <w:pPr>
              <w:pStyle w:val="4"/>
              <w:shd w:val="clear" w:color="auto" w:fill="auto"/>
              <w:spacing w:line="240" w:lineRule="auto"/>
              <w:rPr>
                <w:sz w:val="24"/>
                <w:szCs w:val="24"/>
              </w:rPr>
            </w:pPr>
            <w:r w:rsidRPr="00F93FFD">
              <w:rPr>
                <w:rStyle w:val="25"/>
                <w:sz w:val="24"/>
                <w:szCs w:val="24"/>
              </w:rPr>
              <w:t>фик,</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vertAlign w:val="superscript"/>
              </w:rPr>
              <w:t>о</w:t>
            </w:r>
            <w:r w:rsidRPr="00F93FFD">
              <w:rPr>
                <w:rStyle w:val="25"/>
                <w:sz w:val="24"/>
                <w:szCs w:val="24"/>
              </w:rPr>
              <w:t>С</w:t>
            </w:r>
          </w:p>
        </w:tc>
        <w:tc>
          <w:tcPr>
            <w:tcW w:w="9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Установ</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ленная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мощ</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ность,</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Гкал/час</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Год ввода в экс- плуата- цию</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тельно-</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печное</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топ</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ливо</w:t>
            </w:r>
          </w:p>
        </w:tc>
        <w:tc>
          <w:tcPr>
            <w:tcW w:w="6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Испол</w:t>
            </w:r>
            <w:r w:rsidRPr="00F93FFD">
              <w:rPr>
                <w:rStyle w:val="25"/>
                <w:sz w:val="24"/>
                <w:szCs w:val="24"/>
              </w:rPr>
              <w:softHyphen/>
              <w:t>нение тепло- вой сети</w:t>
            </w:r>
          </w:p>
        </w:tc>
        <w:tc>
          <w:tcPr>
            <w:tcW w:w="113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Протя</w:t>
            </w:r>
            <w:r w:rsidRPr="00F93FFD">
              <w:rPr>
                <w:rStyle w:val="25"/>
                <w:sz w:val="24"/>
                <w:szCs w:val="24"/>
              </w:rPr>
              <w:softHyphen/>
              <w:t>жен- ность тепло</w:t>
            </w:r>
            <w:r w:rsidRPr="00F93FFD">
              <w:rPr>
                <w:rStyle w:val="25"/>
                <w:sz w:val="24"/>
                <w:szCs w:val="24"/>
              </w:rPr>
              <w:softHyphen/>
              <w:t>вых се</w:t>
            </w:r>
            <w:r w:rsidRPr="00F93FFD">
              <w:rPr>
                <w:rStyle w:val="25"/>
                <w:sz w:val="24"/>
                <w:szCs w:val="24"/>
              </w:rPr>
              <w:softHyphen/>
              <w:t>тей, м</w:t>
            </w:r>
          </w:p>
        </w:tc>
        <w:tc>
          <w:tcPr>
            <w:tcW w:w="112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Над</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земная</w:t>
            </w:r>
          </w:p>
        </w:tc>
        <w:tc>
          <w:tcPr>
            <w:tcW w:w="577"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Под</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земная</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Изоляция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тепловых</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сетей</w:t>
            </w:r>
          </w:p>
        </w:tc>
        <w:tc>
          <w:tcPr>
            <w:tcW w:w="70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Год</w:t>
            </w:r>
          </w:p>
          <w:p w:rsidR="00EA183E" w:rsidRPr="00F93FFD" w:rsidRDefault="00EA183E" w:rsidP="00F93FFD">
            <w:pPr>
              <w:pStyle w:val="4"/>
              <w:shd w:val="clear" w:color="auto" w:fill="auto"/>
              <w:spacing w:line="240" w:lineRule="auto"/>
              <w:rPr>
                <w:sz w:val="24"/>
                <w:szCs w:val="24"/>
              </w:rPr>
            </w:pPr>
            <w:r w:rsidRPr="00F93FFD">
              <w:rPr>
                <w:rStyle w:val="25"/>
                <w:sz w:val="24"/>
                <w:szCs w:val="24"/>
              </w:rPr>
              <w:t>вво</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да</w:t>
            </w:r>
          </w:p>
        </w:tc>
        <w:tc>
          <w:tcPr>
            <w:tcW w:w="2054" w:type="dxa"/>
            <w:gridSpan w:val="4"/>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D70E19" w:rsidRPr="00F93FFD" w:rsidTr="00D70E19">
        <w:trPr>
          <w:gridAfter w:val="4"/>
          <w:wAfter w:w="213" w:type="dxa"/>
          <w:trHeight w:hRule="exact" w:val="240"/>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31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w:t>
            </w:r>
          </w:p>
        </w:tc>
        <w:tc>
          <w:tcPr>
            <w:tcW w:w="10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w:t>
            </w:r>
          </w:p>
        </w:tc>
        <w:tc>
          <w:tcPr>
            <w:tcW w:w="12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71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5</w:t>
            </w:r>
          </w:p>
        </w:tc>
        <w:tc>
          <w:tcPr>
            <w:tcW w:w="9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7</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w:t>
            </w:r>
          </w:p>
        </w:tc>
        <w:tc>
          <w:tcPr>
            <w:tcW w:w="6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w:t>
            </w:r>
          </w:p>
        </w:tc>
        <w:tc>
          <w:tcPr>
            <w:tcW w:w="113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10</w:t>
            </w:r>
          </w:p>
        </w:tc>
        <w:tc>
          <w:tcPr>
            <w:tcW w:w="112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w:t>
            </w:r>
          </w:p>
        </w:tc>
        <w:tc>
          <w:tcPr>
            <w:tcW w:w="577"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w:t>
            </w:r>
          </w:p>
        </w:tc>
        <w:tc>
          <w:tcPr>
            <w:tcW w:w="70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rStyle w:val="25"/>
                <w:sz w:val="24"/>
                <w:szCs w:val="24"/>
              </w:rPr>
              <w:t>14</w:t>
            </w:r>
          </w:p>
        </w:tc>
        <w:tc>
          <w:tcPr>
            <w:tcW w:w="205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15</w:t>
            </w:r>
          </w:p>
        </w:tc>
      </w:tr>
      <w:tr w:rsidR="00D70E19" w:rsidRPr="00F93FFD" w:rsidTr="00D70E19">
        <w:trPr>
          <w:gridAfter w:val="4"/>
          <w:wAfter w:w="213" w:type="dxa"/>
          <w:trHeight w:hRule="exact" w:val="1392"/>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w:t>
            </w:r>
          </w:p>
        </w:tc>
        <w:tc>
          <w:tcPr>
            <w:tcW w:w="131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р.п. Горно</w:t>
            </w:r>
            <w:r w:rsidRPr="00F93FFD">
              <w:rPr>
                <w:rStyle w:val="25"/>
                <w:sz w:val="24"/>
                <w:szCs w:val="24"/>
              </w:rPr>
              <w:softHyphen/>
              <w:t>уральский</w:t>
            </w:r>
          </w:p>
        </w:tc>
        <w:tc>
          <w:tcPr>
            <w:tcW w:w="10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Блочная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ная</w:t>
            </w:r>
          </w:p>
        </w:tc>
        <w:tc>
          <w:tcPr>
            <w:tcW w:w="12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КСВа-3,15 - 4 газо</w:t>
            </w:r>
            <w:r w:rsidRPr="00F93FFD">
              <w:rPr>
                <w:rStyle w:val="25"/>
                <w:sz w:val="24"/>
                <w:szCs w:val="24"/>
              </w:rPr>
              <w:softHyphen/>
              <w:t>вых котла, износ 50%</w:t>
            </w:r>
          </w:p>
        </w:tc>
        <w:tc>
          <w:tcPr>
            <w:tcW w:w="71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95/70</w:t>
            </w:r>
          </w:p>
        </w:tc>
        <w:tc>
          <w:tcPr>
            <w:tcW w:w="9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12,6</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2002</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687" w:type="dxa"/>
            <w:tcBorders>
              <w:top w:val="single" w:sz="4" w:space="0" w:color="auto"/>
              <w:left w:val="single" w:sz="4" w:space="0" w:color="auto"/>
            </w:tcBorders>
            <w:shd w:val="clear" w:color="auto" w:fill="FFFFFF"/>
          </w:tcPr>
          <w:p w:rsidR="00EA183E" w:rsidRPr="00F93FFD" w:rsidRDefault="00EA183E" w:rsidP="00D70E19">
            <w:pPr>
              <w:pStyle w:val="4"/>
              <w:shd w:val="clear" w:color="auto" w:fill="auto"/>
              <w:spacing w:line="240" w:lineRule="auto"/>
              <w:jc w:val="both"/>
              <w:rPr>
                <w:sz w:val="24"/>
                <w:szCs w:val="24"/>
              </w:rPr>
            </w:pPr>
            <w:r w:rsidRPr="00F93FFD">
              <w:rPr>
                <w:rStyle w:val="25"/>
                <w:sz w:val="24"/>
                <w:szCs w:val="24"/>
              </w:rPr>
              <w:t>Надземная и подзем</w:t>
            </w:r>
            <w:r w:rsidRPr="00F93FFD">
              <w:rPr>
                <w:rStyle w:val="25"/>
                <w:sz w:val="24"/>
                <w:szCs w:val="24"/>
              </w:rPr>
              <w:softHyphen/>
              <w:t>ная про</w:t>
            </w:r>
            <w:r w:rsidRPr="00F93FFD">
              <w:rPr>
                <w:rStyle w:val="25"/>
                <w:sz w:val="24"/>
                <w:szCs w:val="24"/>
              </w:rPr>
              <w:softHyphen/>
              <w:t>кладка</w:t>
            </w:r>
          </w:p>
        </w:tc>
        <w:tc>
          <w:tcPr>
            <w:tcW w:w="113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3521</w:t>
            </w:r>
          </w:p>
        </w:tc>
        <w:tc>
          <w:tcPr>
            <w:tcW w:w="112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1278</w:t>
            </w:r>
          </w:p>
        </w:tc>
        <w:tc>
          <w:tcPr>
            <w:tcW w:w="577"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2243</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w:t>
            </w:r>
            <w:r w:rsidRPr="00F93FFD">
              <w:rPr>
                <w:rStyle w:val="25"/>
                <w:sz w:val="24"/>
                <w:szCs w:val="24"/>
              </w:rPr>
              <w:softHyphen/>
              <w:t>зованные маты, 50мм, рубероид, износ более 50 %.</w:t>
            </w:r>
          </w:p>
        </w:tc>
        <w:tc>
          <w:tcPr>
            <w:tcW w:w="70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1971</w:t>
            </w:r>
          </w:p>
        </w:tc>
        <w:tc>
          <w:tcPr>
            <w:tcW w:w="205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2-5и-этажные мно</w:t>
            </w:r>
            <w:r w:rsidRPr="00F93FFD">
              <w:rPr>
                <w:rStyle w:val="25"/>
                <w:sz w:val="24"/>
                <w:szCs w:val="24"/>
              </w:rPr>
              <w:softHyphen/>
              <w:t>гоквартирные жи</w:t>
            </w:r>
            <w:r w:rsidRPr="00F93FFD">
              <w:rPr>
                <w:rStyle w:val="25"/>
                <w:sz w:val="24"/>
                <w:szCs w:val="24"/>
              </w:rPr>
              <w:softHyphen/>
              <w:t>лые дома; общест</w:t>
            </w:r>
            <w:r w:rsidRPr="00F93FFD">
              <w:rPr>
                <w:rStyle w:val="25"/>
                <w:sz w:val="24"/>
                <w:szCs w:val="24"/>
              </w:rPr>
              <w:softHyphen/>
              <w:t>венные здания; производственные здания</w:t>
            </w:r>
          </w:p>
        </w:tc>
      </w:tr>
      <w:tr w:rsidR="00D70E19" w:rsidRPr="00F93FFD" w:rsidTr="00D70E19">
        <w:trPr>
          <w:gridAfter w:val="4"/>
          <w:wAfter w:w="213" w:type="dxa"/>
          <w:trHeight w:hRule="exact" w:val="1387"/>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w:t>
            </w:r>
          </w:p>
        </w:tc>
        <w:tc>
          <w:tcPr>
            <w:tcW w:w="131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 Лая</w:t>
            </w:r>
          </w:p>
        </w:tc>
        <w:tc>
          <w:tcPr>
            <w:tcW w:w="10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Газовая котель</w:t>
            </w:r>
            <w:r w:rsidRPr="00F93FFD">
              <w:rPr>
                <w:rStyle w:val="25"/>
                <w:sz w:val="24"/>
                <w:szCs w:val="24"/>
              </w:rPr>
              <w:softHyphen/>
              <w:t>ная №15</w:t>
            </w:r>
          </w:p>
        </w:tc>
        <w:tc>
          <w:tcPr>
            <w:tcW w:w="12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Энергия 3 - 4 газо</w:t>
            </w:r>
            <w:r w:rsidRPr="00F93FFD">
              <w:rPr>
                <w:rStyle w:val="25"/>
                <w:sz w:val="24"/>
                <w:szCs w:val="24"/>
              </w:rPr>
              <w:softHyphen/>
              <w:t>вых котла, износ 90%</w:t>
            </w:r>
          </w:p>
        </w:tc>
        <w:tc>
          <w:tcPr>
            <w:tcW w:w="71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95/70</w:t>
            </w:r>
          </w:p>
        </w:tc>
        <w:tc>
          <w:tcPr>
            <w:tcW w:w="9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1,48</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1971</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687" w:type="dxa"/>
            <w:tcBorders>
              <w:top w:val="single" w:sz="4" w:space="0" w:color="auto"/>
              <w:left w:val="single" w:sz="4" w:space="0" w:color="auto"/>
            </w:tcBorders>
            <w:shd w:val="clear" w:color="auto" w:fill="FFFFFF"/>
          </w:tcPr>
          <w:p w:rsidR="00EA183E" w:rsidRPr="00F93FFD" w:rsidRDefault="00EA183E" w:rsidP="00D70E19">
            <w:pPr>
              <w:pStyle w:val="4"/>
              <w:shd w:val="clear" w:color="auto" w:fill="auto"/>
              <w:spacing w:line="240" w:lineRule="auto"/>
              <w:jc w:val="both"/>
              <w:rPr>
                <w:sz w:val="24"/>
                <w:szCs w:val="24"/>
              </w:rPr>
            </w:pPr>
            <w:r w:rsidRPr="00F93FFD">
              <w:rPr>
                <w:rStyle w:val="25"/>
                <w:sz w:val="24"/>
                <w:szCs w:val="24"/>
              </w:rPr>
              <w:t>Надземная и подзем</w:t>
            </w:r>
            <w:r w:rsidRPr="00F93FFD">
              <w:rPr>
                <w:rStyle w:val="25"/>
                <w:sz w:val="24"/>
                <w:szCs w:val="24"/>
              </w:rPr>
              <w:softHyphen/>
              <w:t>ная про</w:t>
            </w:r>
            <w:r w:rsidRPr="00F93FFD">
              <w:rPr>
                <w:rStyle w:val="25"/>
                <w:sz w:val="24"/>
                <w:szCs w:val="24"/>
              </w:rPr>
              <w:softHyphen/>
              <w:t>кладка</w:t>
            </w:r>
          </w:p>
        </w:tc>
        <w:tc>
          <w:tcPr>
            <w:tcW w:w="113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2035</w:t>
            </w:r>
          </w:p>
        </w:tc>
        <w:tc>
          <w:tcPr>
            <w:tcW w:w="112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234</w:t>
            </w:r>
          </w:p>
        </w:tc>
        <w:tc>
          <w:tcPr>
            <w:tcW w:w="577"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1801</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w:t>
            </w:r>
            <w:r w:rsidRPr="00F93FFD">
              <w:rPr>
                <w:rStyle w:val="25"/>
                <w:sz w:val="24"/>
                <w:szCs w:val="24"/>
              </w:rPr>
              <w:softHyphen/>
              <w:t>зованные маты, 50мм, рубероид, износ более 50 %.</w:t>
            </w:r>
          </w:p>
        </w:tc>
        <w:tc>
          <w:tcPr>
            <w:tcW w:w="70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1971</w:t>
            </w:r>
          </w:p>
        </w:tc>
        <w:tc>
          <w:tcPr>
            <w:tcW w:w="205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1-3х-этажные мно</w:t>
            </w:r>
            <w:r w:rsidRPr="00F93FFD">
              <w:rPr>
                <w:rStyle w:val="25"/>
                <w:sz w:val="24"/>
                <w:szCs w:val="24"/>
              </w:rPr>
              <w:softHyphen/>
              <w:t>гоквартирные жи</w:t>
            </w:r>
            <w:r w:rsidRPr="00F93FFD">
              <w:rPr>
                <w:rStyle w:val="25"/>
                <w:sz w:val="24"/>
                <w:szCs w:val="24"/>
              </w:rPr>
              <w:softHyphen/>
              <w:t>лые дома; общест</w:t>
            </w:r>
            <w:r w:rsidRPr="00F93FFD">
              <w:rPr>
                <w:rStyle w:val="25"/>
                <w:sz w:val="24"/>
                <w:szCs w:val="24"/>
              </w:rPr>
              <w:softHyphen/>
              <w:t>венные здания</w:t>
            </w:r>
          </w:p>
        </w:tc>
      </w:tr>
      <w:tr w:rsidR="00D70E19" w:rsidRPr="00F93FFD" w:rsidTr="00D70E19">
        <w:trPr>
          <w:gridAfter w:val="4"/>
          <w:wAfter w:w="213" w:type="dxa"/>
          <w:trHeight w:hRule="exact" w:val="1392"/>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3</w:t>
            </w:r>
          </w:p>
        </w:tc>
        <w:tc>
          <w:tcPr>
            <w:tcW w:w="131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 Баш- карка</w:t>
            </w:r>
          </w:p>
        </w:tc>
        <w:tc>
          <w:tcPr>
            <w:tcW w:w="10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Блочная газовая котель</w:t>
            </w:r>
            <w:r w:rsidRPr="00F93FFD">
              <w:rPr>
                <w:rStyle w:val="25"/>
                <w:sz w:val="24"/>
                <w:szCs w:val="24"/>
              </w:rPr>
              <w:softHyphen/>
              <w:t xml:space="preserve">ная </w:t>
            </w:r>
          </w:p>
        </w:tc>
        <w:tc>
          <w:tcPr>
            <w:tcW w:w="12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2 шт</w:t>
            </w:r>
          </w:p>
        </w:tc>
        <w:tc>
          <w:tcPr>
            <w:tcW w:w="71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95/70</w:t>
            </w:r>
          </w:p>
        </w:tc>
        <w:tc>
          <w:tcPr>
            <w:tcW w:w="95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0,344</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2016</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687" w:type="dxa"/>
            <w:tcBorders>
              <w:top w:val="single" w:sz="4" w:space="0" w:color="auto"/>
              <w:left w:val="single" w:sz="4" w:space="0" w:color="auto"/>
            </w:tcBorders>
            <w:shd w:val="clear" w:color="auto" w:fill="FFFFFF"/>
          </w:tcPr>
          <w:p w:rsidR="00EA183E" w:rsidRPr="00F93FFD" w:rsidRDefault="00EA183E" w:rsidP="00D70E19">
            <w:pPr>
              <w:pStyle w:val="4"/>
              <w:shd w:val="clear" w:color="auto" w:fill="auto"/>
              <w:spacing w:line="240" w:lineRule="auto"/>
              <w:jc w:val="both"/>
              <w:rPr>
                <w:sz w:val="24"/>
                <w:szCs w:val="24"/>
              </w:rPr>
            </w:pPr>
            <w:r w:rsidRPr="00F93FFD">
              <w:rPr>
                <w:rStyle w:val="25"/>
                <w:sz w:val="24"/>
                <w:szCs w:val="24"/>
              </w:rPr>
              <w:t>Подземная прокладка</w:t>
            </w:r>
          </w:p>
        </w:tc>
        <w:tc>
          <w:tcPr>
            <w:tcW w:w="113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104</w:t>
            </w:r>
          </w:p>
        </w:tc>
        <w:tc>
          <w:tcPr>
            <w:tcW w:w="112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577"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104</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p>
        </w:tc>
        <w:tc>
          <w:tcPr>
            <w:tcW w:w="700"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2016</w:t>
            </w:r>
          </w:p>
        </w:tc>
        <w:tc>
          <w:tcPr>
            <w:tcW w:w="205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общест</w:t>
            </w:r>
            <w:r w:rsidRPr="00F93FFD">
              <w:rPr>
                <w:rStyle w:val="25"/>
                <w:sz w:val="24"/>
                <w:szCs w:val="24"/>
              </w:rPr>
              <w:softHyphen/>
              <w:t>венные здания</w:t>
            </w:r>
          </w:p>
        </w:tc>
      </w:tr>
      <w:tr w:rsidR="00D70E19" w:rsidRPr="00F93FFD" w:rsidTr="00D70E19">
        <w:trPr>
          <w:gridAfter w:val="4"/>
          <w:wAfter w:w="213" w:type="dxa"/>
          <w:trHeight w:hRule="exact" w:val="1402"/>
        </w:trPr>
        <w:tc>
          <w:tcPr>
            <w:tcW w:w="37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4</w:t>
            </w:r>
          </w:p>
        </w:tc>
        <w:tc>
          <w:tcPr>
            <w:tcW w:w="1318"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Южа- ково</w:t>
            </w:r>
          </w:p>
        </w:tc>
        <w:tc>
          <w:tcPr>
            <w:tcW w:w="107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Блочная газовая  котель</w:t>
            </w:r>
            <w:r w:rsidRPr="00F93FFD">
              <w:rPr>
                <w:rStyle w:val="25"/>
                <w:sz w:val="24"/>
                <w:szCs w:val="24"/>
              </w:rPr>
              <w:softHyphen/>
              <w:t xml:space="preserve">ная </w:t>
            </w:r>
          </w:p>
        </w:tc>
        <w:tc>
          <w:tcPr>
            <w:tcW w:w="125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4 шт</w:t>
            </w:r>
          </w:p>
        </w:tc>
        <w:tc>
          <w:tcPr>
            <w:tcW w:w="710"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95/70</w:t>
            </w:r>
          </w:p>
        </w:tc>
        <w:tc>
          <w:tcPr>
            <w:tcW w:w="95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1,92</w:t>
            </w:r>
          </w:p>
        </w:tc>
        <w:tc>
          <w:tcPr>
            <w:tcW w:w="64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2016</w:t>
            </w:r>
          </w:p>
        </w:tc>
        <w:tc>
          <w:tcPr>
            <w:tcW w:w="150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687" w:type="dxa"/>
            <w:tcBorders>
              <w:top w:val="single" w:sz="4" w:space="0" w:color="auto"/>
              <w:left w:val="single" w:sz="4" w:space="0" w:color="auto"/>
              <w:bottom w:val="single" w:sz="4" w:space="0" w:color="auto"/>
            </w:tcBorders>
            <w:shd w:val="clear" w:color="auto" w:fill="FFFFFF"/>
          </w:tcPr>
          <w:p w:rsidR="00EA183E" w:rsidRPr="00F93FFD" w:rsidRDefault="00EA183E" w:rsidP="00D70E19">
            <w:pPr>
              <w:pStyle w:val="4"/>
              <w:shd w:val="clear" w:color="auto" w:fill="auto"/>
              <w:spacing w:line="240" w:lineRule="auto"/>
              <w:jc w:val="both"/>
              <w:rPr>
                <w:sz w:val="24"/>
                <w:szCs w:val="24"/>
              </w:rPr>
            </w:pPr>
            <w:r w:rsidRPr="00F93FFD">
              <w:rPr>
                <w:rStyle w:val="25"/>
                <w:sz w:val="24"/>
                <w:szCs w:val="24"/>
              </w:rPr>
              <w:t>Подземная прокладка</w:t>
            </w:r>
          </w:p>
        </w:tc>
        <w:tc>
          <w:tcPr>
            <w:tcW w:w="113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492</w:t>
            </w:r>
          </w:p>
        </w:tc>
        <w:tc>
          <w:tcPr>
            <w:tcW w:w="1128"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577"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492</w:t>
            </w:r>
          </w:p>
        </w:tc>
        <w:tc>
          <w:tcPr>
            <w:tcW w:w="127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p>
        </w:tc>
        <w:tc>
          <w:tcPr>
            <w:tcW w:w="700"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2016</w:t>
            </w:r>
          </w:p>
        </w:tc>
        <w:tc>
          <w:tcPr>
            <w:tcW w:w="2054" w:type="dxa"/>
            <w:gridSpan w:val="4"/>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2х-этажные многоквартирные жилые дома; об</w:t>
            </w:r>
            <w:r w:rsidRPr="00F93FFD">
              <w:rPr>
                <w:rStyle w:val="25"/>
                <w:sz w:val="24"/>
                <w:szCs w:val="24"/>
              </w:rPr>
              <w:softHyphen/>
              <w:t>щественные зда</w:t>
            </w:r>
            <w:r w:rsidRPr="00F93FFD">
              <w:rPr>
                <w:rStyle w:val="25"/>
                <w:sz w:val="24"/>
                <w:szCs w:val="24"/>
              </w:rPr>
              <w:softHyphen/>
              <w:t>ния</w:t>
            </w:r>
          </w:p>
        </w:tc>
      </w:tr>
      <w:tr w:rsidR="00D70E19" w:rsidRPr="00F93FFD" w:rsidTr="00D70E19">
        <w:trPr>
          <w:trHeight w:hRule="exact" w:val="1157"/>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5</w:t>
            </w:r>
          </w:p>
        </w:tc>
        <w:tc>
          <w:tcPr>
            <w:tcW w:w="11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Ново- паньшино</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Газовая котель</w:t>
            </w:r>
            <w:r w:rsidRPr="00F93FFD">
              <w:rPr>
                <w:rStyle w:val="25"/>
                <w:sz w:val="24"/>
                <w:szCs w:val="24"/>
              </w:rPr>
              <w:softHyphen/>
              <w:t>ная № 12а</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КВА-1,0</w:t>
            </w:r>
            <w:r w:rsidRPr="00F93FFD">
              <w:rPr>
                <w:rStyle w:val="25"/>
                <w:sz w:val="24"/>
                <w:szCs w:val="24"/>
              </w:rPr>
              <w:softHyphen/>
              <w:t>95 - 2 га</w:t>
            </w:r>
            <w:r w:rsidRPr="00F93FFD">
              <w:rPr>
                <w:rStyle w:val="25"/>
                <w:sz w:val="24"/>
                <w:szCs w:val="24"/>
              </w:rPr>
              <w:softHyphen/>
              <w:t>зовых котла из</w:t>
            </w:r>
            <w:r w:rsidRPr="00F93FFD">
              <w:rPr>
                <w:rStyle w:val="25"/>
                <w:sz w:val="24"/>
                <w:szCs w:val="24"/>
              </w:rPr>
              <w:softHyphen/>
              <w:t>нос 85%</w:t>
            </w:r>
          </w:p>
        </w:tc>
        <w:tc>
          <w:tcPr>
            <w:tcW w:w="6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6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1,72</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2003</w:t>
            </w:r>
          </w:p>
        </w:tc>
        <w:tc>
          <w:tcPr>
            <w:tcW w:w="1509" w:type="dxa"/>
            <w:gridSpan w:val="2"/>
            <w:tcBorders>
              <w:top w:val="single" w:sz="4" w:space="0" w:color="auto"/>
              <w:left w:val="single" w:sz="4" w:space="0" w:color="auto"/>
            </w:tcBorders>
            <w:shd w:val="clear" w:color="auto" w:fill="FFFFFF"/>
          </w:tcPr>
          <w:p w:rsidR="00EA183E" w:rsidRPr="00F93FFD" w:rsidRDefault="00EA183E" w:rsidP="00D70E19">
            <w:pPr>
              <w:pStyle w:val="4"/>
              <w:shd w:val="clear" w:color="auto" w:fill="auto"/>
              <w:spacing w:line="240" w:lineRule="auto"/>
              <w:jc w:val="center"/>
              <w:rPr>
                <w:sz w:val="24"/>
                <w:szCs w:val="24"/>
              </w:rPr>
            </w:pPr>
            <w:r w:rsidRPr="00F93FFD">
              <w:rPr>
                <w:rStyle w:val="25"/>
                <w:sz w:val="24"/>
                <w:szCs w:val="24"/>
              </w:rPr>
              <w:t>Природный</w:t>
            </w:r>
            <w:r w:rsidR="00D70E19">
              <w:rPr>
                <w:rStyle w:val="25"/>
                <w:sz w:val="24"/>
                <w:szCs w:val="24"/>
              </w:rPr>
              <w:t xml:space="preserve"> </w:t>
            </w:r>
            <w:r w:rsidRPr="00F93FFD">
              <w:rPr>
                <w:rStyle w:val="25"/>
                <w:sz w:val="24"/>
                <w:szCs w:val="24"/>
              </w:rPr>
              <w:t>газ</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Надземная и подзем</w:t>
            </w:r>
            <w:r w:rsidRPr="00F93FFD">
              <w:rPr>
                <w:rStyle w:val="25"/>
                <w:sz w:val="24"/>
                <w:szCs w:val="24"/>
              </w:rPr>
              <w:softHyphen/>
              <w:t>ная про</w:t>
            </w:r>
            <w:r w:rsidRPr="00F93FFD">
              <w:rPr>
                <w:rStyle w:val="25"/>
                <w:sz w:val="24"/>
                <w:szCs w:val="24"/>
              </w:rPr>
              <w:softHyphen/>
              <w:t>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1680</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290</w:t>
            </w:r>
          </w:p>
        </w:tc>
        <w:tc>
          <w:tcPr>
            <w:tcW w:w="5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1390</w:t>
            </w:r>
          </w:p>
        </w:tc>
        <w:tc>
          <w:tcPr>
            <w:tcW w:w="1713"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43" w:type="dxa"/>
            <w:gridSpan w:val="6"/>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w:t>
            </w:r>
            <w:r w:rsidRPr="00F93FFD">
              <w:rPr>
                <w:rStyle w:val="25"/>
                <w:sz w:val="24"/>
                <w:szCs w:val="24"/>
              </w:rPr>
              <w:softHyphen/>
              <w:t>ные жилые дома; общественные здания</w:t>
            </w:r>
          </w:p>
        </w:tc>
      </w:tr>
      <w:tr w:rsidR="00D70E19" w:rsidRPr="00F93FFD" w:rsidTr="00D70E19">
        <w:trPr>
          <w:trHeight w:hRule="exact" w:val="1392"/>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6</w:t>
            </w:r>
          </w:p>
        </w:tc>
        <w:tc>
          <w:tcPr>
            <w:tcW w:w="11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с. Бродово</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Блочная газовая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ная</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3 шт</w:t>
            </w:r>
          </w:p>
        </w:tc>
        <w:tc>
          <w:tcPr>
            <w:tcW w:w="6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6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0.69</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2016</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Надземная и подзем</w:t>
            </w:r>
            <w:r w:rsidRPr="00F93FFD">
              <w:rPr>
                <w:rStyle w:val="25"/>
                <w:sz w:val="24"/>
                <w:szCs w:val="24"/>
              </w:rPr>
              <w:softHyphen/>
              <w:t>ная про</w:t>
            </w:r>
            <w:r w:rsidRPr="00F93FFD">
              <w:rPr>
                <w:rStyle w:val="25"/>
                <w:sz w:val="24"/>
                <w:szCs w:val="24"/>
              </w:rPr>
              <w:softHyphen/>
              <w:t>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738</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5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738</w:t>
            </w:r>
          </w:p>
        </w:tc>
        <w:tc>
          <w:tcPr>
            <w:tcW w:w="1713"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2016</w:t>
            </w:r>
          </w:p>
        </w:tc>
        <w:tc>
          <w:tcPr>
            <w:tcW w:w="1843" w:type="dxa"/>
            <w:gridSpan w:val="6"/>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 xml:space="preserve"> общественные здания; </w:t>
            </w:r>
          </w:p>
        </w:tc>
      </w:tr>
      <w:tr w:rsidR="00D70E19" w:rsidRPr="00F93FFD" w:rsidTr="00D70E19">
        <w:trPr>
          <w:trHeight w:hRule="exact" w:val="1157"/>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7</w:t>
            </w:r>
          </w:p>
        </w:tc>
        <w:tc>
          <w:tcPr>
            <w:tcW w:w="11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с. Красно- полье</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ная</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Энергия 3 - 4 газо</w:t>
            </w:r>
            <w:r w:rsidRPr="00F93FFD">
              <w:rPr>
                <w:rStyle w:val="25"/>
                <w:sz w:val="24"/>
                <w:szCs w:val="24"/>
              </w:rPr>
              <w:softHyphen/>
              <w:t>вых котла, износ 80%</w:t>
            </w:r>
          </w:p>
        </w:tc>
        <w:tc>
          <w:tcPr>
            <w:tcW w:w="6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6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1,686</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1969</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Надземная и подзем</w:t>
            </w:r>
            <w:r w:rsidRPr="00F93FFD">
              <w:rPr>
                <w:rStyle w:val="25"/>
                <w:sz w:val="24"/>
                <w:szCs w:val="24"/>
              </w:rPr>
              <w:softHyphen/>
              <w:t>ная про</w:t>
            </w:r>
            <w:r w:rsidRPr="00F93FFD">
              <w:rPr>
                <w:rStyle w:val="25"/>
                <w:sz w:val="24"/>
                <w:szCs w:val="24"/>
              </w:rPr>
              <w:softHyphen/>
              <w:t>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772</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608</w:t>
            </w:r>
          </w:p>
        </w:tc>
        <w:tc>
          <w:tcPr>
            <w:tcW w:w="5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164</w:t>
            </w:r>
          </w:p>
        </w:tc>
        <w:tc>
          <w:tcPr>
            <w:tcW w:w="1713"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1989</w:t>
            </w:r>
          </w:p>
        </w:tc>
        <w:tc>
          <w:tcPr>
            <w:tcW w:w="1843" w:type="dxa"/>
            <w:gridSpan w:val="6"/>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1-этажные мно</w:t>
            </w:r>
            <w:r w:rsidRPr="00F93FFD">
              <w:rPr>
                <w:rStyle w:val="25"/>
                <w:sz w:val="24"/>
                <w:szCs w:val="24"/>
              </w:rPr>
              <w:softHyphen/>
              <w:t>гоквартирные жилые дома; общественные здания</w:t>
            </w:r>
          </w:p>
        </w:tc>
      </w:tr>
      <w:tr w:rsidR="00D70E19" w:rsidRPr="00F93FFD" w:rsidTr="00D70E19">
        <w:trPr>
          <w:trHeight w:hRule="exact" w:val="1162"/>
        </w:trPr>
        <w:tc>
          <w:tcPr>
            <w:tcW w:w="37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8</w:t>
            </w:r>
          </w:p>
        </w:tc>
        <w:tc>
          <w:tcPr>
            <w:tcW w:w="11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Перво - майский</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ная</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Энергия 3 - 4 газо</w:t>
            </w:r>
            <w:r w:rsidRPr="00F93FFD">
              <w:rPr>
                <w:rStyle w:val="25"/>
                <w:sz w:val="24"/>
                <w:szCs w:val="24"/>
              </w:rPr>
              <w:softHyphen/>
              <w:t>вых котла, износ 80%</w:t>
            </w:r>
          </w:p>
        </w:tc>
        <w:tc>
          <w:tcPr>
            <w:tcW w:w="6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6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2,248</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1972</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r w:rsidRPr="00F93FFD">
              <w:rPr>
                <w:rStyle w:val="25"/>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Надземная и подзем</w:t>
            </w:r>
            <w:r w:rsidRPr="00F93FFD">
              <w:rPr>
                <w:rStyle w:val="25"/>
                <w:sz w:val="24"/>
                <w:szCs w:val="24"/>
              </w:rPr>
              <w:softHyphen/>
              <w:t>ная про</w:t>
            </w:r>
            <w:r w:rsidRPr="00F93FFD">
              <w:rPr>
                <w:rStyle w:val="25"/>
                <w:sz w:val="24"/>
                <w:szCs w:val="24"/>
              </w:rPr>
              <w:softHyphen/>
              <w:t>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2805</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675</w:t>
            </w:r>
          </w:p>
        </w:tc>
        <w:tc>
          <w:tcPr>
            <w:tcW w:w="5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2130,5</w:t>
            </w:r>
          </w:p>
        </w:tc>
        <w:tc>
          <w:tcPr>
            <w:tcW w:w="1713"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1972</w:t>
            </w:r>
          </w:p>
        </w:tc>
        <w:tc>
          <w:tcPr>
            <w:tcW w:w="1843" w:type="dxa"/>
            <w:gridSpan w:val="6"/>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w:t>
            </w:r>
            <w:r w:rsidRPr="00F93FFD">
              <w:rPr>
                <w:rStyle w:val="25"/>
                <w:sz w:val="24"/>
                <w:szCs w:val="24"/>
              </w:rPr>
              <w:softHyphen/>
              <w:t>ные жилые дома; общественные здания</w:t>
            </w:r>
          </w:p>
        </w:tc>
      </w:tr>
      <w:tr w:rsidR="00D70E19" w:rsidRPr="00F93FFD" w:rsidTr="00D70E19">
        <w:trPr>
          <w:trHeight w:hRule="exact" w:val="1162"/>
        </w:trPr>
        <w:tc>
          <w:tcPr>
            <w:tcW w:w="371"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9</w:t>
            </w:r>
          </w:p>
        </w:tc>
        <w:tc>
          <w:tcPr>
            <w:tcW w:w="1196"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 Черноис- точинск</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Котель</w:t>
            </w:r>
            <w:r w:rsidRPr="00F93FFD">
              <w:rPr>
                <w:rStyle w:val="25"/>
                <w:sz w:val="24"/>
                <w:szCs w:val="24"/>
              </w:rPr>
              <w:softHyphen/>
              <w:t>ная №3</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Энергия 3 - 2 уголь</w:t>
            </w:r>
            <w:r w:rsidRPr="00F93FFD">
              <w:rPr>
                <w:rStyle w:val="25"/>
                <w:sz w:val="24"/>
                <w:szCs w:val="24"/>
              </w:rPr>
              <w:softHyphen/>
              <w:t>ных котла, износ 95%</w:t>
            </w:r>
          </w:p>
        </w:tc>
        <w:tc>
          <w:tcPr>
            <w:tcW w:w="6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6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0,508</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1970</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Уголь</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Надземная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прокладка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60</w:t>
            </w:r>
          </w:p>
        </w:tc>
        <w:tc>
          <w:tcPr>
            <w:tcW w:w="55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13"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1970</w:t>
            </w:r>
          </w:p>
        </w:tc>
        <w:tc>
          <w:tcPr>
            <w:tcW w:w="1843" w:type="dxa"/>
            <w:gridSpan w:val="6"/>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w:t>
            </w:r>
            <w:r w:rsidRPr="00F93FFD">
              <w:rPr>
                <w:rStyle w:val="25"/>
                <w:sz w:val="24"/>
                <w:szCs w:val="24"/>
              </w:rPr>
              <w:softHyphen/>
              <w:t>ные жилые дома; общественные здания</w:t>
            </w:r>
          </w:p>
        </w:tc>
      </w:tr>
      <w:tr w:rsidR="00D70E19" w:rsidRPr="00F93FFD" w:rsidTr="00D70E19">
        <w:trPr>
          <w:trHeight w:hRule="exact" w:val="1166"/>
        </w:trPr>
        <w:tc>
          <w:tcPr>
            <w:tcW w:w="371"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96" w:type="dxa"/>
            <w:gridSpan w:val="2"/>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4"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Котель</w:t>
            </w:r>
            <w:r w:rsidRPr="00F93FFD">
              <w:rPr>
                <w:rStyle w:val="25"/>
                <w:sz w:val="24"/>
                <w:szCs w:val="24"/>
              </w:rPr>
              <w:softHyphen/>
              <w:t>ная №5</w:t>
            </w:r>
          </w:p>
        </w:tc>
        <w:tc>
          <w:tcPr>
            <w:tcW w:w="117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КВСА- 1ГС - 3 газовых котла, износ 95%</w:t>
            </w:r>
          </w:p>
        </w:tc>
        <w:tc>
          <w:tcPr>
            <w:tcW w:w="69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62"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3,44</w:t>
            </w:r>
          </w:p>
        </w:tc>
        <w:tc>
          <w:tcPr>
            <w:tcW w:w="64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2004</w:t>
            </w:r>
          </w:p>
        </w:tc>
        <w:tc>
          <w:tcPr>
            <w:tcW w:w="150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род-</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ный</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w:t>
            </w:r>
          </w:p>
        </w:tc>
        <w:tc>
          <w:tcPr>
            <w:tcW w:w="1173"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Надземная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прокладка</w:t>
            </w:r>
          </w:p>
        </w:tc>
        <w:tc>
          <w:tcPr>
            <w:tcW w:w="928"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1800</w:t>
            </w:r>
          </w:p>
        </w:tc>
        <w:tc>
          <w:tcPr>
            <w:tcW w:w="850"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1800</w:t>
            </w:r>
          </w:p>
        </w:tc>
        <w:tc>
          <w:tcPr>
            <w:tcW w:w="55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13" w:type="dxa"/>
            <w:gridSpan w:val="5"/>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1970</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w:t>
            </w:r>
            <w:r w:rsidRPr="00F93FFD">
              <w:rPr>
                <w:rStyle w:val="25"/>
                <w:sz w:val="24"/>
                <w:szCs w:val="24"/>
              </w:rPr>
              <w:softHyphen/>
              <w:t>ные жилые дома; общественные здания</w:t>
            </w:r>
          </w:p>
        </w:tc>
      </w:tr>
      <w:tr w:rsidR="00D70E19" w:rsidRPr="00F93FFD" w:rsidTr="00D70E19">
        <w:trPr>
          <w:gridAfter w:val="2"/>
          <w:wAfter w:w="59" w:type="dxa"/>
          <w:trHeight w:hRule="exact" w:val="1162"/>
        </w:trPr>
        <w:tc>
          <w:tcPr>
            <w:tcW w:w="38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8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Котельная № 14</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Энергия 3; 2 угольных котла, износ 90%</w:t>
            </w:r>
          </w:p>
        </w:tc>
        <w:tc>
          <w:tcPr>
            <w:tcW w:w="6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8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0,4</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1978</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Уголь</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Надземная прокладка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60</w:t>
            </w:r>
          </w:p>
        </w:tc>
        <w:tc>
          <w:tcPr>
            <w:tcW w:w="567"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1"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1978</w:t>
            </w:r>
          </w:p>
        </w:tc>
        <w:tc>
          <w:tcPr>
            <w:tcW w:w="178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Пункт ОВП, об</w:t>
            </w:r>
            <w:r w:rsidRPr="00F93FFD">
              <w:rPr>
                <w:rStyle w:val="25"/>
                <w:sz w:val="24"/>
                <w:szCs w:val="24"/>
              </w:rPr>
              <w:softHyphen/>
              <w:t>щежитие</w:t>
            </w:r>
          </w:p>
        </w:tc>
      </w:tr>
      <w:tr w:rsidR="00D70E19" w:rsidRPr="00F93FFD" w:rsidTr="00D70E19">
        <w:trPr>
          <w:gridAfter w:val="2"/>
          <w:wAfter w:w="59" w:type="dxa"/>
          <w:trHeight w:hRule="exact" w:val="1157"/>
        </w:trPr>
        <w:tc>
          <w:tcPr>
            <w:tcW w:w="385" w:type="dxa"/>
            <w:gridSpan w:val="2"/>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10</w:t>
            </w:r>
          </w:p>
        </w:tc>
        <w:tc>
          <w:tcPr>
            <w:tcW w:w="118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Ви</w:t>
            </w:r>
            <w:r w:rsidRPr="00F93FFD">
              <w:rPr>
                <w:rStyle w:val="25"/>
                <w:sz w:val="24"/>
                <w:szCs w:val="24"/>
              </w:rPr>
              <w:softHyphen/>
              <w:t>сим</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Д/сад</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н/д</w:t>
            </w:r>
          </w:p>
        </w:tc>
        <w:tc>
          <w:tcPr>
            <w:tcW w:w="6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8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0,3</w:t>
            </w:r>
          </w:p>
        </w:tc>
        <w:tc>
          <w:tcPr>
            <w:tcW w:w="64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Уголь</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Надземная прокладка</w:t>
            </w:r>
          </w:p>
        </w:tc>
        <w:tc>
          <w:tcPr>
            <w:tcW w:w="92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60</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60</w:t>
            </w:r>
          </w:p>
        </w:tc>
        <w:tc>
          <w:tcPr>
            <w:tcW w:w="567"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01"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9"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8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Детский сад</w:t>
            </w:r>
          </w:p>
        </w:tc>
      </w:tr>
      <w:tr w:rsidR="00EA183E" w:rsidRPr="00F93FFD" w:rsidTr="00D70E19">
        <w:trPr>
          <w:gridAfter w:val="1"/>
          <w:wAfter w:w="35" w:type="dxa"/>
          <w:trHeight w:hRule="exact" w:val="993"/>
        </w:trPr>
        <w:tc>
          <w:tcPr>
            <w:tcW w:w="385" w:type="dxa"/>
            <w:gridSpan w:val="2"/>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8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Котельная на ул. Ле</w:t>
            </w:r>
            <w:r w:rsidRPr="00F93FFD">
              <w:rPr>
                <w:rStyle w:val="25"/>
                <w:sz w:val="24"/>
                <w:szCs w:val="24"/>
              </w:rPr>
              <w:softHyphen/>
              <w:t>нина, д. 5</w:t>
            </w:r>
          </w:p>
        </w:tc>
        <w:tc>
          <w:tcPr>
            <w:tcW w:w="1174"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95/71</w:t>
            </w:r>
          </w:p>
        </w:tc>
        <w:tc>
          <w:tcPr>
            <w:tcW w:w="98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0,1</w:t>
            </w:r>
          </w:p>
        </w:tc>
        <w:tc>
          <w:tcPr>
            <w:tcW w:w="64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Уголь</w:t>
            </w:r>
          </w:p>
        </w:tc>
        <w:tc>
          <w:tcPr>
            <w:tcW w:w="7736" w:type="dxa"/>
            <w:gridSpan w:val="2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нет сетей</w:t>
            </w:r>
          </w:p>
        </w:tc>
      </w:tr>
      <w:tr w:rsidR="00EA183E" w:rsidRPr="00F93FFD" w:rsidTr="00D70E19">
        <w:trPr>
          <w:gridAfter w:val="2"/>
          <w:wAfter w:w="59" w:type="dxa"/>
          <w:trHeight w:hRule="exact" w:val="1162"/>
        </w:trPr>
        <w:tc>
          <w:tcPr>
            <w:tcW w:w="38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w:t>
            </w:r>
          </w:p>
        </w:tc>
        <w:tc>
          <w:tcPr>
            <w:tcW w:w="11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 Ле- невка</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№20;</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Энергия 3; 5 газовых кот</w:t>
            </w:r>
            <w:r w:rsidRPr="00F93FFD">
              <w:rPr>
                <w:rStyle w:val="25"/>
                <w:sz w:val="24"/>
                <w:szCs w:val="24"/>
              </w:rPr>
              <w:softHyphen/>
              <w:t>лов, износ 90%</w:t>
            </w:r>
          </w:p>
        </w:tc>
        <w:tc>
          <w:tcPr>
            <w:tcW w:w="6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8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2,4</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1979</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Природный газ</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Надземная</w:t>
            </w:r>
          </w:p>
          <w:p w:rsidR="00EA183E" w:rsidRPr="00F93FFD" w:rsidRDefault="00EA183E" w:rsidP="00F93FFD">
            <w:pPr>
              <w:pStyle w:val="4"/>
              <w:shd w:val="clear" w:color="auto" w:fill="auto"/>
              <w:spacing w:line="240" w:lineRule="auto"/>
              <w:rPr>
                <w:sz w:val="24"/>
                <w:szCs w:val="24"/>
              </w:rPr>
            </w:pPr>
            <w:r w:rsidRPr="00F93FFD">
              <w:rPr>
                <w:rStyle w:val="25"/>
                <w:sz w:val="24"/>
                <w:szCs w:val="24"/>
              </w:rPr>
              <w:t>прокладка</w:t>
            </w:r>
          </w:p>
        </w:tc>
        <w:tc>
          <w:tcPr>
            <w:tcW w:w="99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1188</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1188</w:t>
            </w:r>
          </w:p>
        </w:tc>
        <w:tc>
          <w:tcPr>
            <w:tcW w:w="850"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2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6"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1979</w:t>
            </w:r>
          </w:p>
        </w:tc>
        <w:tc>
          <w:tcPr>
            <w:tcW w:w="171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многоквартирные жилые дома</w:t>
            </w:r>
          </w:p>
        </w:tc>
      </w:tr>
      <w:tr w:rsidR="00EA183E" w:rsidRPr="00F93FFD" w:rsidTr="00D70E19">
        <w:trPr>
          <w:gridAfter w:val="2"/>
          <w:wAfter w:w="59" w:type="dxa"/>
          <w:trHeight w:hRule="exact" w:val="1848"/>
        </w:trPr>
        <w:tc>
          <w:tcPr>
            <w:tcW w:w="38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w:t>
            </w:r>
          </w:p>
        </w:tc>
        <w:tc>
          <w:tcPr>
            <w:tcW w:w="11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 Но-</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воас-</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бест</w:t>
            </w:r>
          </w:p>
        </w:tc>
        <w:tc>
          <w:tcPr>
            <w:tcW w:w="127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w:t>
            </w:r>
          </w:p>
        </w:tc>
        <w:tc>
          <w:tcPr>
            <w:tcW w:w="117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ДКВР-10/13 - 1шт.</w:t>
            </w:r>
          </w:p>
          <w:p w:rsidR="00EA183E" w:rsidRPr="00F93FFD" w:rsidRDefault="00EA183E" w:rsidP="00F93FFD">
            <w:pPr>
              <w:pStyle w:val="4"/>
              <w:shd w:val="clear" w:color="auto" w:fill="auto"/>
              <w:spacing w:line="240" w:lineRule="auto"/>
              <w:rPr>
                <w:sz w:val="24"/>
                <w:szCs w:val="24"/>
              </w:rPr>
            </w:pPr>
            <w:r w:rsidRPr="00F93FFD">
              <w:rPr>
                <w:rStyle w:val="25"/>
                <w:sz w:val="24"/>
                <w:szCs w:val="24"/>
              </w:rPr>
              <w:t>ДКВР-4/13 - 2 шт.</w:t>
            </w:r>
          </w:p>
          <w:p w:rsidR="00EA183E" w:rsidRPr="00F93FFD" w:rsidRDefault="00EA183E" w:rsidP="00F93FFD">
            <w:pPr>
              <w:pStyle w:val="4"/>
              <w:shd w:val="clear" w:color="auto" w:fill="auto"/>
              <w:spacing w:line="240" w:lineRule="auto"/>
              <w:rPr>
                <w:sz w:val="24"/>
                <w:szCs w:val="24"/>
              </w:rPr>
            </w:pPr>
            <w:r w:rsidRPr="00F93FFD">
              <w:rPr>
                <w:rStyle w:val="25"/>
                <w:sz w:val="24"/>
                <w:szCs w:val="24"/>
              </w:rPr>
              <w:t>- газовые паровые кот</w:t>
            </w:r>
            <w:r w:rsidRPr="00F93FFD">
              <w:rPr>
                <w:rStyle w:val="25"/>
                <w:sz w:val="24"/>
                <w:szCs w:val="24"/>
              </w:rPr>
              <w:softHyphen/>
              <w:t>лы, износ 90%</w:t>
            </w:r>
          </w:p>
        </w:tc>
        <w:tc>
          <w:tcPr>
            <w:tcW w:w="68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80"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13,5</w:t>
            </w:r>
          </w:p>
        </w:tc>
        <w:tc>
          <w:tcPr>
            <w:tcW w:w="6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1966</w:t>
            </w:r>
          </w:p>
        </w:tc>
        <w:tc>
          <w:tcPr>
            <w:tcW w:w="150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Природный газ</w:t>
            </w:r>
          </w:p>
        </w:tc>
        <w:tc>
          <w:tcPr>
            <w:tcW w:w="117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Подземная прокладка</w:t>
            </w:r>
          </w:p>
        </w:tc>
        <w:tc>
          <w:tcPr>
            <w:tcW w:w="994"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8906</w:t>
            </w:r>
          </w:p>
        </w:tc>
        <w:tc>
          <w:tcPr>
            <w:tcW w:w="850"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8906</w:t>
            </w:r>
          </w:p>
        </w:tc>
        <w:tc>
          <w:tcPr>
            <w:tcW w:w="142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6"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1966</w:t>
            </w:r>
          </w:p>
        </w:tc>
        <w:tc>
          <w:tcPr>
            <w:tcW w:w="171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многоквартирные жилые дома; общественные здания</w:t>
            </w:r>
          </w:p>
        </w:tc>
      </w:tr>
      <w:tr w:rsidR="00EA183E" w:rsidRPr="00F93FFD" w:rsidTr="00D70E19">
        <w:trPr>
          <w:gridAfter w:val="2"/>
          <w:wAfter w:w="59" w:type="dxa"/>
          <w:trHeight w:hRule="exact" w:val="1378"/>
        </w:trPr>
        <w:tc>
          <w:tcPr>
            <w:tcW w:w="38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13</w:t>
            </w:r>
          </w:p>
        </w:tc>
        <w:tc>
          <w:tcPr>
            <w:tcW w:w="11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с. Пет- рока- мен- ское</w:t>
            </w:r>
          </w:p>
        </w:tc>
        <w:tc>
          <w:tcPr>
            <w:tcW w:w="1274"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Котельная</w:t>
            </w:r>
          </w:p>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№4</w:t>
            </w:r>
          </w:p>
        </w:tc>
        <w:tc>
          <w:tcPr>
            <w:tcW w:w="117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Энергия 3; - 5 газовых котлов, износ 90%</w:t>
            </w:r>
          </w:p>
        </w:tc>
        <w:tc>
          <w:tcPr>
            <w:tcW w:w="68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95/70</w:t>
            </w:r>
          </w:p>
        </w:tc>
        <w:tc>
          <w:tcPr>
            <w:tcW w:w="980"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2,568</w:t>
            </w:r>
          </w:p>
        </w:tc>
        <w:tc>
          <w:tcPr>
            <w:tcW w:w="64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1976</w:t>
            </w:r>
          </w:p>
        </w:tc>
        <w:tc>
          <w:tcPr>
            <w:tcW w:w="150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Природный газ</w:t>
            </w:r>
          </w:p>
        </w:tc>
        <w:tc>
          <w:tcPr>
            <w:tcW w:w="1173"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Надземная и подземная прокладка</w:t>
            </w:r>
          </w:p>
        </w:tc>
        <w:tc>
          <w:tcPr>
            <w:tcW w:w="994"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1453</w:t>
            </w:r>
          </w:p>
        </w:tc>
        <w:tc>
          <w:tcPr>
            <w:tcW w:w="850"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25"/>
                <w:sz w:val="24"/>
                <w:szCs w:val="24"/>
              </w:rPr>
              <w:t>750</w:t>
            </w:r>
          </w:p>
        </w:tc>
        <w:tc>
          <w:tcPr>
            <w:tcW w:w="850"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703</w:t>
            </w:r>
          </w:p>
        </w:tc>
        <w:tc>
          <w:tcPr>
            <w:tcW w:w="1421"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rStyle w:val="25"/>
                <w:sz w:val="24"/>
                <w:szCs w:val="24"/>
              </w:rPr>
              <w:t>минерализо</w:t>
            </w:r>
            <w:r w:rsidRPr="00F93FFD">
              <w:rPr>
                <w:rStyle w:val="25"/>
                <w:sz w:val="24"/>
                <w:szCs w:val="24"/>
              </w:rPr>
              <w:softHyphen/>
              <w:t>ванные маты, 50мм, рубе</w:t>
            </w:r>
            <w:r w:rsidRPr="00F93FFD">
              <w:rPr>
                <w:rStyle w:val="25"/>
                <w:sz w:val="24"/>
                <w:szCs w:val="24"/>
              </w:rPr>
              <w:softHyphen/>
              <w:t>роид, износ более 50 %.</w:t>
            </w:r>
          </w:p>
        </w:tc>
        <w:tc>
          <w:tcPr>
            <w:tcW w:w="706"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1976</w:t>
            </w:r>
          </w:p>
        </w:tc>
        <w:tc>
          <w:tcPr>
            <w:tcW w:w="1718" w:type="dxa"/>
            <w:gridSpan w:val="3"/>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rStyle w:val="25"/>
                <w:sz w:val="24"/>
                <w:szCs w:val="24"/>
              </w:rPr>
              <w:t>1-2х-этажные многоквартирные жилые дома; общественные здания</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right"/>
        <w:rPr>
          <w:sz w:val="24"/>
          <w:szCs w:val="24"/>
        </w:rPr>
      </w:pPr>
      <w:r w:rsidRPr="00F93FFD">
        <w:rPr>
          <w:sz w:val="24"/>
          <w:szCs w:val="24"/>
        </w:rPr>
        <w:t>Продолжение Таблица 2.3.1.</w:t>
      </w:r>
    </w:p>
    <w:tbl>
      <w:tblPr>
        <w:tblpPr w:leftFromText="180" w:rightFromText="180" w:vertAnchor="text" w:horzAnchor="margin" w:tblpY="374"/>
        <w:tblOverlap w:val="never"/>
        <w:tblW w:w="15330" w:type="dxa"/>
        <w:tblLayout w:type="fixed"/>
        <w:tblCellMar>
          <w:left w:w="10" w:type="dxa"/>
          <w:right w:w="10" w:type="dxa"/>
        </w:tblCellMar>
        <w:tblLook w:val="04A0" w:firstRow="1" w:lastRow="0" w:firstColumn="1" w:lastColumn="0" w:noHBand="0" w:noVBand="1"/>
      </w:tblPr>
      <w:tblGrid>
        <w:gridCol w:w="427"/>
        <w:gridCol w:w="854"/>
        <w:gridCol w:w="1133"/>
        <w:gridCol w:w="1421"/>
        <w:gridCol w:w="850"/>
        <w:gridCol w:w="1133"/>
        <w:gridCol w:w="994"/>
        <w:gridCol w:w="850"/>
        <w:gridCol w:w="1133"/>
        <w:gridCol w:w="994"/>
        <w:gridCol w:w="850"/>
        <w:gridCol w:w="850"/>
        <w:gridCol w:w="1421"/>
        <w:gridCol w:w="706"/>
        <w:gridCol w:w="1714"/>
      </w:tblGrid>
      <w:tr w:rsidR="00D70E19" w:rsidRPr="00F93FFD" w:rsidTr="00D70E19">
        <w:trPr>
          <w:trHeight w:hRule="exact" w:val="432"/>
        </w:trPr>
        <w:tc>
          <w:tcPr>
            <w:tcW w:w="427"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w:t>
            </w:r>
          </w:p>
        </w:tc>
        <w:tc>
          <w:tcPr>
            <w:tcW w:w="85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2</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3</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4</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5</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6</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7</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8</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10</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11</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12</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13</w:t>
            </w:r>
          </w:p>
        </w:tc>
        <w:tc>
          <w:tcPr>
            <w:tcW w:w="706"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right"/>
              <w:rPr>
                <w:sz w:val="24"/>
                <w:szCs w:val="24"/>
              </w:rPr>
            </w:pPr>
            <w:r w:rsidRPr="00F93FFD">
              <w:rPr>
                <w:sz w:val="24"/>
                <w:szCs w:val="24"/>
              </w:rPr>
              <w:t>14</w:t>
            </w:r>
          </w:p>
        </w:tc>
        <w:tc>
          <w:tcPr>
            <w:tcW w:w="1714" w:type="dxa"/>
            <w:tcBorders>
              <w:top w:val="single" w:sz="4" w:space="0" w:color="auto"/>
              <w:left w:val="single" w:sz="4" w:space="0" w:color="auto"/>
              <w:righ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15</w:t>
            </w:r>
          </w:p>
        </w:tc>
      </w:tr>
      <w:tr w:rsidR="00D70E19" w:rsidRPr="00F93FFD" w:rsidTr="00D70E19">
        <w:trPr>
          <w:trHeight w:hRule="exact" w:val="1157"/>
        </w:trPr>
        <w:tc>
          <w:tcPr>
            <w:tcW w:w="427" w:type="dxa"/>
            <w:vMerge w:val="restart"/>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13</w:t>
            </w:r>
          </w:p>
        </w:tc>
        <w:tc>
          <w:tcPr>
            <w:tcW w:w="854" w:type="dxa"/>
            <w:vMerge w:val="restart"/>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с. Пет- рока- мен- ское</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Блочная газовая котельная по ул.</w:t>
            </w:r>
          </w:p>
          <w:p w:rsidR="00D70E19" w:rsidRPr="00F93FFD" w:rsidRDefault="00D70E19" w:rsidP="00D70E19">
            <w:pPr>
              <w:pStyle w:val="4"/>
              <w:shd w:val="clear" w:color="auto" w:fill="auto"/>
              <w:spacing w:line="240" w:lineRule="auto"/>
              <w:jc w:val="center"/>
              <w:rPr>
                <w:sz w:val="24"/>
                <w:szCs w:val="24"/>
              </w:rPr>
            </w:pPr>
            <w:r w:rsidRPr="00F93FFD">
              <w:rPr>
                <w:sz w:val="24"/>
                <w:szCs w:val="24"/>
              </w:rPr>
              <w:t>Бажова</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3 шт</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1,44</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2016</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Надземная и подземная прокладка</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417</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417</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p>
        </w:tc>
        <w:tc>
          <w:tcPr>
            <w:tcW w:w="706"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2016</w:t>
            </w:r>
          </w:p>
        </w:tc>
        <w:tc>
          <w:tcPr>
            <w:tcW w:w="1714" w:type="dxa"/>
            <w:tcBorders>
              <w:top w:val="single" w:sz="4" w:space="0" w:color="auto"/>
              <w:left w:val="single" w:sz="4" w:space="0" w:color="auto"/>
              <w:righ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2х-этажные многоквартирные жилые дома; общественные здания</w:t>
            </w:r>
          </w:p>
        </w:tc>
      </w:tr>
      <w:tr w:rsidR="00D70E19" w:rsidRPr="00F93FFD" w:rsidTr="00D70E19">
        <w:trPr>
          <w:trHeight w:hRule="exact" w:val="1162"/>
        </w:trPr>
        <w:tc>
          <w:tcPr>
            <w:tcW w:w="427" w:type="dxa"/>
            <w:vMerge/>
            <w:tcBorders>
              <w:left w:val="single" w:sz="4" w:space="0" w:color="auto"/>
            </w:tcBorders>
            <w:shd w:val="clear" w:color="auto" w:fill="FFFFFF"/>
          </w:tcPr>
          <w:p w:rsidR="00D70E19" w:rsidRPr="00F93FFD" w:rsidRDefault="00D70E19" w:rsidP="00D70E19">
            <w:pPr>
              <w:rPr>
                <w:rFonts w:ascii="Times New Roman" w:hAnsi="Times New Roman" w:cs="Times New Roman"/>
              </w:rPr>
            </w:pPr>
          </w:p>
        </w:tc>
        <w:tc>
          <w:tcPr>
            <w:tcW w:w="854" w:type="dxa"/>
            <w:vMerge/>
            <w:tcBorders>
              <w:left w:val="single" w:sz="4" w:space="0" w:color="auto"/>
            </w:tcBorders>
            <w:shd w:val="clear" w:color="auto" w:fill="FFFFFF"/>
          </w:tcPr>
          <w:p w:rsidR="00D70E19" w:rsidRPr="00F93FFD" w:rsidRDefault="00D70E19" w:rsidP="00D70E19">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Блочная газовая котельная по ул. Спортивная</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3 шт</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95/71</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1,445</w:t>
            </w:r>
          </w:p>
        </w:tc>
        <w:tc>
          <w:tcPr>
            <w:tcW w:w="994" w:type="dxa"/>
            <w:tcBorders>
              <w:top w:val="single" w:sz="4" w:space="0" w:color="auto"/>
              <w:left w:val="single" w:sz="4" w:space="0" w:color="auto"/>
            </w:tcBorders>
            <w:shd w:val="clear" w:color="auto" w:fill="FFFFFF"/>
          </w:tcPr>
          <w:p w:rsidR="00D70E19" w:rsidRPr="00F93FFD" w:rsidRDefault="00D70E19" w:rsidP="00D70E19">
            <w:pPr>
              <w:rPr>
                <w:rFonts w:ascii="Times New Roman" w:hAnsi="Times New Roman" w:cs="Times New Roman"/>
              </w:rPr>
            </w:pPr>
            <w:r w:rsidRPr="00F93FFD">
              <w:rPr>
                <w:rFonts w:ascii="Times New Roman" w:hAnsi="Times New Roman" w:cs="Times New Roman"/>
              </w:rPr>
              <w:t>2016</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Надземная и подземная прокладка</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421</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p>
        </w:tc>
        <w:tc>
          <w:tcPr>
            <w:tcW w:w="850" w:type="dxa"/>
            <w:tcBorders>
              <w:top w:val="single" w:sz="4" w:space="0" w:color="auto"/>
              <w:left w:val="single" w:sz="4" w:space="0" w:color="auto"/>
            </w:tcBorders>
            <w:shd w:val="clear" w:color="auto" w:fill="FFFFFF"/>
          </w:tcPr>
          <w:p w:rsidR="00D70E19" w:rsidRPr="00F93FFD" w:rsidRDefault="00D70E19" w:rsidP="00D70E19">
            <w:pPr>
              <w:rPr>
                <w:rFonts w:ascii="Times New Roman" w:hAnsi="Times New Roman" w:cs="Times New Roman"/>
              </w:rPr>
            </w:pPr>
            <w:r w:rsidRPr="00F93FFD">
              <w:rPr>
                <w:rFonts w:ascii="Times New Roman" w:hAnsi="Times New Roman" w:cs="Times New Roman"/>
              </w:rPr>
              <w:t>421</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p>
        </w:tc>
        <w:tc>
          <w:tcPr>
            <w:tcW w:w="706" w:type="dxa"/>
            <w:tcBorders>
              <w:top w:val="single" w:sz="4" w:space="0" w:color="auto"/>
              <w:left w:val="single" w:sz="4" w:space="0" w:color="auto"/>
            </w:tcBorders>
            <w:shd w:val="clear" w:color="auto" w:fill="FFFFFF"/>
          </w:tcPr>
          <w:p w:rsidR="00D70E19" w:rsidRPr="00F93FFD" w:rsidRDefault="00D70E19" w:rsidP="00D70E19">
            <w:pPr>
              <w:rPr>
                <w:rFonts w:ascii="Times New Roman" w:hAnsi="Times New Roman" w:cs="Times New Roman"/>
              </w:rPr>
            </w:pPr>
            <w:r w:rsidRPr="00F93FFD">
              <w:rPr>
                <w:rFonts w:ascii="Times New Roman" w:hAnsi="Times New Roman" w:cs="Times New Roman"/>
              </w:rPr>
              <w:t>2016</w:t>
            </w:r>
          </w:p>
        </w:tc>
        <w:tc>
          <w:tcPr>
            <w:tcW w:w="1714" w:type="dxa"/>
            <w:tcBorders>
              <w:top w:val="single" w:sz="4" w:space="0" w:color="auto"/>
              <w:left w:val="single" w:sz="4" w:space="0" w:color="auto"/>
              <w:right w:val="single" w:sz="4" w:space="0" w:color="auto"/>
            </w:tcBorders>
            <w:shd w:val="clear" w:color="auto" w:fill="FFFFFF"/>
          </w:tcPr>
          <w:p w:rsidR="00D70E19" w:rsidRPr="00F93FFD" w:rsidRDefault="00D70E19" w:rsidP="00D70E19">
            <w:pPr>
              <w:rPr>
                <w:rFonts w:ascii="Times New Roman" w:hAnsi="Times New Roman" w:cs="Times New Roman"/>
              </w:rPr>
            </w:pPr>
            <w:r w:rsidRPr="00F93FFD">
              <w:rPr>
                <w:rFonts w:ascii="Times New Roman" w:hAnsi="Times New Roman" w:cs="Times New Roman"/>
              </w:rPr>
              <w:t>общественные здания</w:t>
            </w:r>
          </w:p>
        </w:tc>
      </w:tr>
      <w:tr w:rsidR="00D70E19" w:rsidRPr="00F93FFD" w:rsidTr="00D70E19">
        <w:trPr>
          <w:trHeight w:hRule="exact" w:val="1792"/>
        </w:trPr>
        <w:tc>
          <w:tcPr>
            <w:tcW w:w="427" w:type="dxa"/>
            <w:vMerge/>
            <w:tcBorders>
              <w:left w:val="single" w:sz="4" w:space="0" w:color="auto"/>
            </w:tcBorders>
            <w:shd w:val="clear" w:color="auto" w:fill="FFFFFF"/>
          </w:tcPr>
          <w:p w:rsidR="00D70E19" w:rsidRPr="00F93FFD" w:rsidRDefault="00D70E19" w:rsidP="00D70E19">
            <w:pPr>
              <w:rPr>
                <w:rFonts w:ascii="Times New Roman" w:hAnsi="Times New Roman" w:cs="Times New Roman"/>
              </w:rPr>
            </w:pPr>
          </w:p>
        </w:tc>
        <w:tc>
          <w:tcPr>
            <w:tcW w:w="854" w:type="dxa"/>
            <w:vMerge/>
            <w:tcBorders>
              <w:left w:val="single" w:sz="4" w:space="0" w:color="auto"/>
            </w:tcBorders>
            <w:shd w:val="clear" w:color="auto" w:fill="FFFFFF"/>
          </w:tcPr>
          <w:p w:rsidR="00D70E19" w:rsidRPr="00F93FFD" w:rsidRDefault="00D70E19" w:rsidP="00D70E19">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Котельная</w:t>
            </w:r>
          </w:p>
          <w:p w:rsidR="00D70E19" w:rsidRPr="00F93FFD" w:rsidRDefault="00D70E19" w:rsidP="00D70E19">
            <w:pPr>
              <w:pStyle w:val="4"/>
              <w:shd w:val="clear" w:color="auto" w:fill="auto"/>
              <w:spacing w:line="240" w:lineRule="auto"/>
              <w:jc w:val="center"/>
              <w:rPr>
                <w:sz w:val="24"/>
                <w:szCs w:val="24"/>
              </w:rPr>
            </w:pPr>
            <w:r w:rsidRPr="00F93FFD">
              <w:rPr>
                <w:sz w:val="24"/>
                <w:szCs w:val="24"/>
              </w:rPr>
              <w:t>№6</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ДЕ 4/14ГМ - 2шт</w:t>
            </w:r>
          </w:p>
          <w:p w:rsidR="00D70E19" w:rsidRPr="00F93FFD" w:rsidRDefault="00D70E19" w:rsidP="00D70E19">
            <w:pPr>
              <w:pStyle w:val="4"/>
              <w:shd w:val="clear" w:color="auto" w:fill="auto"/>
              <w:spacing w:line="240" w:lineRule="auto"/>
              <w:rPr>
                <w:sz w:val="24"/>
                <w:szCs w:val="24"/>
              </w:rPr>
            </w:pPr>
            <w:r w:rsidRPr="00F93FFD">
              <w:rPr>
                <w:sz w:val="24"/>
                <w:szCs w:val="24"/>
              </w:rPr>
              <w:t>3 КВГ 4,65</w:t>
            </w:r>
            <w:r w:rsidRPr="00F93FFD">
              <w:rPr>
                <w:sz w:val="24"/>
                <w:szCs w:val="24"/>
              </w:rPr>
              <w:softHyphen/>
              <w:t>150 - 1 шт. -газовые кот</w:t>
            </w:r>
            <w:r w:rsidRPr="00F93FFD">
              <w:rPr>
                <w:sz w:val="24"/>
                <w:szCs w:val="24"/>
              </w:rPr>
              <w:softHyphen/>
              <w:t>лы, износ 90%</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9,46</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numPr>
                <w:ilvl w:val="0"/>
                <w:numId w:val="23"/>
              </w:numPr>
              <w:shd w:val="clear" w:color="auto" w:fill="auto"/>
              <w:tabs>
                <w:tab w:val="left" w:pos="762"/>
              </w:tabs>
              <w:spacing w:line="240" w:lineRule="auto"/>
              <w:rPr>
                <w:sz w:val="24"/>
                <w:szCs w:val="24"/>
              </w:rPr>
            </w:pPr>
            <w:r w:rsidRPr="00F93FFD">
              <w:rPr>
                <w:sz w:val="24"/>
                <w:szCs w:val="24"/>
              </w:rPr>
              <w:t>-1998</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Надземная прокладка</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1574</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1123</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451</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минерализо</w:t>
            </w:r>
            <w:r w:rsidRPr="00F93FFD">
              <w:rPr>
                <w:sz w:val="24"/>
                <w:szCs w:val="24"/>
              </w:rPr>
              <w:softHyphen/>
              <w:t>ванные маты, 50мм, рубе</w:t>
            </w:r>
            <w:r w:rsidRPr="00F93FFD">
              <w:rPr>
                <w:sz w:val="24"/>
                <w:szCs w:val="24"/>
              </w:rPr>
              <w:softHyphen/>
              <w:t>роид, износ более 50 %.</w:t>
            </w:r>
          </w:p>
        </w:tc>
        <w:tc>
          <w:tcPr>
            <w:tcW w:w="706"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1980</w:t>
            </w:r>
          </w:p>
        </w:tc>
        <w:tc>
          <w:tcPr>
            <w:tcW w:w="1714" w:type="dxa"/>
            <w:tcBorders>
              <w:top w:val="single" w:sz="4" w:space="0" w:color="auto"/>
              <w:left w:val="single" w:sz="4" w:space="0" w:color="auto"/>
              <w:righ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1-2х-этажные многоквартирные жилые дома; общественные здания</w:t>
            </w:r>
          </w:p>
        </w:tc>
      </w:tr>
      <w:tr w:rsidR="00D70E19" w:rsidRPr="00F93FFD" w:rsidTr="00D70E19">
        <w:trPr>
          <w:trHeight w:hRule="exact" w:val="1424"/>
        </w:trPr>
        <w:tc>
          <w:tcPr>
            <w:tcW w:w="427" w:type="dxa"/>
            <w:vMerge w:val="restart"/>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14</w:t>
            </w:r>
          </w:p>
        </w:tc>
        <w:tc>
          <w:tcPr>
            <w:tcW w:w="854" w:type="dxa"/>
            <w:vMerge w:val="restart"/>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с. По</w:t>
            </w:r>
            <w:r w:rsidRPr="00F93FFD">
              <w:rPr>
                <w:sz w:val="24"/>
                <w:szCs w:val="24"/>
              </w:rPr>
              <w:softHyphen/>
              <w:t>кров- ское</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Блочная газовая котельная по</w:t>
            </w:r>
          </w:p>
          <w:p w:rsidR="00D70E19" w:rsidRPr="00F93FFD" w:rsidRDefault="00D70E19" w:rsidP="00D70E19">
            <w:pPr>
              <w:pStyle w:val="4"/>
              <w:shd w:val="clear" w:color="auto" w:fill="auto"/>
              <w:spacing w:line="240" w:lineRule="auto"/>
              <w:jc w:val="center"/>
              <w:rPr>
                <w:sz w:val="24"/>
                <w:szCs w:val="24"/>
              </w:rPr>
            </w:pPr>
            <w:r w:rsidRPr="00F93FFD">
              <w:rPr>
                <w:sz w:val="24"/>
                <w:szCs w:val="24"/>
              </w:rPr>
              <w:t>ул.Школьная</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3 шт. </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0,473</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2016</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Надземная и подземная прокладка</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149</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149</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p>
        </w:tc>
        <w:tc>
          <w:tcPr>
            <w:tcW w:w="706"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2016</w:t>
            </w:r>
          </w:p>
        </w:tc>
        <w:tc>
          <w:tcPr>
            <w:tcW w:w="1714" w:type="dxa"/>
            <w:tcBorders>
              <w:top w:val="single" w:sz="4" w:space="0" w:color="auto"/>
              <w:left w:val="single" w:sz="4" w:space="0" w:color="auto"/>
              <w:righ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 xml:space="preserve"> общественные здания</w:t>
            </w:r>
          </w:p>
        </w:tc>
      </w:tr>
      <w:tr w:rsidR="00D70E19" w:rsidRPr="00F93FFD" w:rsidTr="00D70E19">
        <w:trPr>
          <w:trHeight w:hRule="exact" w:val="1162"/>
        </w:trPr>
        <w:tc>
          <w:tcPr>
            <w:tcW w:w="427" w:type="dxa"/>
            <w:vMerge/>
            <w:tcBorders>
              <w:left w:val="single" w:sz="4" w:space="0" w:color="auto"/>
            </w:tcBorders>
            <w:shd w:val="clear" w:color="auto" w:fill="FFFFFF"/>
          </w:tcPr>
          <w:p w:rsidR="00D70E19" w:rsidRPr="00F93FFD" w:rsidRDefault="00D70E19" w:rsidP="00D70E19">
            <w:pPr>
              <w:rPr>
                <w:rFonts w:ascii="Times New Roman" w:hAnsi="Times New Roman" w:cs="Times New Roman"/>
              </w:rPr>
            </w:pPr>
          </w:p>
        </w:tc>
        <w:tc>
          <w:tcPr>
            <w:tcW w:w="854" w:type="dxa"/>
            <w:vMerge/>
            <w:tcBorders>
              <w:left w:val="single" w:sz="4" w:space="0" w:color="auto"/>
            </w:tcBorders>
            <w:shd w:val="clear" w:color="auto" w:fill="FFFFFF"/>
          </w:tcPr>
          <w:p w:rsidR="00D70E19" w:rsidRPr="00F93FFD" w:rsidRDefault="00D70E19" w:rsidP="00D70E19">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Котельная</w:t>
            </w:r>
          </w:p>
          <w:p w:rsidR="00D70E19" w:rsidRPr="00F93FFD" w:rsidRDefault="00D70E19" w:rsidP="00D70E19">
            <w:pPr>
              <w:pStyle w:val="4"/>
              <w:shd w:val="clear" w:color="auto" w:fill="auto"/>
              <w:spacing w:line="240" w:lineRule="auto"/>
              <w:jc w:val="center"/>
              <w:rPr>
                <w:sz w:val="24"/>
                <w:szCs w:val="24"/>
              </w:rPr>
            </w:pPr>
            <w:r w:rsidRPr="00F93FFD">
              <w:rPr>
                <w:sz w:val="24"/>
                <w:szCs w:val="24"/>
              </w:rPr>
              <w:t>№18</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Энергия 3, 4 газовых котла, износ 95%</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2,94</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1975</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Надземная и подземная прокладка</w:t>
            </w:r>
          </w:p>
        </w:tc>
        <w:tc>
          <w:tcPr>
            <w:tcW w:w="994"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1280</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980</w:t>
            </w:r>
          </w:p>
        </w:tc>
        <w:tc>
          <w:tcPr>
            <w:tcW w:w="850"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300</w:t>
            </w:r>
          </w:p>
        </w:tc>
        <w:tc>
          <w:tcPr>
            <w:tcW w:w="1421"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r w:rsidRPr="00F93FFD">
              <w:rPr>
                <w:sz w:val="24"/>
                <w:szCs w:val="24"/>
              </w:rPr>
              <w:t>минерализо</w:t>
            </w:r>
            <w:r w:rsidRPr="00F93FFD">
              <w:rPr>
                <w:sz w:val="24"/>
                <w:szCs w:val="24"/>
              </w:rPr>
              <w:softHyphen/>
              <w:t>ванные маты, 50мм, рубе</w:t>
            </w:r>
            <w:r w:rsidRPr="00F93FFD">
              <w:rPr>
                <w:sz w:val="24"/>
                <w:szCs w:val="24"/>
              </w:rPr>
              <w:softHyphen/>
              <w:t>роид, износ более 50 %.</w:t>
            </w:r>
          </w:p>
        </w:tc>
        <w:tc>
          <w:tcPr>
            <w:tcW w:w="706" w:type="dxa"/>
            <w:tcBorders>
              <w:top w:val="single" w:sz="4" w:space="0" w:color="auto"/>
              <w:lef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1975</w:t>
            </w:r>
          </w:p>
        </w:tc>
        <w:tc>
          <w:tcPr>
            <w:tcW w:w="1714" w:type="dxa"/>
            <w:tcBorders>
              <w:top w:val="single" w:sz="4" w:space="0" w:color="auto"/>
              <w:left w:val="single" w:sz="4" w:space="0" w:color="auto"/>
              <w:righ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1-2х-этажные многоквартирные жилые дома; общественные здания</w:t>
            </w:r>
          </w:p>
        </w:tc>
      </w:tr>
      <w:tr w:rsidR="00D70E19" w:rsidRPr="00F93FFD" w:rsidTr="00D70E19">
        <w:trPr>
          <w:trHeight w:hRule="exact" w:val="1397"/>
        </w:trPr>
        <w:tc>
          <w:tcPr>
            <w:tcW w:w="427" w:type="dxa"/>
            <w:vMerge/>
            <w:tcBorders>
              <w:left w:val="single" w:sz="4" w:space="0" w:color="auto"/>
              <w:bottom w:val="single" w:sz="4" w:space="0" w:color="auto"/>
            </w:tcBorders>
            <w:shd w:val="clear" w:color="auto" w:fill="FFFFFF"/>
          </w:tcPr>
          <w:p w:rsidR="00D70E19" w:rsidRPr="00F93FFD" w:rsidRDefault="00D70E19" w:rsidP="00D70E19">
            <w:pPr>
              <w:rPr>
                <w:rFonts w:ascii="Times New Roman" w:hAnsi="Times New Roman" w:cs="Times New Roman"/>
              </w:rPr>
            </w:pPr>
          </w:p>
        </w:tc>
        <w:tc>
          <w:tcPr>
            <w:tcW w:w="854" w:type="dxa"/>
            <w:vMerge/>
            <w:tcBorders>
              <w:left w:val="single" w:sz="4" w:space="0" w:color="auto"/>
              <w:bottom w:val="single" w:sz="4" w:space="0" w:color="auto"/>
            </w:tcBorders>
            <w:shd w:val="clear" w:color="auto" w:fill="FFFFFF"/>
          </w:tcPr>
          <w:p w:rsidR="00D70E19" w:rsidRPr="00F93FFD" w:rsidRDefault="00D70E19" w:rsidP="00D70E19">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Блочная газовая котельная по</w:t>
            </w:r>
          </w:p>
          <w:p w:rsidR="00D70E19" w:rsidRPr="00F93FFD" w:rsidRDefault="00D70E19" w:rsidP="00D70E19">
            <w:pPr>
              <w:pStyle w:val="4"/>
              <w:shd w:val="clear" w:color="auto" w:fill="auto"/>
              <w:spacing w:line="240" w:lineRule="auto"/>
              <w:jc w:val="center"/>
              <w:rPr>
                <w:sz w:val="24"/>
                <w:szCs w:val="24"/>
              </w:rPr>
            </w:pPr>
            <w:r w:rsidRPr="00F93FFD">
              <w:rPr>
                <w:sz w:val="24"/>
                <w:szCs w:val="24"/>
              </w:rPr>
              <w:t>ул. Майской</w:t>
            </w:r>
          </w:p>
        </w:tc>
        <w:tc>
          <w:tcPr>
            <w:tcW w:w="1421"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rStyle w:val="25"/>
                <w:sz w:val="24"/>
                <w:szCs w:val="24"/>
              </w:rPr>
              <w:t>Котел водогрейный Yi</w:t>
            </w:r>
            <w:r w:rsidRPr="00F93FFD">
              <w:rPr>
                <w:rStyle w:val="25"/>
                <w:sz w:val="24"/>
                <w:szCs w:val="24"/>
                <w:lang w:val="en-US"/>
              </w:rPr>
              <w:t>toplex200SX2A</w:t>
            </w:r>
            <w:r w:rsidRPr="00F93FFD">
              <w:rPr>
                <w:rStyle w:val="25"/>
                <w:sz w:val="24"/>
                <w:szCs w:val="24"/>
              </w:rPr>
              <w:t xml:space="preserve"> – 3 шт.</w:t>
            </w:r>
          </w:p>
        </w:tc>
        <w:tc>
          <w:tcPr>
            <w:tcW w:w="850"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3,69</w:t>
            </w:r>
          </w:p>
        </w:tc>
        <w:tc>
          <w:tcPr>
            <w:tcW w:w="994"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2016</w:t>
            </w:r>
          </w:p>
        </w:tc>
        <w:tc>
          <w:tcPr>
            <w:tcW w:w="850"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Надземная</w:t>
            </w:r>
          </w:p>
          <w:p w:rsidR="00D70E19" w:rsidRPr="00F93FFD" w:rsidRDefault="00D70E19" w:rsidP="00D70E19">
            <w:pPr>
              <w:pStyle w:val="4"/>
              <w:shd w:val="clear" w:color="auto" w:fill="auto"/>
              <w:spacing w:line="240" w:lineRule="auto"/>
              <w:jc w:val="center"/>
              <w:rPr>
                <w:sz w:val="24"/>
                <w:szCs w:val="24"/>
              </w:rPr>
            </w:pPr>
            <w:r w:rsidRPr="00F93FFD">
              <w:rPr>
                <w:sz w:val="24"/>
                <w:szCs w:val="24"/>
              </w:rPr>
              <w:t>прокладка</w:t>
            </w:r>
          </w:p>
        </w:tc>
        <w:tc>
          <w:tcPr>
            <w:tcW w:w="994"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center"/>
              <w:rPr>
                <w:sz w:val="24"/>
                <w:szCs w:val="24"/>
              </w:rPr>
            </w:pPr>
            <w:r w:rsidRPr="00F93FFD">
              <w:rPr>
                <w:sz w:val="24"/>
                <w:szCs w:val="24"/>
              </w:rPr>
              <w:t>1629</w:t>
            </w:r>
          </w:p>
        </w:tc>
        <w:tc>
          <w:tcPr>
            <w:tcW w:w="850"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p>
        </w:tc>
        <w:tc>
          <w:tcPr>
            <w:tcW w:w="850" w:type="dxa"/>
            <w:tcBorders>
              <w:top w:val="single" w:sz="4" w:space="0" w:color="auto"/>
              <w:left w:val="single" w:sz="4" w:space="0" w:color="auto"/>
              <w:bottom w:val="single" w:sz="4" w:space="0" w:color="auto"/>
            </w:tcBorders>
            <w:shd w:val="clear" w:color="auto" w:fill="FFFFFF"/>
          </w:tcPr>
          <w:p w:rsidR="00D70E19" w:rsidRPr="00F93FFD" w:rsidRDefault="00D70E19" w:rsidP="00D70E19">
            <w:pPr>
              <w:rPr>
                <w:rFonts w:ascii="Times New Roman" w:hAnsi="Times New Roman" w:cs="Times New Roman"/>
              </w:rPr>
            </w:pPr>
            <w:r w:rsidRPr="00F93FFD">
              <w:rPr>
                <w:rFonts w:ascii="Times New Roman" w:hAnsi="Times New Roman" w:cs="Times New Roman"/>
              </w:rPr>
              <w:t>1629</w:t>
            </w:r>
          </w:p>
        </w:tc>
        <w:tc>
          <w:tcPr>
            <w:tcW w:w="1421"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jc w:val="both"/>
              <w:rPr>
                <w:sz w:val="24"/>
                <w:szCs w:val="24"/>
              </w:rPr>
            </w:pPr>
          </w:p>
        </w:tc>
        <w:tc>
          <w:tcPr>
            <w:tcW w:w="706" w:type="dxa"/>
            <w:tcBorders>
              <w:top w:val="single" w:sz="4" w:space="0" w:color="auto"/>
              <w:left w:val="single" w:sz="4" w:space="0" w:color="auto"/>
              <w:bottom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2016</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0E19" w:rsidRPr="00F93FFD" w:rsidRDefault="00D70E19" w:rsidP="00D70E19">
            <w:pPr>
              <w:pStyle w:val="4"/>
              <w:shd w:val="clear" w:color="auto" w:fill="auto"/>
              <w:spacing w:line="240" w:lineRule="auto"/>
              <w:rPr>
                <w:sz w:val="24"/>
                <w:szCs w:val="24"/>
              </w:rPr>
            </w:pPr>
            <w:r w:rsidRPr="00F93FFD">
              <w:rPr>
                <w:sz w:val="24"/>
                <w:szCs w:val="24"/>
              </w:rPr>
              <w:t>2х-этажные многоквартирные жилые дома; общественные здания</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right"/>
        <w:rPr>
          <w:sz w:val="24"/>
          <w:szCs w:val="24"/>
        </w:rPr>
      </w:pPr>
      <w:r w:rsidRPr="00F93FFD">
        <w:rPr>
          <w:sz w:val="24"/>
          <w:szCs w:val="24"/>
        </w:rPr>
        <w:t>Продолжение Таблица 2.3.1.</w:t>
      </w:r>
    </w:p>
    <w:tbl>
      <w:tblPr>
        <w:tblOverlap w:val="never"/>
        <w:tblW w:w="0" w:type="auto"/>
        <w:tblLayout w:type="fixed"/>
        <w:tblCellMar>
          <w:left w:w="10" w:type="dxa"/>
          <w:right w:w="10" w:type="dxa"/>
        </w:tblCellMar>
        <w:tblLook w:val="04A0" w:firstRow="1" w:lastRow="0" w:firstColumn="1" w:lastColumn="0" w:noHBand="0" w:noVBand="1"/>
      </w:tblPr>
      <w:tblGrid>
        <w:gridCol w:w="427"/>
        <w:gridCol w:w="854"/>
        <w:gridCol w:w="1133"/>
        <w:gridCol w:w="1421"/>
        <w:gridCol w:w="850"/>
        <w:gridCol w:w="1133"/>
        <w:gridCol w:w="1013"/>
        <w:gridCol w:w="830"/>
        <w:gridCol w:w="1133"/>
        <w:gridCol w:w="994"/>
        <w:gridCol w:w="850"/>
        <w:gridCol w:w="850"/>
        <w:gridCol w:w="1421"/>
        <w:gridCol w:w="706"/>
        <w:gridCol w:w="1714"/>
      </w:tblGrid>
      <w:tr w:rsidR="00EA183E" w:rsidRPr="00F93FFD" w:rsidTr="00EA183E">
        <w:trPr>
          <w:trHeight w:hRule="exact" w:val="312"/>
        </w:trPr>
        <w:tc>
          <w:tcPr>
            <w:tcW w:w="4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01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8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14</w:t>
            </w:r>
          </w:p>
        </w:tc>
        <w:tc>
          <w:tcPr>
            <w:tcW w:w="171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r>
      <w:tr w:rsidR="00EA183E" w:rsidRPr="00F93FFD" w:rsidTr="00EA183E">
        <w:trPr>
          <w:trHeight w:hRule="exact" w:val="1162"/>
        </w:trPr>
        <w:tc>
          <w:tcPr>
            <w:tcW w:w="4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15</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Зо- наль- ный</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№16</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Энергия 3 - 5 газовых кот</w:t>
            </w:r>
            <w:r w:rsidRPr="00F93FFD">
              <w:rPr>
                <w:sz w:val="24"/>
                <w:szCs w:val="24"/>
              </w:rPr>
              <w:softHyphen/>
              <w:t>лов, износ 90%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2,94</w:t>
            </w:r>
          </w:p>
        </w:tc>
        <w:tc>
          <w:tcPr>
            <w:tcW w:w="101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1971</w:t>
            </w:r>
          </w:p>
        </w:tc>
        <w:tc>
          <w:tcPr>
            <w:tcW w:w="8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Подземная прокладка</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1496</w:t>
            </w: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1496</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минерализо</w:t>
            </w:r>
            <w:r w:rsidRPr="00F93FFD">
              <w:rPr>
                <w:sz w:val="24"/>
                <w:szCs w:val="24"/>
              </w:rPr>
              <w:softHyphen/>
              <w:t>ванные маты, 50мм, рубе</w:t>
            </w:r>
            <w:r w:rsidRPr="00F93FFD">
              <w:rPr>
                <w:sz w:val="24"/>
                <w:szCs w:val="24"/>
              </w:rPr>
              <w:softHyphen/>
              <w:t>роид, износ более 50 %.</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1971</w:t>
            </w:r>
          </w:p>
        </w:tc>
        <w:tc>
          <w:tcPr>
            <w:tcW w:w="171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1-2х-этажные многоквартирные жилые дома; общественные здания</w:t>
            </w:r>
          </w:p>
        </w:tc>
      </w:tr>
      <w:tr w:rsidR="00EA183E" w:rsidRPr="00F93FFD" w:rsidTr="00EA183E">
        <w:trPr>
          <w:trHeight w:hRule="exact" w:val="1162"/>
        </w:trPr>
        <w:tc>
          <w:tcPr>
            <w:tcW w:w="4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16</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Си- негор</w:t>
            </w:r>
            <w:r w:rsidRPr="00F93FFD">
              <w:rPr>
                <w:sz w:val="24"/>
                <w:szCs w:val="24"/>
              </w:rPr>
              <w:softHyphen/>
              <w:t>ский</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Угольная котельная № 4</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КВСА-П1-08 - 2 уголь</w:t>
            </w:r>
            <w:r w:rsidRPr="00F93FFD">
              <w:rPr>
                <w:sz w:val="24"/>
                <w:szCs w:val="24"/>
              </w:rPr>
              <w:softHyphen/>
              <w:t>ных котла, износ 80%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95/70</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101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c>
          <w:tcPr>
            <w:tcW w:w="8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Уголь</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Надземная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прокладка</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1200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1200</w:t>
            </w: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минерализо</w:t>
            </w:r>
            <w:r w:rsidRPr="00F93FFD">
              <w:rPr>
                <w:sz w:val="24"/>
                <w:szCs w:val="24"/>
              </w:rPr>
              <w:softHyphen/>
              <w:t>ванные маты, 50мм, рубе</w:t>
            </w:r>
            <w:r w:rsidRPr="00F93FFD">
              <w:rPr>
                <w:sz w:val="24"/>
                <w:szCs w:val="24"/>
              </w:rPr>
              <w:softHyphen/>
              <w:t>роид, износ более 50 %.</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1970</w:t>
            </w:r>
          </w:p>
        </w:tc>
        <w:tc>
          <w:tcPr>
            <w:tcW w:w="171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1-2х-этажные многоквартирные жилые дома; общественные здания</w:t>
            </w:r>
          </w:p>
        </w:tc>
      </w:tr>
      <w:tr w:rsidR="00EA183E" w:rsidRPr="00F93FFD" w:rsidTr="00EA183E">
        <w:trPr>
          <w:trHeight w:hRule="exact" w:val="1162"/>
        </w:trPr>
        <w:tc>
          <w:tcPr>
            <w:tcW w:w="42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w:t>
            </w:r>
          </w:p>
        </w:tc>
        <w:tc>
          <w:tcPr>
            <w:tcW w:w="854"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Котельная № 1</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КВСА (3шт) - основные, резервные; износ - 10%</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95/72</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н/д</w:t>
            </w:r>
          </w:p>
        </w:tc>
        <w:tc>
          <w:tcPr>
            <w:tcW w:w="101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c>
          <w:tcPr>
            <w:tcW w:w="8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Надземная и подзем</w:t>
            </w:r>
            <w:r w:rsidRPr="00F93FFD">
              <w:rPr>
                <w:sz w:val="24"/>
                <w:szCs w:val="24"/>
              </w:rPr>
              <w:softHyphen/>
              <w:t>ная про</w:t>
            </w:r>
            <w:r w:rsidRPr="00F93FFD">
              <w:rPr>
                <w:sz w:val="24"/>
                <w:szCs w:val="24"/>
              </w:rPr>
              <w:softHyphen/>
              <w:t>кладка</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11391</w:t>
            </w: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11391</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минерализо</w:t>
            </w:r>
            <w:r w:rsidRPr="00F93FFD">
              <w:rPr>
                <w:sz w:val="24"/>
                <w:szCs w:val="24"/>
              </w:rPr>
              <w:softHyphen/>
              <w:t>ванные маты, 50мм, рубе</w:t>
            </w:r>
            <w:r w:rsidRPr="00F93FFD">
              <w:rPr>
                <w:sz w:val="24"/>
                <w:szCs w:val="24"/>
              </w:rPr>
              <w:softHyphen/>
              <w:t>роид, износ более 50 %.</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н/д</w:t>
            </w:r>
          </w:p>
        </w:tc>
        <w:tc>
          <w:tcPr>
            <w:tcW w:w="1714"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1-2х-этажные многоквартирные жилые дома; общественные здания</w:t>
            </w:r>
          </w:p>
        </w:tc>
      </w:tr>
      <w:tr w:rsidR="00EA183E" w:rsidRPr="00F93FFD" w:rsidTr="00EA183E">
        <w:trPr>
          <w:trHeight w:hRule="exact" w:val="1397"/>
        </w:trPr>
        <w:tc>
          <w:tcPr>
            <w:tcW w:w="427"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4"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Котельная № 2</w:t>
            </w:r>
          </w:p>
        </w:tc>
        <w:tc>
          <w:tcPr>
            <w:tcW w:w="142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lang w:val="en-US"/>
              </w:rPr>
              <w:t>RCA</w:t>
            </w:r>
            <w:r w:rsidRPr="00F93FFD">
              <w:rPr>
                <w:sz w:val="24"/>
                <w:szCs w:val="24"/>
              </w:rPr>
              <w:t xml:space="preserve"> </w:t>
            </w:r>
            <w:r w:rsidRPr="00F93FFD">
              <w:rPr>
                <w:sz w:val="24"/>
                <w:szCs w:val="24"/>
                <w:lang w:val="en-US"/>
              </w:rPr>
              <w:t>WZG</w:t>
            </w:r>
            <w:r w:rsidRPr="00F93FFD">
              <w:rPr>
                <w:sz w:val="24"/>
                <w:szCs w:val="24"/>
              </w:rPr>
              <w:t xml:space="preserve"> 74</w:t>
            </w:r>
            <w:r w:rsidRPr="00F93FFD">
              <w:rPr>
                <w:sz w:val="24"/>
                <w:szCs w:val="24"/>
                <w:lang w:val="en-US"/>
              </w:rPr>
              <w:t>H</w:t>
            </w:r>
            <w:r w:rsidRPr="00F93FFD">
              <w:rPr>
                <w:sz w:val="24"/>
                <w:szCs w:val="24"/>
              </w:rPr>
              <w:t xml:space="preserve"> - основ</w:t>
            </w:r>
            <w:r w:rsidRPr="00F93FFD">
              <w:rPr>
                <w:sz w:val="24"/>
                <w:szCs w:val="24"/>
              </w:rPr>
              <w:softHyphen/>
              <w:t xml:space="preserve">ной; </w:t>
            </w:r>
            <w:r w:rsidRPr="00F93FFD">
              <w:rPr>
                <w:sz w:val="24"/>
                <w:szCs w:val="24"/>
                <w:lang w:val="en-US"/>
              </w:rPr>
              <w:t>RCA</w:t>
            </w:r>
            <w:r w:rsidRPr="00F93FFD">
              <w:rPr>
                <w:sz w:val="24"/>
                <w:szCs w:val="24"/>
              </w:rPr>
              <w:t xml:space="preserve"> </w:t>
            </w:r>
            <w:r w:rsidRPr="00F93FFD">
              <w:rPr>
                <w:sz w:val="24"/>
                <w:szCs w:val="24"/>
                <w:lang w:val="en-US"/>
              </w:rPr>
              <w:t>WZG</w:t>
            </w:r>
            <w:r w:rsidRPr="00F93FFD">
              <w:rPr>
                <w:sz w:val="24"/>
                <w:szCs w:val="24"/>
              </w:rPr>
              <w:t xml:space="preserve"> 74</w:t>
            </w:r>
            <w:r w:rsidRPr="00F93FFD">
              <w:rPr>
                <w:sz w:val="24"/>
                <w:szCs w:val="24"/>
                <w:lang w:val="en-US"/>
              </w:rPr>
              <w:t>H</w:t>
            </w:r>
            <w:r w:rsidRPr="00F93FFD">
              <w:rPr>
                <w:sz w:val="24"/>
                <w:szCs w:val="24"/>
              </w:rPr>
              <w:t xml:space="preserve"> - резерв; износ - 10%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95/73</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н/д</w:t>
            </w:r>
          </w:p>
        </w:tc>
        <w:tc>
          <w:tcPr>
            <w:tcW w:w="101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c>
          <w:tcPr>
            <w:tcW w:w="83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Природный газ</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Надземная и подзем</w:t>
            </w:r>
            <w:r w:rsidRPr="00F93FFD">
              <w:rPr>
                <w:sz w:val="24"/>
                <w:szCs w:val="24"/>
              </w:rPr>
              <w:softHyphen/>
              <w:t>ная про</w:t>
            </w:r>
            <w:r w:rsidRPr="00F93FFD">
              <w:rPr>
                <w:sz w:val="24"/>
                <w:szCs w:val="24"/>
              </w:rPr>
              <w:softHyphen/>
              <w:t>кладка</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1859</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r w:rsidRPr="00F93FFD">
              <w:rPr>
                <w:rFonts w:ascii="Times New Roman" w:hAnsi="Times New Roman" w:cs="Times New Roman"/>
              </w:rPr>
              <w:t>1859</w:t>
            </w:r>
          </w:p>
        </w:tc>
        <w:tc>
          <w:tcPr>
            <w:tcW w:w="142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минерализо</w:t>
            </w:r>
            <w:r w:rsidRPr="00F93FFD">
              <w:rPr>
                <w:sz w:val="24"/>
                <w:szCs w:val="24"/>
              </w:rPr>
              <w:softHyphen/>
              <w:t>ванные маты, 50мм, рубе</w:t>
            </w:r>
            <w:r w:rsidRPr="00F93FFD">
              <w:rPr>
                <w:sz w:val="24"/>
                <w:szCs w:val="24"/>
              </w:rPr>
              <w:softHyphen/>
              <w:t>роид, износ более 50 %.</w:t>
            </w:r>
          </w:p>
        </w:tc>
        <w:tc>
          <w:tcPr>
            <w:tcW w:w="7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н/д</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1-2х-этажные многоквартирные жилые дома; общественные здания</w:t>
            </w:r>
          </w:p>
        </w:tc>
      </w:tr>
    </w:tbl>
    <w:p w:rsidR="00D70E19" w:rsidRDefault="00D70E19" w:rsidP="00F93FFD">
      <w:pPr>
        <w:pStyle w:val="30"/>
        <w:shd w:val="clear" w:color="auto" w:fill="auto"/>
        <w:spacing w:after="0" w:line="240" w:lineRule="auto"/>
        <w:rPr>
          <w:rStyle w:val="3105pt"/>
          <w:b/>
          <w:bCs/>
          <w:i/>
          <w:iCs/>
          <w:sz w:val="24"/>
          <w:szCs w:val="24"/>
        </w:r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Баланс тепловой мощности источников тепловой энергии и потребителей тепловой энергии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2.3.2.</w:t>
      </w:r>
    </w:p>
    <w:tbl>
      <w:tblPr>
        <w:tblOverlap w:val="never"/>
        <w:tblW w:w="15324" w:type="dxa"/>
        <w:tblLayout w:type="fixed"/>
        <w:tblCellMar>
          <w:left w:w="10" w:type="dxa"/>
          <w:right w:w="10" w:type="dxa"/>
        </w:tblCellMar>
        <w:tblLook w:val="04A0" w:firstRow="1" w:lastRow="0" w:firstColumn="1" w:lastColumn="0" w:noHBand="0" w:noVBand="1"/>
      </w:tblPr>
      <w:tblGrid>
        <w:gridCol w:w="537"/>
        <w:gridCol w:w="1549"/>
        <w:gridCol w:w="15"/>
        <w:gridCol w:w="2410"/>
        <w:gridCol w:w="1029"/>
        <w:gridCol w:w="1345"/>
        <w:gridCol w:w="9"/>
        <w:gridCol w:w="1096"/>
        <w:gridCol w:w="47"/>
        <w:gridCol w:w="942"/>
        <w:gridCol w:w="14"/>
        <w:gridCol w:w="1402"/>
        <w:gridCol w:w="43"/>
        <w:gridCol w:w="956"/>
        <w:gridCol w:w="14"/>
        <w:gridCol w:w="1582"/>
        <w:gridCol w:w="14"/>
        <w:gridCol w:w="1018"/>
        <w:gridCol w:w="14"/>
        <w:gridCol w:w="1274"/>
        <w:gridCol w:w="14"/>
      </w:tblGrid>
      <w:tr w:rsidR="00EA183E" w:rsidRPr="00F93FFD" w:rsidTr="00D70E19">
        <w:trPr>
          <w:trHeight w:hRule="exact" w:val="1853"/>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Расчетный элемент терри</w:t>
            </w:r>
            <w:r w:rsidRPr="00F93FFD">
              <w:rPr>
                <w:sz w:val="24"/>
                <w:szCs w:val="24"/>
              </w:rPr>
              <w:softHyphen/>
              <w:t>ториального деления (Посе</w:t>
            </w:r>
            <w:r w:rsidRPr="00F93FFD">
              <w:rPr>
                <w:sz w:val="24"/>
                <w:szCs w:val="24"/>
              </w:rPr>
              <w:softHyphen/>
              <w:t>ление</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Источник тепловой энер</w:t>
            </w:r>
            <w:r w:rsidRPr="00F93FFD">
              <w:rPr>
                <w:sz w:val="24"/>
                <w:szCs w:val="24"/>
              </w:rPr>
              <w:softHyphen/>
              <w:t>гии</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Установленная мощность,</w:t>
            </w:r>
          </w:p>
          <w:p w:rsidR="00EA183E" w:rsidRPr="00F93FFD" w:rsidRDefault="00EA183E" w:rsidP="00F93FFD">
            <w:pPr>
              <w:pStyle w:val="4"/>
              <w:shd w:val="clear" w:color="auto" w:fill="auto"/>
              <w:spacing w:line="240" w:lineRule="auto"/>
              <w:jc w:val="center"/>
              <w:rPr>
                <w:sz w:val="24"/>
                <w:szCs w:val="24"/>
              </w:rPr>
            </w:pPr>
            <w:r w:rsidRPr="00F93FFD">
              <w:rPr>
                <w:sz w:val="24"/>
                <w:szCs w:val="24"/>
              </w:rPr>
              <w:t>Гкал/час</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Фактическая располагаемая тепловая мощность источника, Гкал/ч</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Расход тепловой мощности на собст</w:t>
            </w:r>
            <w:r w:rsidRPr="00F93FFD">
              <w:rPr>
                <w:sz w:val="24"/>
                <w:szCs w:val="24"/>
              </w:rPr>
              <w:softHyphen/>
              <w:t>венные нужды, Гкал/ч</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Тепловая мощность нетто, Гкал/ч</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Присоединенная тепловая нагрузка (мощность), Гкал/ч</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Потери мощности в тепло вых сетях, Гкал/ч</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Тепловая нагрузка с учетом потерь тепловой энергии при транспортировке, Гкал/час</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Дефициты (-) (ре- зервы(+)) тепловой мощности источников тепла, Гкал/ч</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Дефициты (-) (ре- зервы(+)) тепловой мощности источников тепла, %</w:t>
            </w:r>
          </w:p>
        </w:tc>
      </w:tr>
      <w:tr w:rsidR="00EA183E" w:rsidRPr="00F93FFD" w:rsidTr="00D70E19">
        <w:trPr>
          <w:trHeight w:hRule="exact" w:val="240"/>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7</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9</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r>
      <w:tr w:rsidR="00EA183E" w:rsidRPr="00F93FFD" w:rsidTr="00D70E19">
        <w:trPr>
          <w:trHeight w:hRule="exact" w:val="51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р.п. Горно</w:t>
            </w:r>
            <w:r w:rsidRPr="00F93FFD">
              <w:rPr>
                <w:sz w:val="24"/>
                <w:szCs w:val="24"/>
              </w:rPr>
              <w:softHyphen/>
              <w:t>уральский</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Блочная котельная р.п. Горноуральский</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12,6</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12,6</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0,126</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12,474</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11,3</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0,565</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11,87</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0,61</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4,8</w:t>
            </w:r>
          </w:p>
        </w:tc>
      </w:tr>
      <w:tr w:rsidR="00EA183E" w:rsidRPr="00F93FFD" w:rsidTr="00D70E19">
        <w:trPr>
          <w:trHeight w:hRule="exact" w:val="26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Лая</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 котельная №15</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1,48</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0,039</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1,261</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1,056</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0,0528</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1,11</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0,15</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11,7</w:t>
            </w:r>
          </w:p>
        </w:tc>
      </w:tr>
      <w:tr w:rsidR="00EA183E" w:rsidRPr="00F93FFD" w:rsidTr="00D70E19">
        <w:trPr>
          <w:trHeight w:hRule="exact" w:val="530"/>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Башкарка</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Блочная котельная в с. Башкарка</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0,344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0,344</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0,028</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0,918</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0,25</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0,0375</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0,29</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0,63</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66,6</w:t>
            </w:r>
          </w:p>
        </w:tc>
      </w:tr>
      <w:tr w:rsidR="00EA183E" w:rsidRPr="00F93FFD" w:rsidTr="00D70E19">
        <w:trPr>
          <w:trHeight w:hRule="exact" w:val="411"/>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Южаково</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Блочная котельная с Южаково</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1,92</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1,92</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0,028</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0,918</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0,93</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0,2511</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1,18</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-0,26</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-27,9</w:t>
            </w:r>
          </w:p>
        </w:tc>
      </w:tr>
      <w:tr w:rsidR="00EA183E" w:rsidRPr="00F93FFD" w:rsidTr="00D70E19">
        <w:trPr>
          <w:trHeight w:hRule="exact" w:val="51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5</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Новопань- шино</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Газовая котельная № 10</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1,72</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1,72</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0,052</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1,668</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1,21</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0,1573</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1,37</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0,30</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17,5</w:t>
            </w:r>
          </w:p>
        </w:tc>
      </w:tr>
      <w:tr w:rsidR="00EA183E" w:rsidRPr="00F93FFD" w:rsidTr="00D70E19">
        <w:trPr>
          <w:trHeight w:hRule="exact" w:val="26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Бродово</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Блочная котельная</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069</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0,69</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0,066</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2,134</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1,57</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0,314</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1,88</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0,25</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11,4</w:t>
            </w:r>
          </w:p>
        </w:tc>
      </w:tr>
      <w:tr w:rsidR="00EA183E" w:rsidRPr="00F93FFD" w:rsidTr="00D70E19">
        <w:trPr>
          <w:trHeight w:hRule="exact" w:val="518"/>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Краснопо-</w:t>
            </w:r>
          </w:p>
          <w:p w:rsidR="00EA183E" w:rsidRPr="00F93FFD" w:rsidRDefault="00EA183E" w:rsidP="00F93FFD">
            <w:pPr>
              <w:pStyle w:val="4"/>
              <w:shd w:val="clear" w:color="auto" w:fill="auto"/>
              <w:spacing w:line="240" w:lineRule="auto"/>
              <w:rPr>
                <w:sz w:val="24"/>
                <w:szCs w:val="24"/>
              </w:rPr>
            </w:pPr>
            <w:r w:rsidRPr="00F93FFD">
              <w:rPr>
                <w:sz w:val="24"/>
                <w:szCs w:val="24"/>
              </w:rPr>
              <w:t>лье</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 котельная</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1,68</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1,124</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0,034</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1,090</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0,28</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0,154</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0,43</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0,66</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58,4</w:t>
            </w:r>
          </w:p>
        </w:tc>
      </w:tr>
      <w:tr w:rsidR="00EA183E" w:rsidRPr="00F93FFD" w:rsidTr="00D70E19">
        <w:trPr>
          <w:trHeight w:hRule="exact" w:val="51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8</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Первомай</w:t>
            </w:r>
            <w:r w:rsidRPr="00F93FFD">
              <w:rPr>
                <w:sz w:val="24"/>
                <w:szCs w:val="24"/>
              </w:rPr>
              <w:softHyphen/>
              <w:t>ский</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 котельная</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2,248</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0,045</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2,203</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1,425</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0,3705</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1,80</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0,41</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18,1</w:t>
            </w:r>
          </w:p>
        </w:tc>
      </w:tr>
      <w:tr w:rsidR="00EA183E" w:rsidRPr="00F93FFD" w:rsidTr="00D70E19">
        <w:trPr>
          <w:trHeight w:hRule="exact" w:val="264"/>
        </w:trPr>
        <w:tc>
          <w:tcPr>
            <w:tcW w:w="5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9</w:t>
            </w:r>
          </w:p>
        </w:tc>
        <w:tc>
          <w:tcPr>
            <w:tcW w:w="154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 точинск</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№3</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0,4</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0,009</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0,445</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0,033</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0,33</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0,11</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24,7</w:t>
            </w:r>
          </w:p>
        </w:tc>
      </w:tr>
      <w:tr w:rsidR="00EA183E" w:rsidRPr="00F93FFD" w:rsidTr="00D70E19">
        <w:trPr>
          <w:trHeight w:hRule="exact" w:val="264"/>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№5</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2,72</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0,082</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2,638</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1,44</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0,36</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1,80</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0,84</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30,8</w:t>
            </w:r>
          </w:p>
        </w:tc>
      </w:tr>
      <w:tr w:rsidR="00EA183E" w:rsidRPr="00F93FFD" w:rsidTr="00D70E19">
        <w:trPr>
          <w:trHeight w:hRule="exact" w:val="259"/>
        </w:trPr>
        <w:tc>
          <w:tcPr>
            <w:tcW w:w="5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w:t>
            </w:r>
          </w:p>
        </w:tc>
        <w:tc>
          <w:tcPr>
            <w:tcW w:w="154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Висим</w:t>
            </w:r>
          </w:p>
        </w:tc>
        <w:tc>
          <w:tcPr>
            <w:tcW w:w="2425"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 14 Котельная ул. Ленина,5</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0,36</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0,01</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0,349</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0,047</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0,0047</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0,05</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82,6</w:t>
            </w:r>
          </w:p>
        </w:tc>
      </w:tr>
      <w:tr w:rsidR="00EA183E" w:rsidRPr="00F93FFD" w:rsidTr="00D70E19">
        <w:trPr>
          <w:trHeight w:hRule="exact" w:val="264"/>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25"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0,001</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0,099</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0,05</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0,05</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0,05</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49,0</w:t>
            </w:r>
          </w:p>
        </w:tc>
      </w:tr>
      <w:tr w:rsidR="00EA183E" w:rsidRPr="00F93FFD" w:rsidTr="00D70E19">
        <w:trPr>
          <w:trHeight w:hRule="exact" w:val="264"/>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 Д/сад</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0,003</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0,297</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0,15</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0,15</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0,15</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49,0</w:t>
            </w:r>
          </w:p>
        </w:tc>
      </w:tr>
      <w:tr w:rsidR="00EA183E" w:rsidRPr="00F93FFD" w:rsidTr="00D70E19">
        <w:trPr>
          <w:trHeight w:hRule="exact" w:val="26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Леневка</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 котельная №20;</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0,07</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2,134</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0,697</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0,38</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1,07</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48,2</w:t>
            </w:r>
          </w:p>
        </w:tc>
      </w:tr>
      <w:tr w:rsidR="00EA183E" w:rsidRPr="00F93FFD" w:rsidTr="00D70E19">
        <w:trPr>
          <w:trHeight w:hRule="exact" w:val="26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w:t>
            </w:r>
          </w:p>
        </w:tc>
        <w:tc>
          <w:tcPr>
            <w:tcW w:w="154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Новоасбест</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 котельная №1;</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13,5</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0,22</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10,780</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6,44</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1,61</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8,05</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24,8</w:t>
            </w:r>
          </w:p>
        </w:tc>
      </w:tr>
      <w:tr w:rsidR="00EA183E" w:rsidRPr="00F93FFD" w:rsidTr="00D70E19">
        <w:trPr>
          <w:trHeight w:hRule="exact" w:val="259"/>
        </w:trPr>
        <w:tc>
          <w:tcPr>
            <w:tcW w:w="5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13</w:t>
            </w:r>
          </w:p>
        </w:tc>
        <w:tc>
          <w:tcPr>
            <w:tcW w:w="154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 менское</w:t>
            </w: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№4</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3,45</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1,538</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0,05</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1,492</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0,942</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0,14</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1,08</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26,6</w:t>
            </w:r>
          </w:p>
        </w:tc>
      </w:tr>
      <w:tr w:rsidR="00EA183E" w:rsidRPr="00F93FFD" w:rsidTr="00D70E19">
        <w:trPr>
          <w:trHeight w:hRule="exact" w:val="264"/>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Бажова</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1.44</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1,44</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0,06</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1,971</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0,828</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0,12</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0,95</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50,1</w:t>
            </w:r>
          </w:p>
        </w:tc>
      </w:tr>
      <w:tr w:rsidR="00EA183E" w:rsidRPr="00F93FFD" w:rsidTr="00D70E19">
        <w:trPr>
          <w:trHeight w:hRule="exact" w:val="264"/>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2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Спортивная</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0,51</w:t>
            </w:r>
          </w:p>
        </w:tc>
        <w:tc>
          <w:tcPr>
            <w:tcW w:w="134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0,51</w:t>
            </w:r>
          </w:p>
        </w:tc>
        <w:tc>
          <w:tcPr>
            <w:tcW w:w="115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0,009</w:t>
            </w:r>
          </w:p>
        </w:tc>
        <w:tc>
          <w:tcPr>
            <w:tcW w:w="95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0,445</w:t>
            </w:r>
          </w:p>
        </w:tc>
        <w:tc>
          <w:tcPr>
            <w:tcW w:w="144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97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0,033</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0,33</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0,11</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24,7</w:t>
            </w:r>
          </w:p>
        </w:tc>
      </w:tr>
      <w:tr w:rsidR="00EA183E" w:rsidRPr="00F93FFD" w:rsidTr="00D70E19">
        <w:trPr>
          <w:trHeight w:hRule="exact" w:val="274"/>
        </w:trPr>
        <w:tc>
          <w:tcPr>
            <w:tcW w:w="537"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49"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2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№6</w:t>
            </w:r>
          </w:p>
        </w:tc>
        <w:tc>
          <w:tcPr>
            <w:tcW w:w="102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9,46</w:t>
            </w:r>
          </w:p>
        </w:tc>
        <w:tc>
          <w:tcPr>
            <w:tcW w:w="134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w:t>
            </w:r>
          </w:p>
        </w:tc>
        <w:tc>
          <w:tcPr>
            <w:tcW w:w="1152"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0,10</w:t>
            </w:r>
          </w:p>
        </w:tc>
        <w:tc>
          <w:tcPr>
            <w:tcW w:w="95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2,304</w:t>
            </w:r>
          </w:p>
        </w:tc>
        <w:tc>
          <w:tcPr>
            <w:tcW w:w="144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1,25</w:t>
            </w:r>
          </w:p>
        </w:tc>
        <w:tc>
          <w:tcPr>
            <w:tcW w:w="970"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0,19</w:t>
            </w:r>
          </w:p>
        </w:tc>
        <w:tc>
          <w:tcPr>
            <w:tcW w:w="159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1,44</w:t>
            </w:r>
          </w:p>
        </w:tc>
        <w:tc>
          <w:tcPr>
            <w:tcW w:w="1032"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36,1</w:t>
            </w:r>
          </w:p>
        </w:tc>
      </w:tr>
      <w:tr w:rsidR="00EA183E" w:rsidRPr="00F93FFD" w:rsidTr="00D70E19">
        <w:trPr>
          <w:gridAfter w:val="1"/>
          <w:wAfter w:w="14" w:type="dxa"/>
          <w:trHeight w:hRule="exact" w:val="307"/>
        </w:trPr>
        <w:tc>
          <w:tcPr>
            <w:tcW w:w="5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14</w:t>
            </w:r>
          </w:p>
        </w:tc>
        <w:tc>
          <w:tcPr>
            <w:tcW w:w="1564"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Покровское</w:t>
            </w:r>
          </w:p>
        </w:tc>
        <w:tc>
          <w:tcPr>
            <w:tcW w:w="24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Школьная</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0,47</w:t>
            </w:r>
          </w:p>
        </w:tc>
        <w:tc>
          <w:tcPr>
            <w:tcW w:w="135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0,47</w:t>
            </w:r>
          </w:p>
        </w:tc>
        <w:tc>
          <w:tcPr>
            <w:tcW w:w="1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0,02</w:t>
            </w:r>
          </w:p>
        </w:tc>
        <w:tc>
          <w:tcPr>
            <w:tcW w:w="98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0,582</w:t>
            </w:r>
          </w:p>
        </w:tc>
        <w:tc>
          <w:tcPr>
            <w:tcW w:w="141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0,383</w:t>
            </w:r>
          </w:p>
        </w:tc>
        <w:tc>
          <w:tcPr>
            <w:tcW w:w="9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0,04</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0,42</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26,8</w:t>
            </w:r>
          </w:p>
        </w:tc>
      </w:tr>
      <w:tr w:rsidR="00EA183E" w:rsidRPr="00F93FFD" w:rsidTr="00D70E19">
        <w:trPr>
          <w:gridAfter w:val="1"/>
          <w:wAfter w:w="14" w:type="dxa"/>
          <w:trHeight w:hRule="exact" w:val="312"/>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64"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Котельная №18</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2,24</w:t>
            </w:r>
          </w:p>
        </w:tc>
        <w:tc>
          <w:tcPr>
            <w:tcW w:w="135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1,72</w:t>
            </w:r>
          </w:p>
        </w:tc>
        <w:tc>
          <w:tcPr>
            <w:tcW w:w="1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0,05</w:t>
            </w:r>
          </w:p>
        </w:tc>
        <w:tc>
          <w:tcPr>
            <w:tcW w:w="98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1,668</w:t>
            </w:r>
          </w:p>
        </w:tc>
        <w:tc>
          <w:tcPr>
            <w:tcW w:w="141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0,639</w:t>
            </w:r>
          </w:p>
        </w:tc>
        <w:tc>
          <w:tcPr>
            <w:tcW w:w="9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0,06</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0,70</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56,1</w:t>
            </w:r>
          </w:p>
        </w:tc>
      </w:tr>
      <w:tr w:rsidR="00EA183E" w:rsidRPr="00F93FFD" w:rsidTr="00D70E19">
        <w:trPr>
          <w:gridAfter w:val="1"/>
          <w:wAfter w:w="14" w:type="dxa"/>
          <w:trHeight w:hRule="exact" w:val="307"/>
        </w:trPr>
        <w:tc>
          <w:tcPr>
            <w:tcW w:w="5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64"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Майская</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3.69</w:t>
            </w:r>
          </w:p>
        </w:tc>
        <w:tc>
          <w:tcPr>
            <w:tcW w:w="135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3,69</w:t>
            </w:r>
          </w:p>
        </w:tc>
        <w:tc>
          <w:tcPr>
            <w:tcW w:w="1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0,78</w:t>
            </w:r>
          </w:p>
        </w:tc>
        <w:tc>
          <w:tcPr>
            <w:tcW w:w="98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3,69</w:t>
            </w:r>
          </w:p>
        </w:tc>
        <w:tc>
          <w:tcPr>
            <w:tcW w:w="141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2,916</w:t>
            </w:r>
          </w:p>
        </w:tc>
        <w:tc>
          <w:tcPr>
            <w:tcW w:w="9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0,29</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3,21</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22,0</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84,7</w:t>
            </w:r>
          </w:p>
        </w:tc>
      </w:tr>
      <w:tr w:rsidR="00EA183E" w:rsidRPr="00F93FFD" w:rsidTr="00D70E19">
        <w:trPr>
          <w:gridAfter w:val="1"/>
          <w:wAfter w:w="14" w:type="dxa"/>
          <w:trHeight w:hRule="exact" w:val="518"/>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15</w:t>
            </w:r>
          </w:p>
        </w:tc>
        <w:tc>
          <w:tcPr>
            <w:tcW w:w="156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Зональный</w:t>
            </w:r>
          </w:p>
        </w:tc>
        <w:tc>
          <w:tcPr>
            <w:tcW w:w="24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Газовая котельная №16</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2,24</w:t>
            </w:r>
          </w:p>
        </w:tc>
        <w:tc>
          <w:tcPr>
            <w:tcW w:w="135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2,06</w:t>
            </w:r>
          </w:p>
        </w:tc>
        <w:tc>
          <w:tcPr>
            <w:tcW w:w="1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0,06</w:t>
            </w:r>
          </w:p>
        </w:tc>
        <w:tc>
          <w:tcPr>
            <w:tcW w:w="98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1,998</w:t>
            </w:r>
          </w:p>
        </w:tc>
        <w:tc>
          <w:tcPr>
            <w:tcW w:w="141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0,677</w:t>
            </w:r>
          </w:p>
        </w:tc>
        <w:tc>
          <w:tcPr>
            <w:tcW w:w="9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0,07</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0,74</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60,8</w:t>
            </w:r>
          </w:p>
        </w:tc>
      </w:tr>
      <w:tr w:rsidR="00EA183E" w:rsidRPr="00F93FFD" w:rsidTr="00D70E19">
        <w:trPr>
          <w:gridAfter w:val="1"/>
          <w:wAfter w:w="14" w:type="dxa"/>
          <w:trHeight w:hRule="exact" w:val="514"/>
        </w:trPr>
        <w:tc>
          <w:tcPr>
            <w:tcW w:w="5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16</w:t>
            </w:r>
          </w:p>
        </w:tc>
        <w:tc>
          <w:tcPr>
            <w:tcW w:w="156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Синегор</w:t>
            </w:r>
            <w:r w:rsidRPr="00F93FFD">
              <w:rPr>
                <w:sz w:val="24"/>
                <w:szCs w:val="24"/>
              </w:rPr>
              <w:softHyphen/>
              <w:t>ский</w:t>
            </w:r>
          </w:p>
        </w:tc>
        <w:tc>
          <w:tcPr>
            <w:tcW w:w="24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Угольная котельная № 4</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135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1,26</w:t>
            </w:r>
          </w:p>
        </w:tc>
        <w:tc>
          <w:tcPr>
            <w:tcW w:w="1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0,04</w:t>
            </w:r>
          </w:p>
        </w:tc>
        <w:tc>
          <w:tcPr>
            <w:tcW w:w="98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1,222</w:t>
            </w:r>
          </w:p>
        </w:tc>
        <w:tc>
          <w:tcPr>
            <w:tcW w:w="141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0,69</w:t>
            </w:r>
          </w:p>
        </w:tc>
        <w:tc>
          <w:tcPr>
            <w:tcW w:w="9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0,07</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0,76</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36,8</w:t>
            </w:r>
          </w:p>
        </w:tc>
      </w:tr>
      <w:tr w:rsidR="00EA183E" w:rsidRPr="00F93FFD" w:rsidTr="00D70E19">
        <w:trPr>
          <w:gridAfter w:val="1"/>
          <w:wAfter w:w="14" w:type="dxa"/>
          <w:trHeight w:hRule="exact" w:val="341"/>
        </w:trPr>
        <w:tc>
          <w:tcPr>
            <w:tcW w:w="5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w:t>
            </w:r>
          </w:p>
        </w:tc>
        <w:tc>
          <w:tcPr>
            <w:tcW w:w="1564"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Николо- Павловское</w:t>
            </w:r>
          </w:p>
        </w:tc>
        <w:tc>
          <w:tcPr>
            <w:tcW w:w="24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 1</w:t>
            </w:r>
          </w:p>
        </w:tc>
        <w:tc>
          <w:tcPr>
            <w:tcW w:w="102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10,3</w:t>
            </w:r>
          </w:p>
        </w:tc>
        <w:tc>
          <w:tcPr>
            <w:tcW w:w="135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10,3</w:t>
            </w:r>
          </w:p>
        </w:tc>
        <w:tc>
          <w:tcPr>
            <w:tcW w:w="109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98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141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w:t>
            </w:r>
          </w:p>
        </w:tc>
        <w:tc>
          <w:tcPr>
            <w:tcW w:w="99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0,06</w:t>
            </w:r>
          </w:p>
        </w:tc>
        <w:tc>
          <w:tcPr>
            <w:tcW w:w="159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0,66</w:t>
            </w:r>
          </w:p>
        </w:tc>
        <w:tc>
          <w:tcPr>
            <w:tcW w:w="103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9,3</w:t>
            </w:r>
          </w:p>
        </w:tc>
        <w:tc>
          <w:tcPr>
            <w:tcW w:w="1288" w:type="dxa"/>
            <w:gridSpan w:val="2"/>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90,6</w:t>
            </w:r>
          </w:p>
        </w:tc>
      </w:tr>
      <w:tr w:rsidR="00EA183E" w:rsidRPr="00F93FFD" w:rsidTr="00D70E19">
        <w:trPr>
          <w:gridAfter w:val="1"/>
          <w:wAfter w:w="14" w:type="dxa"/>
          <w:trHeight w:hRule="exact" w:val="379"/>
        </w:trPr>
        <w:tc>
          <w:tcPr>
            <w:tcW w:w="537"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64" w:type="dxa"/>
            <w:gridSpan w:val="2"/>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 2</w:t>
            </w:r>
          </w:p>
        </w:tc>
        <w:tc>
          <w:tcPr>
            <w:tcW w:w="102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1,46</w:t>
            </w:r>
          </w:p>
        </w:tc>
        <w:tc>
          <w:tcPr>
            <w:tcW w:w="1354"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109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0,04</w:t>
            </w:r>
          </w:p>
        </w:tc>
        <w:tc>
          <w:tcPr>
            <w:tcW w:w="98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1,42</w:t>
            </w:r>
          </w:p>
        </w:tc>
        <w:tc>
          <w:tcPr>
            <w:tcW w:w="141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0,346</w:t>
            </w:r>
          </w:p>
        </w:tc>
        <w:tc>
          <w:tcPr>
            <w:tcW w:w="99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0,0346</w:t>
            </w:r>
          </w:p>
        </w:tc>
        <w:tc>
          <w:tcPr>
            <w:tcW w:w="159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0,38</w:t>
            </w:r>
          </w:p>
        </w:tc>
        <w:tc>
          <w:tcPr>
            <w:tcW w:w="1032"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71,0</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both"/>
        <w:rPr>
          <w:sz w:val="24"/>
          <w:szCs w:val="24"/>
        </w:rPr>
      </w:pPr>
      <w:r w:rsidRPr="00F93FFD">
        <w:rPr>
          <w:sz w:val="24"/>
          <w:szCs w:val="24"/>
        </w:rPr>
        <w:t>Данные о установленных мощностях источников теплоснабжения, тепловых нагрузках и потерях тепловой энергии при транспортировке позволяют составить тепловой баланс и определить резервы тепловой мощности для каждого источника тепловой 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Анализ приведенных в таблице 1.3.2. данных показывает что, суммарная тепловая мощность источников централизованного теплоснабжения в основном позволяет обеспечить тепловые нагрузки потребителей с резервом тепловой мощности. Дефицит тепловой энергии (-0,26 Гкал/час) существует в тепловой системе села Южаково.</w:t>
      </w:r>
    </w:p>
    <w:p w:rsidR="00EA183E" w:rsidRPr="00F93FFD" w:rsidRDefault="00EA183E" w:rsidP="00F93FFD">
      <w:pPr>
        <w:pStyle w:val="4"/>
        <w:shd w:val="clear" w:color="auto" w:fill="auto"/>
        <w:spacing w:line="240" w:lineRule="auto"/>
        <w:jc w:val="both"/>
        <w:rPr>
          <w:sz w:val="24"/>
          <w:szCs w:val="24"/>
        </w:rPr>
      </w:pPr>
      <w:r w:rsidRPr="00F93FFD">
        <w:rPr>
          <w:sz w:val="24"/>
          <w:szCs w:val="24"/>
        </w:rPr>
        <w:t>Транспортировка тепловой энергии сопровождается значительными потерями тепловой энергии. Потери тепловой энергии можно разделить:</w:t>
      </w:r>
    </w:p>
    <w:p w:rsidR="00EA183E" w:rsidRPr="00F93FFD" w:rsidRDefault="00EA183E" w:rsidP="00F93FFD">
      <w:pPr>
        <w:pStyle w:val="4"/>
        <w:numPr>
          <w:ilvl w:val="0"/>
          <w:numId w:val="24"/>
        </w:numPr>
        <w:shd w:val="clear" w:color="auto" w:fill="auto"/>
        <w:tabs>
          <w:tab w:val="left" w:pos="889"/>
        </w:tabs>
        <w:spacing w:line="240" w:lineRule="auto"/>
        <w:jc w:val="both"/>
        <w:rPr>
          <w:sz w:val="24"/>
          <w:szCs w:val="24"/>
        </w:rPr>
      </w:pPr>
      <w:r w:rsidRPr="00F93FFD">
        <w:rPr>
          <w:sz w:val="24"/>
          <w:szCs w:val="24"/>
        </w:rPr>
        <w:t>нормативные потери тепловой энергии при транспортировке. Определяются в соответствии с нормативными документами. Суммарные нормативные потери тепловой энергии при транспортировке составляют 5,4 Гкал/час;</w:t>
      </w:r>
    </w:p>
    <w:p w:rsidR="00EA183E" w:rsidRPr="00F93FFD" w:rsidRDefault="00EA183E" w:rsidP="00F93FFD">
      <w:pPr>
        <w:pStyle w:val="4"/>
        <w:numPr>
          <w:ilvl w:val="0"/>
          <w:numId w:val="24"/>
        </w:numPr>
        <w:shd w:val="clear" w:color="auto" w:fill="auto"/>
        <w:tabs>
          <w:tab w:val="left" w:pos="894"/>
        </w:tabs>
        <w:spacing w:line="240" w:lineRule="auto"/>
        <w:jc w:val="both"/>
        <w:rPr>
          <w:sz w:val="24"/>
          <w:szCs w:val="24"/>
        </w:rPr>
      </w:pPr>
      <w:r w:rsidRPr="00F93FFD">
        <w:rPr>
          <w:sz w:val="24"/>
          <w:szCs w:val="24"/>
        </w:rPr>
        <w:t>сверхнормативные потери тепловой энергии. Определяются как разница между фактическими потерями тепловой энергии и нормативными.</w:t>
      </w:r>
    </w:p>
    <w:p w:rsidR="00EA183E" w:rsidRPr="00F93FFD" w:rsidRDefault="00EA183E" w:rsidP="00F93FFD">
      <w:pPr>
        <w:pStyle w:val="4"/>
        <w:shd w:val="clear" w:color="auto" w:fill="auto"/>
        <w:spacing w:line="240" w:lineRule="auto"/>
        <w:jc w:val="both"/>
        <w:rPr>
          <w:sz w:val="24"/>
          <w:szCs w:val="24"/>
        </w:rPr>
      </w:pPr>
      <w:r w:rsidRPr="00F93FFD">
        <w:rPr>
          <w:sz w:val="24"/>
          <w:szCs w:val="24"/>
        </w:rPr>
        <w:t>Нормативные потери определяются расчетным путем по следующим показателям:</w:t>
      </w:r>
    </w:p>
    <w:p w:rsidR="00EA183E" w:rsidRPr="00F93FFD" w:rsidRDefault="00EA183E" w:rsidP="00F93FFD">
      <w:pPr>
        <w:pStyle w:val="4"/>
        <w:numPr>
          <w:ilvl w:val="0"/>
          <w:numId w:val="24"/>
        </w:numPr>
        <w:shd w:val="clear" w:color="auto" w:fill="auto"/>
        <w:tabs>
          <w:tab w:val="left" w:pos="894"/>
        </w:tabs>
        <w:spacing w:line="240" w:lineRule="auto"/>
        <w:jc w:val="both"/>
        <w:rPr>
          <w:sz w:val="24"/>
          <w:szCs w:val="24"/>
        </w:rPr>
      </w:pPr>
      <w:r w:rsidRPr="00F93FFD">
        <w:rPr>
          <w:sz w:val="24"/>
          <w:szCs w:val="24"/>
        </w:rPr>
        <w:t>потери тепловой энергии в тепловых сетях теплопередачей через теплоизоляционные конструкции теплопроводов;</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потери тепловой энергии в тепловых сетях с утечкой теплоносителя;</w:t>
      </w:r>
    </w:p>
    <w:p w:rsidR="00EA183E" w:rsidRPr="00F93FFD" w:rsidRDefault="00EA183E" w:rsidP="00F93FFD">
      <w:pPr>
        <w:pStyle w:val="4"/>
        <w:shd w:val="clear" w:color="auto" w:fill="auto"/>
        <w:spacing w:line="240" w:lineRule="auto"/>
        <w:jc w:val="both"/>
        <w:rPr>
          <w:sz w:val="24"/>
          <w:szCs w:val="24"/>
        </w:rPr>
      </w:pPr>
      <w:r w:rsidRPr="00F93FFD">
        <w:rPr>
          <w:sz w:val="24"/>
          <w:szCs w:val="24"/>
        </w:rPr>
        <w:t>Фактические потери тепловой энергии определяются по объему произведенной и отпущенной потребителю тепловой энергии. Приборы учета произведенной тепловой энергии установлены не на всех котельных Горноуральского городского округа, что не позволяет определить фактические и сверхнормативные потери тепловой 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Тепловые сети обладают значительной протяженностью и длительными сроками эксплуатации, тепловая изоляция выполнена из минерализованных матов и рубероида. Износ тепловых сетей в большинстве случаев составляет более 50 %. С учетом вышеприведенного можно предположить, что при транспортировке тепловой энергии возникают значительные сверхнормативные потери.</w:t>
      </w:r>
    </w:p>
    <w:p w:rsidR="00EA183E" w:rsidRPr="00F93FFD" w:rsidRDefault="00EA183E" w:rsidP="00F93FFD">
      <w:pPr>
        <w:pStyle w:val="4"/>
        <w:shd w:val="clear" w:color="auto" w:fill="auto"/>
        <w:spacing w:line="240" w:lineRule="auto"/>
        <w:jc w:val="both"/>
        <w:rPr>
          <w:sz w:val="24"/>
          <w:szCs w:val="24"/>
        </w:rPr>
      </w:pPr>
      <w:r w:rsidRPr="00F93FFD">
        <w:rPr>
          <w:sz w:val="24"/>
          <w:szCs w:val="24"/>
        </w:rPr>
        <w:t>Качество теплоснабжения определяется способностью системы теплоснабжения обеспечить температуру внутреннего воздуха в отапливаемых помещениях при изменениях температуры наружного воздуха. Качество теплоснабжения во многом зависит от теплогидравлических режимов работы тепловой сети. В процессе эксплуатации происхо</w:t>
      </w:r>
      <w:r w:rsidRPr="00F93FFD">
        <w:rPr>
          <w:sz w:val="24"/>
          <w:szCs w:val="24"/>
        </w:rPr>
        <w:softHyphen/>
        <w:t>дит разрегулировка тепловых сетей вызванная подключением/отключением источников тепловой энергии, изменением тепловой нагрузки, заменой труб, изменением схемы теп</w:t>
      </w:r>
      <w:r w:rsidRPr="00F93FFD">
        <w:rPr>
          <w:sz w:val="24"/>
          <w:szCs w:val="24"/>
        </w:rPr>
        <w:softHyphen/>
        <w:t>лоснабжения, старением и зарастанием труб и т.д. В результате разрегулировки сети часть потребителей недополучает тепло, часть потребителей получает избыток тепла, что в ко</w:t>
      </w:r>
      <w:r w:rsidRPr="00F93FFD">
        <w:rPr>
          <w:sz w:val="24"/>
          <w:szCs w:val="24"/>
        </w:rPr>
        <w:softHyphen/>
        <w:t>нечном итоге приводит к повышению напора в сети и повышению температуры теплоно</w:t>
      </w:r>
      <w:r w:rsidRPr="00F93FFD">
        <w:rPr>
          <w:sz w:val="24"/>
          <w:szCs w:val="24"/>
        </w:rPr>
        <w:softHyphen/>
        <w:t>сителя и, как следствие, повышению температуры в обратном трубопроводе, порывам трубопроводов, увеличению расхода теплоносителя, сливы теплоносителя с целью улучшить циркуляцию. В конечном итоге разрегулировка тепловой сети приводит к увеличе</w:t>
      </w:r>
      <w:r w:rsidRPr="00F93FFD">
        <w:rPr>
          <w:sz w:val="24"/>
          <w:szCs w:val="24"/>
        </w:rPr>
        <w:softHyphen/>
        <w:t>нию затрат при транспортировке теплоносителя, увеличению расхода котельно-печного топлива. Избежать непроизводительного увеличения расходов котельно-печного топлива на производство и транспортировку тепловой энергии позволяет проведение мероприятий по наладке (регулированию) работы тепловых сетей. Наладка тепловой сети подразуме</w:t>
      </w:r>
      <w:r w:rsidRPr="00F93FFD">
        <w:rPr>
          <w:sz w:val="24"/>
          <w:szCs w:val="24"/>
        </w:rPr>
        <w:softHyphen/>
        <w:t>вает выполнение комплекса мероприятий, обеспечивающих:</w:t>
      </w:r>
    </w:p>
    <w:p w:rsidR="00EA183E" w:rsidRPr="00F93FFD" w:rsidRDefault="00EA183E" w:rsidP="00F93FFD">
      <w:pPr>
        <w:pStyle w:val="4"/>
        <w:numPr>
          <w:ilvl w:val="0"/>
          <w:numId w:val="24"/>
        </w:numPr>
        <w:shd w:val="clear" w:color="auto" w:fill="auto"/>
        <w:tabs>
          <w:tab w:val="left" w:pos="879"/>
        </w:tabs>
        <w:spacing w:line="240" w:lineRule="auto"/>
        <w:jc w:val="both"/>
        <w:rPr>
          <w:sz w:val="24"/>
          <w:szCs w:val="24"/>
        </w:rPr>
      </w:pPr>
      <w:r w:rsidRPr="00F93FFD">
        <w:rPr>
          <w:sz w:val="24"/>
          <w:szCs w:val="24"/>
        </w:rPr>
        <w:t>расчётный расход теплоносителя через системы теплопотребления отдельных те плоприёмников;</w:t>
      </w:r>
    </w:p>
    <w:p w:rsidR="00EA183E" w:rsidRPr="00F93FFD" w:rsidRDefault="00EA183E" w:rsidP="00F93FFD">
      <w:pPr>
        <w:pStyle w:val="4"/>
        <w:numPr>
          <w:ilvl w:val="0"/>
          <w:numId w:val="24"/>
        </w:numPr>
        <w:shd w:val="clear" w:color="auto" w:fill="auto"/>
        <w:tabs>
          <w:tab w:val="left" w:pos="913"/>
        </w:tabs>
        <w:spacing w:line="240" w:lineRule="auto"/>
        <w:jc w:val="both"/>
        <w:rPr>
          <w:sz w:val="24"/>
          <w:szCs w:val="24"/>
        </w:rPr>
      </w:pPr>
      <w:r w:rsidRPr="00F93FFD">
        <w:rPr>
          <w:sz w:val="24"/>
          <w:szCs w:val="24"/>
        </w:rPr>
        <w:t>безопасность эксплуатации при работе системы теплоснабжения в целом и отдельных её звеньев.</w:t>
      </w:r>
    </w:p>
    <w:p w:rsidR="00EA183E" w:rsidRPr="00F93FFD" w:rsidRDefault="00EA183E" w:rsidP="00F93FFD">
      <w:pPr>
        <w:pStyle w:val="4"/>
        <w:shd w:val="clear" w:color="auto" w:fill="auto"/>
        <w:spacing w:line="240" w:lineRule="auto"/>
        <w:jc w:val="both"/>
        <w:rPr>
          <w:sz w:val="24"/>
          <w:szCs w:val="24"/>
        </w:rPr>
      </w:pPr>
      <w:r w:rsidRPr="00F93FFD">
        <w:rPr>
          <w:sz w:val="24"/>
          <w:szCs w:val="24"/>
        </w:rPr>
        <w:t>Таким образом, для повышения качества теплоснабжения потребителей Горноуральского городского округа необходимо выполнить наладку тепловых сетей - оптимизацию теплового и гидравлического режимов тепловых сетей и источников, позволяющая избежать повышенных эксплуатационных расходов на электроэнергию и котельно-печное топливо, дефицит тепловой энергии у потребителей удаленных от источника тепла.</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Надежность систем теплоснабжения - способность системы теплоснабжения про</w:t>
      </w:r>
      <w:r w:rsidRPr="00F93FFD">
        <w:rPr>
          <w:sz w:val="24"/>
          <w:szCs w:val="24"/>
        </w:rPr>
        <w:softHyphen/>
        <w:t>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Повышение надежности тепловых сетей, наиболее дорогой и уязвимой части системы теплоснабжения, достигается правильным выбором ее схемы, резервированием и автоматическим управлением как эксплуатационными, так и аварийными гидравлическими и тепловыми режимами. При отказе части элементов система частично работоспо</w:t>
      </w:r>
      <w:r w:rsidRPr="00F93FFD">
        <w:rPr>
          <w:sz w:val="24"/>
          <w:szCs w:val="24"/>
        </w:rPr>
        <w:softHyphen/>
        <w:t>собна, при отказе всех элементов — полностью не работоспособна</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оценки надежности систем теплоснабжения, используется следующие показатели:</w:t>
      </w:r>
    </w:p>
    <w:p w:rsidR="00EA183E" w:rsidRPr="00F93FFD" w:rsidRDefault="00EA183E" w:rsidP="00F93FFD">
      <w:pPr>
        <w:pStyle w:val="4"/>
        <w:numPr>
          <w:ilvl w:val="0"/>
          <w:numId w:val="24"/>
        </w:numPr>
        <w:shd w:val="clear" w:color="auto" w:fill="auto"/>
        <w:tabs>
          <w:tab w:val="left" w:pos="889"/>
        </w:tabs>
        <w:spacing w:line="240" w:lineRule="auto"/>
        <w:jc w:val="both"/>
        <w:rPr>
          <w:sz w:val="24"/>
          <w:szCs w:val="24"/>
        </w:rPr>
      </w:pPr>
      <w:r w:rsidRPr="00F93FFD">
        <w:rPr>
          <w:rStyle w:val="0pt"/>
          <w:sz w:val="24"/>
          <w:szCs w:val="24"/>
        </w:rPr>
        <w:t>перспективные показатели надежности, определяемых числом нарушений в подаче тепловой энергии.</w:t>
      </w:r>
      <w:r w:rsidRPr="00F93FFD">
        <w:rPr>
          <w:rStyle w:val="4pt0pt"/>
          <w:sz w:val="24"/>
          <w:szCs w:val="24"/>
        </w:rPr>
        <w:t xml:space="preserve"> </w:t>
      </w:r>
      <w:r w:rsidRPr="00F93FFD">
        <w:rPr>
          <w:sz w:val="24"/>
          <w:szCs w:val="24"/>
        </w:rPr>
        <w:t>Для оценки надежности пользуются понятиями отказа элемента и отказа системы. Под первым понимают внезапный отказ, когда элемент необходимо немедленно выключить из работы. Отказ системы — такая аварийная ситуация, при которой прекращается подача теплоты хотя бы одному потребителю. У нерезервированных систем отказ любого ее элемента приводит к отказу всей системы, а у резервированных такое явление может и не произойти. Система теплоснабжения - сложное техническое сооружение, поэтому ее надежность оценивается показателем качества функционирования. Если все элементы системы исправны, то исправна и она в целом.</w:t>
      </w:r>
    </w:p>
    <w:p w:rsidR="00EA183E" w:rsidRPr="00F93FFD" w:rsidRDefault="00EA183E" w:rsidP="00F93FFD">
      <w:pPr>
        <w:pStyle w:val="4"/>
        <w:numPr>
          <w:ilvl w:val="0"/>
          <w:numId w:val="24"/>
        </w:numPr>
        <w:shd w:val="clear" w:color="auto" w:fill="auto"/>
        <w:tabs>
          <w:tab w:val="left" w:pos="942"/>
        </w:tabs>
        <w:spacing w:line="240" w:lineRule="auto"/>
        <w:jc w:val="both"/>
        <w:rPr>
          <w:sz w:val="24"/>
          <w:szCs w:val="24"/>
        </w:rPr>
      </w:pPr>
      <w:r w:rsidRPr="00F93FFD">
        <w:rPr>
          <w:rStyle w:val="0pt"/>
          <w:sz w:val="24"/>
          <w:szCs w:val="24"/>
        </w:rPr>
        <w:t>перспективные показатели, определяемых приведенной продолжительностью прекращений подачи тепловой энергии.</w:t>
      </w:r>
      <w:r w:rsidRPr="00F93FFD">
        <w:rPr>
          <w:rStyle w:val="4pt0pt"/>
          <w:sz w:val="24"/>
          <w:szCs w:val="24"/>
        </w:rPr>
        <w:t xml:space="preserve"> </w:t>
      </w:r>
      <w:r w:rsidRPr="00F93FFD">
        <w:rPr>
          <w:sz w:val="24"/>
          <w:szCs w:val="24"/>
        </w:rPr>
        <w:t>Допустимость лимитированного теплоснабжения при отказах элементов системы теплоснабжения обеспечиваются теплоаккумулирующей способностью зданий.</w:t>
      </w:r>
    </w:p>
    <w:p w:rsidR="00EA183E" w:rsidRPr="00F93FFD" w:rsidRDefault="00EA183E" w:rsidP="00F93FFD">
      <w:pPr>
        <w:pStyle w:val="4"/>
        <w:numPr>
          <w:ilvl w:val="0"/>
          <w:numId w:val="24"/>
        </w:numPr>
        <w:shd w:val="clear" w:color="auto" w:fill="auto"/>
        <w:tabs>
          <w:tab w:val="left" w:pos="927"/>
        </w:tabs>
        <w:spacing w:line="240" w:lineRule="auto"/>
        <w:jc w:val="both"/>
        <w:rPr>
          <w:sz w:val="24"/>
          <w:szCs w:val="24"/>
        </w:rPr>
      </w:pPr>
      <w:r w:rsidRPr="00F93FFD">
        <w:rPr>
          <w:rStyle w:val="0pt"/>
          <w:sz w:val="24"/>
          <w:szCs w:val="24"/>
        </w:rPr>
        <w:t>перспективные показатели, определяемых приведенным объемом недоотпуска тепла в результате нарушений в подаче тепловой энергии.</w:t>
      </w:r>
      <w:r w:rsidRPr="00F93FFD">
        <w:rPr>
          <w:rStyle w:val="4pt0pt"/>
          <w:sz w:val="24"/>
          <w:szCs w:val="24"/>
        </w:rPr>
        <w:t xml:space="preserve"> </w:t>
      </w:r>
      <w:r w:rsidRPr="00F93FFD">
        <w:rPr>
          <w:sz w:val="24"/>
          <w:szCs w:val="24"/>
        </w:rPr>
        <w:t>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 Учитывая, что за прошедшие пять лет нарушений теплоснабжения не было, перспективные показатели по указанной теме равны нулю;</w:t>
      </w:r>
    </w:p>
    <w:p w:rsidR="00EA183E" w:rsidRPr="00F93FFD" w:rsidRDefault="00EA183E" w:rsidP="00F93FFD">
      <w:pPr>
        <w:pStyle w:val="4"/>
        <w:numPr>
          <w:ilvl w:val="0"/>
          <w:numId w:val="24"/>
        </w:numPr>
        <w:shd w:val="clear" w:color="auto" w:fill="auto"/>
        <w:tabs>
          <w:tab w:val="left" w:pos="884"/>
        </w:tabs>
        <w:spacing w:line="240" w:lineRule="auto"/>
        <w:jc w:val="both"/>
        <w:rPr>
          <w:sz w:val="24"/>
          <w:szCs w:val="24"/>
        </w:rPr>
      </w:pPr>
      <w:r w:rsidRPr="00F93FFD">
        <w:rPr>
          <w:rStyle w:val="0pt"/>
          <w:sz w:val="24"/>
          <w:szCs w:val="24"/>
        </w:rPr>
        <w:t>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Pr="00F93FFD">
        <w:rPr>
          <w:rStyle w:val="4pt0pt"/>
          <w:sz w:val="24"/>
          <w:szCs w:val="24"/>
        </w:rPr>
        <w:t xml:space="preserve"> </w:t>
      </w:r>
      <w:r w:rsidRPr="00F93FFD">
        <w:rPr>
          <w:sz w:val="24"/>
          <w:szCs w:val="24"/>
        </w:rPr>
        <w:t xml:space="preserve">Температура теплоносителя в подающем и обратном трубопроводах тепловой сети должна обеспечивать достижение параметров качества установленных нормативными правовыми актами. Допускается отклонение параметров качества тепловой энергии, теплоносителя, в пределах установленных нормативными правовыми актами, в том числе по температуре теплоносителя в ночное время (с 23.00 до 6.00 часов) не более чем на 5 </w:t>
      </w:r>
      <w:r w:rsidRPr="00F93FFD">
        <w:rPr>
          <w:sz w:val="24"/>
          <w:szCs w:val="24"/>
          <w:vertAlign w:val="superscript"/>
        </w:rPr>
        <w:t>о</w:t>
      </w:r>
      <w:r w:rsidRPr="00F93FFD">
        <w:rPr>
          <w:sz w:val="24"/>
          <w:szCs w:val="24"/>
        </w:rPr>
        <w:t xml:space="preserve">С, в дневное время (с 6.00 до 23.00) не более чем на 3 </w:t>
      </w:r>
      <w:r w:rsidRPr="00F93FFD">
        <w:rPr>
          <w:sz w:val="24"/>
          <w:szCs w:val="24"/>
          <w:vertAlign w:val="superscript"/>
        </w:rPr>
        <w:t>о</w:t>
      </w:r>
      <w:r w:rsidRPr="00F93FFD">
        <w:rPr>
          <w:sz w:val="24"/>
          <w:szCs w:val="24"/>
        </w:rPr>
        <w:t>С.</w:t>
      </w:r>
    </w:p>
    <w:p w:rsidR="00EA183E" w:rsidRPr="00F93FFD" w:rsidRDefault="00EA183E" w:rsidP="00F93FFD">
      <w:pPr>
        <w:pStyle w:val="4"/>
        <w:shd w:val="clear" w:color="auto" w:fill="auto"/>
        <w:spacing w:line="240" w:lineRule="auto"/>
        <w:jc w:val="both"/>
        <w:rPr>
          <w:sz w:val="24"/>
          <w:szCs w:val="24"/>
        </w:rPr>
      </w:pPr>
      <w:r w:rsidRPr="00F93FFD">
        <w:rPr>
          <w:sz w:val="24"/>
          <w:szCs w:val="24"/>
        </w:rPr>
        <w:t>Оценка надежности системы теплоснабжения определяется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 Системы теплоснабжения Горноуральского городского округа в целом соответствует показателям надежности.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Доступность услуг централизованного теплоснабжения для потребителей определяется регулированием цен (тарифов) в сфере теплоснабжения. Экономически обоснованные цены (тарифы) на тепловую энергию устанавливаются</w:t>
      </w:r>
      <w:hyperlink r:id="rId20" w:history="1">
        <w:r w:rsidRPr="00F93FFD">
          <w:rPr>
            <w:rStyle w:val="a3"/>
            <w:sz w:val="24"/>
            <w:szCs w:val="24"/>
          </w:rPr>
          <w:t xml:space="preserve"> региональной энергетиче</w:t>
        </w:r>
      </w:hyperlink>
      <w:hyperlink r:id="rId21" w:history="1">
        <w:r w:rsidRPr="00F93FFD">
          <w:rPr>
            <w:rStyle w:val="a3"/>
            <w:sz w:val="24"/>
            <w:szCs w:val="24"/>
          </w:rPr>
          <w:t xml:space="preserve">ской комиссией Свердловской области </w:t>
        </w:r>
      </w:hyperlink>
      <w:r w:rsidRPr="00F93FFD">
        <w:rPr>
          <w:sz w:val="24"/>
          <w:szCs w:val="24"/>
        </w:rPr>
        <w:t>на основе данных предоставляемых теплоснабжающей организацией.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системе теплоснабжения Горноуральского городского округа участвуют источ</w:t>
      </w:r>
      <w:r w:rsidRPr="00F93FFD">
        <w:rPr>
          <w:sz w:val="24"/>
          <w:szCs w:val="24"/>
        </w:rPr>
        <w:softHyphen/>
        <w:t>ники тепловой энергии (котельные) использующие в качестве котельно-печного топлива каменный уголь. Продукты сгорания, образующиеся в процессе производства тепловой энергии, выбрасываются в атмосферу, нанося тем самым вред окружающей среде.</w:t>
      </w:r>
    </w:p>
    <w:p w:rsidR="00EA183E" w:rsidRPr="00F93FFD" w:rsidRDefault="00EA183E" w:rsidP="00F93FFD">
      <w:pPr>
        <w:pStyle w:val="24"/>
        <w:numPr>
          <w:ilvl w:val="0"/>
          <w:numId w:val="25"/>
        </w:numPr>
        <w:shd w:val="clear" w:color="auto" w:fill="auto"/>
        <w:tabs>
          <w:tab w:val="left" w:pos="615"/>
        </w:tabs>
        <w:spacing w:after="0" w:line="240" w:lineRule="auto"/>
        <w:jc w:val="left"/>
        <w:rPr>
          <w:sz w:val="24"/>
          <w:szCs w:val="24"/>
        </w:rPr>
      </w:pPr>
      <w:bookmarkStart w:id="80" w:name="bookmark79"/>
      <w:r w:rsidRPr="00F93FFD">
        <w:rPr>
          <w:sz w:val="24"/>
          <w:szCs w:val="24"/>
        </w:rPr>
        <w:t>Анализ состояния системы водоснабжения</w:t>
      </w:r>
      <w:bookmarkEnd w:id="80"/>
    </w:p>
    <w:p w:rsidR="00EA183E" w:rsidRPr="00F93FFD" w:rsidRDefault="00EA183E" w:rsidP="00F93FFD">
      <w:pPr>
        <w:pStyle w:val="4"/>
        <w:shd w:val="clear" w:color="auto" w:fill="auto"/>
        <w:spacing w:line="240" w:lineRule="auto"/>
        <w:jc w:val="both"/>
        <w:rPr>
          <w:sz w:val="24"/>
          <w:szCs w:val="24"/>
        </w:rPr>
      </w:pPr>
      <w:r w:rsidRPr="00F93FFD">
        <w:rPr>
          <w:sz w:val="24"/>
          <w:szCs w:val="24"/>
        </w:rPr>
        <w:t>Водоснабжение потребителей Горноуральского городского округа осуществляется из различных источников: поверхностных и подземных источников водоснабжения.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р.п. Горноуральский. Источником водоснабжения для поселка Горноуральский является Верхне-Выйское водохранилище, находящееся в 6 км от города Нижний Тагил с производительностью 100 тыс. м.куб. /сут. Водозабор на Верхне-Выйском водохранилище приплотинный, русловой. Водозаборные сооружения пред</w:t>
      </w:r>
      <w:r w:rsidRPr="00F93FFD">
        <w:rPr>
          <w:sz w:val="24"/>
          <w:szCs w:val="24"/>
        </w:rPr>
        <w:softHyphen/>
        <w:t xml:space="preserve">ставлены насосной станцией </w:t>
      </w:r>
      <w:r w:rsidRPr="00F93FFD">
        <w:rPr>
          <w:sz w:val="24"/>
          <w:szCs w:val="24"/>
          <w:lang w:val="en-US"/>
        </w:rPr>
        <w:t>I</w:t>
      </w:r>
      <w:r w:rsidRPr="00F93FFD">
        <w:rPr>
          <w:sz w:val="24"/>
          <w:szCs w:val="24"/>
        </w:rPr>
        <w:t>-го подъема, совмещенной с водоприемными сооружениями (водоприёмные окна и камеры) шахтного типа.</w:t>
      </w:r>
    </w:p>
    <w:p w:rsidR="00EA183E" w:rsidRPr="00F93FFD" w:rsidRDefault="00EA183E" w:rsidP="00F93FFD">
      <w:pPr>
        <w:pStyle w:val="4"/>
        <w:shd w:val="clear" w:color="auto" w:fill="auto"/>
        <w:spacing w:line="240" w:lineRule="auto"/>
        <w:jc w:val="both"/>
        <w:rPr>
          <w:sz w:val="24"/>
          <w:szCs w:val="24"/>
        </w:rPr>
      </w:pPr>
      <w:r w:rsidRPr="00F93FFD">
        <w:rPr>
          <w:sz w:val="24"/>
          <w:szCs w:val="24"/>
        </w:rPr>
        <w:t>Холодная вода из Верхне-Выйском водохранилища поступает по водоводу диамет</w:t>
      </w:r>
      <w:r w:rsidRPr="00F93FFD">
        <w:rPr>
          <w:sz w:val="24"/>
          <w:szCs w:val="24"/>
        </w:rPr>
        <w:softHyphen/>
        <w:t>ром 273 мм и длиной 38,9 километров на насосную станцию водоснабжения. Водовод введен в эксплуатацию в 1974 году, износ водовода составляет 99,8%. Вода поступает на насосную станцию водоснабжения, предназначенную для повышения напора в водопро</w:t>
      </w:r>
      <w:r w:rsidRPr="00F93FFD">
        <w:rPr>
          <w:sz w:val="24"/>
          <w:szCs w:val="24"/>
        </w:rPr>
        <w:softHyphen/>
        <w:t>водной сети и для водоподготовки отпускаемой в водопроводную сеть поселка воду. Принцип действия насосной станции заключается в транспортировке воды из приемного резервуара под напором за пределы насосной станции погружными насосами. Насосы ра</w:t>
      </w:r>
      <w:r w:rsidRPr="00F93FFD">
        <w:rPr>
          <w:sz w:val="24"/>
          <w:szCs w:val="24"/>
        </w:rPr>
        <w:softHyphen/>
        <w:t>ботают в автоматическом режиме, в зависимости от уровня жидкости в приемном резер</w:t>
      </w:r>
      <w:r w:rsidRPr="00F93FFD">
        <w:rPr>
          <w:sz w:val="24"/>
          <w:szCs w:val="24"/>
        </w:rPr>
        <w:softHyphen/>
        <w:t>вуаре.</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п. Черноисточинск. Источником водоснабжения для потребителей п. Черноисточинск является поверхностный источник водоснабжения - Черно- источинский пруд (Черноисточинское водохранилище) - расположенное в черте поселка Черноисточинск (20 км от города) с производительностью 140 тыс. м.куб. /сут. Водозабор на Черноисточинском водохранилище береговой. В состав водозаборных сооружений входят 2 ряжевых водозаборных секции и насосная станция 1 -го подъёма. Оголовок водозабора представляет собой сифон, выполненный из трубчатого всасывающего стояка. Водозаборные секции присоединены к двум самотечно-всасывающим стальным трубопроводом диаметром 800 мм. Вода в насосную станцию поступает через ряжевый оголовок в виде колодца с наброской из бутового камня, который выполняет рыбозащитную функцию. Далее вода поступает по двум водоводам диаметром 1200 мм и длиной 170 м непосредственно в насосную станцию.</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п. Новоасбест. На территории населенного пункта имеются артезианские скважины хозяйственно-питьевого назначения: основная и резервная. Год ввода в эксплуатацию 1966 г. Производительность скважин по 125 м /час. Холодная вода поднимается из скважин. Насосная станция 2-го подъема подает холодную воду в емкость водонапорной башни. Из башен вода самотеком подается в разводящую сеть поселка. Протяженность водопроводных сетей из стальных труб составляет 14.54 км, на ко</w:t>
      </w:r>
      <w:r w:rsidRPr="00F93FFD">
        <w:rPr>
          <w:sz w:val="24"/>
          <w:szCs w:val="24"/>
        </w:rPr>
        <w:softHyphen/>
        <w:t>торых находятся 43 уличные водоразборные колонки, физический износ сетей по сроку эксплуатации составляет 100%.</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п. Первомайский. На территории населенного пункта имеются 3 артезианские скважины хозяйственно-питьевого назначения. Год ввода в эксплуатацию 1971-1985. Производительность скважин по 7.2 м</w:t>
      </w:r>
      <w:r w:rsidRPr="00F93FFD">
        <w:rPr>
          <w:sz w:val="24"/>
          <w:szCs w:val="24"/>
          <w:vertAlign w:val="superscript"/>
        </w:rPr>
        <w:t>3</w:t>
      </w:r>
      <w:r w:rsidRPr="00F93FFD">
        <w:rPr>
          <w:sz w:val="24"/>
          <w:szCs w:val="24"/>
        </w:rPr>
        <w:t>/час каждая. Пожарный резервуар емкостью 100 м . В границе поселка расположены две водонапорные башни с ба</w:t>
      </w:r>
      <w:r w:rsidRPr="00F93FFD">
        <w:rPr>
          <w:sz w:val="24"/>
          <w:szCs w:val="24"/>
        </w:rPr>
        <w:softHyphen/>
        <w:t>ком емкостью по 25 м , высотой 10 м каждая. Протяженность водопроводных сетей из стальных труб составляет 6,03 км, на которых находятся 22 уличные водоразборные колонки. Физический износ водопроводных сетей, по сроку эксплуатации, составляет 100%.</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с. Краснополье. На территории населенного пункта расположена артезианская скважина производственного назначения. Год ввода и эксплуатацию 1974. Дебит скважины 14.4 м</w:t>
      </w:r>
      <w:r w:rsidRPr="00F93FFD">
        <w:rPr>
          <w:sz w:val="24"/>
          <w:szCs w:val="24"/>
          <w:vertAlign w:val="superscript"/>
        </w:rPr>
        <w:t>3</w:t>
      </w:r>
      <w:r w:rsidRPr="00F93FFD">
        <w:rPr>
          <w:sz w:val="24"/>
          <w:szCs w:val="24"/>
        </w:rPr>
        <w:t>/час. Протяженность водопроводных сетей из стальных труб составляет 0,03 км, физический износ по сроку эксплуатации составляет 100%.</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с. Петрокаменское. В населенном пункте имеется 5 артезианских скважин хозяйственно-питьевого назначения. Год ввода в эксплуатацию 1959-1985. Дебит скважин 6.59-23.4 м</w:t>
      </w:r>
      <w:r w:rsidRPr="00F93FFD">
        <w:rPr>
          <w:sz w:val="24"/>
          <w:szCs w:val="24"/>
          <w:vertAlign w:val="superscript"/>
        </w:rPr>
        <w:t>3</w:t>
      </w:r>
      <w:r w:rsidRPr="00F93FFD">
        <w:rPr>
          <w:sz w:val="24"/>
          <w:szCs w:val="24"/>
        </w:rPr>
        <w:t>/час. Так же в границе села расположено 6 водонапорных башен с баком емкостью по 50 м каждая, высотой 10 м. Протяженность водопроводных сетей из стальных труб составляет 13,1 км, на которых находятся 45 уличных водоразбор</w:t>
      </w:r>
      <w:r w:rsidRPr="00F93FFD">
        <w:rPr>
          <w:sz w:val="24"/>
          <w:szCs w:val="24"/>
        </w:rPr>
        <w:softHyphen/>
        <w:t>ных колонок, физический износ по сроку эксплуатации составляет 100%.</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с. Южаково. Две артезианские скважины (основная и резервная) хозяйственно-питьевого назначения. Год ввода в эксплуатацию 1974. Дебит скважин по 7,2 м</w:t>
      </w:r>
      <w:r w:rsidRPr="00F93FFD">
        <w:rPr>
          <w:sz w:val="24"/>
          <w:szCs w:val="24"/>
          <w:vertAlign w:val="superscript"/>
        </w:rPr>
        <w:t>3</w:t>
      </w:r>
      <w:r w:rsidRPr="00F93FFD">
        <w:rPr>
          <w:sz w:val="24"/>
          <w:szCs w:val="24"/>
        </w:rPr>
        <w:t>/час каждая. Водонапорная башня с баком емкостью 50 м</w:t>
      </w:r>
      <w:r w:rsidRPr="00F93FFD">
        <w:rPr>
          <w:sz w:val="24"/>
          <w:szCs w:val="24"/>
          <w:vertAlign w:val="superscript"/>
        </w:rPr>
        <w:t>3</w:t>
      </w:r>
      <w:r w:rsidRPr="00F93FFD">
        <w:rPr>
          <w:sz w:val="24"/>
          <w:szCs w:val="24"/>
        </w:rPr>
        <w:t>, высотой 10 м. Протяженность водопроводных сетей из стальных труб составляет 10,0 км, физический износ по сроку эксплуатации составляет 100%.</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водоснабжения п. Висим. На территории поселка расположено 4 артези</w:t>
      </w:r>
      <w:r w:rsidRPr="00F93FFD">
        <w:rPr>
          <w:sz w:val="24"/>
          <w:szCs w:val="24"/>
        </w:rPr>
        <w:softHyphen/>
        <w:t>анские скважины хозяйственно-питьевого назначения. Год ввода в эксплуатацию 1974.</w:t>
      </w:r>
    </w:p>
    <w:p w:rsidR="00EA183E" w:rsidRPr="00F93FFD" w:rsidRDefault="00EA183E" w:rsidP="00F93FFD">
      <w:pPr>
        <w:pStyle w:val="4"/>
        <w:shd w:val="clear" w:color="auto" w:fill="auto"/>
        <w:spacing w:line="240" w:lineRule="auto"/>
        <w:jc w:val="both"/>
        <w:rPr>
          <w:sz w:val="24"/>
          <w:szCs w:val="24"/>
        </w:rPr>
      </w:pPr>
      <w:r w:rsidRPr="00F93FFD">
        <w:rPr>
          <w:sz w:val="24"/>
          <w:szCs w:val="24"/>
        </w:rPr>
        <w:t>Дебит скважин по 7,2 м /час каждая. Водонапорная башня с баком емкостью 50 м , высо</w:t>
      </w:r>
      <w:r w:rsidRPr="00F93FFD">
        <w:rPr>
          <w:sz w:val="24"/>
          <w:szCs w:val="24"/>
        </w:rPr>
        <w:softHyphen/>
        <w:t>той 10 м. Протяженность водопроводных сетей из стальных труб составляет 3,8 км.</w:t>
      </w:r>
    </w:p>
    <w:p w:rsidR="00EA183E" w:rsidRPr="00F93FFD" w:rsidRDefault="00EA183E" w:rsidP="00F93FFD">
      <w:pPr>
        <w:pStyle w:val="4"/>
        <w:shd w:val="clear" w:color="auto" w:fill="auto"/>
        <w:spacing w:line="240" w:lineRule="auto"/>
        <w:jc w:val="both"/>
        <w:rPr>
          <w:sz w:val="24"/>
          <w:szCs w:val="24"/>
        </w:rPr>
      </w:pPr>
      <w:r w:rsidRPr="00F93FFD">
        <w:rPr>
          <w:sz w:val="24"/>
          <w:szCs w:val="24"/>
        </w:rPr>
        <w:t>Характеристики систем водоснабжения Горноуральского городского округа приведены в таблице 2.3.3.</w:t>
      </w:r>
    </w:p>
    <w:p w:rsidR="00EA183E" w:rsidRPr="00F93FFD" w:rsidRDefault="00EA183E" w:rsidP="00F93FFD">
      <w:pPr>
        <w:rPr>
          <w:rFonts w:ascii="Times New Roman" w:hAnsi="Times New Roman" w:cs="Times New Roman"/>
        </w:rPr>
        <w:sectPr w:rsidR="00EA183E" w:rsidRPr="00F93FFD" w:rsidSect="00D70E19">
          <w:type w:val="nextColumn"/>
          <w:pgSz w:w="11906" w:h="16838"/>
          <w:pgMar w:top="567" w:right="851" w:bottom="426"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Сводные данные о системах водоснабжения на территории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2.3.3</w:t>
      </w:r>
    </w:p>
    <w:tbl>
      <w:tblPr>
        <w:tblOverlap w:val="never"/>
        <w:tblW w:w="0" w:type="auto"/>
        <w:tblLayout w:type="fixed"/>
        <w:tblCellMar>
          <w:left w:w="10" w:type="dxa"/>
          <w:right w:w="10" w:type="dxa"/>
        </w:tblCellMar>
        <w:tblLook w:val="04A0" w:firstRow="1" w:lastRow="0" w:firstColumn="1" w:lastColumn="0" w:noHBand="0" w:noVBand="1"/>
      </w:tblPr>
      <w:tblGrid>
        <w:gridCol w:w="1387"/>
        <w:gridCol w:w="1075"/>
        <w:gridCol w:w="1205"/>
        <w:gridCol w:w="1306"/>
        <w:gridCol w:w="1075"/>
        <w:gridCol w:w="1363"/>
        <w:gridCol w:w="1315"/>
        <w:gridCol w:w="1032"/>
        <w:gridCol w:w="2054"/>
        <w:gridCol w:w="682"/>
        <w:gridCol w:w="797"/>
        <w:gridCol w:w="802"/>
        <w:gridCol w:w="710"/>
      </w:tblGrid>
      <w:tr w:rsidR="00EA183E" w:rsidRPr="00F93FFD" w:rsidTr="00EA183E">
        <w:trPr>
          <w:trHeight w:hRule="exact" w:val="518"/>
        </w:trPr>
        <w:tc>
          <w:tcPr>
            <w:tcW w:w="138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Населенный</w:t>
            </w:r>
          </w:p>
          <w:p w:rsidR="00EA183E" w:rsidRPr="00F93FFD" w:rsidRDefault="00EA183E" w:rsidP="00F93FFD">
            <w:pPr>
              <w:pStyle w:val="4"/>
              <w:shd w:val="clear" w:color="auto" w:fill="auto"/>
              <w:spacing w:line="240" w:lineRule="auto"/>
              <w:jc w:val="center"/>
              <w:rPr>
                <w:sz w:val="24"/>
                <w:szCs w:val="24"/>
              </w:rPr>
            </w:pPr>
            <w:r w:rsidRPr="00F93FFD">
              <w:rPr>
                <w:sz w:val="24"/>
                <w:szCs w:val="24"/>
              </w:rPr>
              <w:t>пункт</w:t>
            </w:r>
          </w:p>
        </w:tc>
        <w:tc>
          <w:tcPr>
            <w:tcW w:w="358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Водонапорные башни</w:t>
            </w:r>
          </w:p>
        </w:tc>
        <w:tc>
          <w:tcPr>
            <w:tcW w:w="24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Водозаборные сква</w:t>
            </w:r>
            <w:r w:rsidRPr="00F93FFD">
              <w:rPr>
                <w:sz w:val="24"/>
                <w:szCs w:val="24"/>
              </w:rPr>
              <w:softHyphen/>
              <w:t>жины</w:t>
            </w:r>
          </w:p>
        </w:tc>
        <w:tc>
          <w:tcPr>
            <w:tcW w:w="2347"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Водопроводные сети</w:t>
            </w:r>
          </w:p>
        </w:tc>
        <w:tc>
          <w:tcPr>
            <w:tcW w:w="205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Ресурсоснабжающая организация</w:t>
            </w:r>
          </w:p>
        </w:tc>
        <w:tc>
          <w:tcPr>
            <w:tcW w:w="299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Потребители, шт.</w:t>
            </w:r>
          </w:p>
        </w:tc>
      </w:tr>
      <w:tr w:rsidR="00EA183E" w:rsidRPr="00F93FFD" w:rsidTr="00EA183E">
        <w:trPr>
          <w:trHeight w:hRule="exact" w:val="1022"/>
        </w:trPr>
        <w:tc>
          <w:tcPr>
            <w:tcW w:w="138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Количе</w:t>
            </w:r>
            <w:r w:rsidRPr="00F93FFD">
              <w:rPr>
                <w:sz w:val="24"/>
                <w:szCs w:val="24"/>
              </w:rPr>
              <w:softHyphen/>
              <w:t>ство, шт.</w:t>
            </w:r>
          </w:p>
        </w:tc>
        <w:tc>
          <w:tcPr>
            <w:tcW w:w="120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Год ввода в эксплуата</w:t>
            </w:r>
            <w:r w:rsidRPr="00F93FFD">
              <w:rPr>
                <w:sz w:val="24"/>
                <w:szCs w:val="24"/>
              </w:rPr>
              <w:softHyphen/>
              <w:t>цию</w:t>
            </w:r>
          </w:p>
        </w:tc>
        <w:tc>
          <w:tcPr>
            <w:tcW w:w="13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Степень из</w:t>
            </w:r>
            <w:r w:rsidRPr="00F93FFD">
              <w:rPr>
                <w:sz w:val="24"/>
                <w:szCs w:val="24"/>
              </w:rPr>
              <w:softHyphen/>
              <w:t>носа, %</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Количе</w:t>
            </w:r>
            <w:r w:rsidRPr="00F93FFD">
              <w:rPr>
                <w:sz w:val="24"/>
                <w:szCs w:val="24"/>
              </w:rPr>
              <w:softHyphen/>
              <w:t>ство, шт.</w:t>
            </w:r>
          </w:p>
        </w:tc>
        <w:tc>
          <w:tcPr>
            <w:tcW w:w="136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Расположение</w:t>
            </w: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протяжен</w:t>
            </w:r>
            <w:r w:rsidRPr="00F93FFD">
              <w:rPr>
                <w:sz w:val="24"/>
                <w:szCs w:val="24"/>
              </w:rPr>
              <w:softHyphen/>
              <w:t>ность водо</w:t>
            </w:r>
            <w:r w:rsidRPr="00F93FFD">
              <w:rPr>
                <w:sz w:val="24"/>
                <w:szCs w:val="24"/>
              </w:rPr>
              <w:softHyphen/>
              <w:t>проводных сетей</w:t>
            </w:r>
          </w:p>
        </w:tc>
        <w:tc>
          <w:tcPr>
            <w:tcW w:w="10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степень износа, %</w:t>
            </w:r>
          </w:p>
        </w:tc>
        <w:tc>
          <w:tcPr>
            <w:tcW w:w="20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Жилые дома</w:t>
            </w:r>
          </w:p>
        </w:tc>
        <w:tc>
          <w:tcPr>
            <w:tcW w:w="797" w:type="dxa"/>
            <w:tcBorders>
              <w:top w:val="single" w:sz="4" w:space="0" w:color="auto"/>
              <w:left w:val="single" w:sz="4" w:space="0" w:color="auto"/>
            </w:tcBorders>
            <w:shd w:val="clear" w:color="auto" w:fill="FFFFFF"/>
          </w:tcPr>
          <w:p w:rsidR="00D70E19" w:rsidRDefault="00EA183E" w:rsidP="00D70E19">
            <w:pPr>
              <w:pStyle w:val="4"/>
              <w:shd w:val="clear" w:color="auto" w:fill="auto"/>
              <w:spacing w:line="240" w:lineRule="auto"/>
              <w:jc w:val="center"/>
              <w:rPr>
                <w:sz w:val="24"/>
                <w:szCs w:val="24"/>
              </w:rPr>
            </w:pPr>
            <w:r w:rsidRPr="00F93FFD">
              <w:rPr>
                <w:sz w:val="24"/>
                <w:szCs w:val="24"/>
              </w:rPr>
              <w:t>соц.</w:t>
            </w:r>
          </w:p>
          <w:p w:rsidR="00EA183E" w:rsidRPr="00F93FFD" w:rsidRDefault="00EA183E" w:rsidP="00D70E19">
            <w:pPr>
              <w:pStyle w:val="4"/>
              <w:shd w:val="clear" w:color="auto" w:fill="auto"/>
              <w:spacing w:line="240" w:lineRule="auto"/>
              <w:jc w:val="center"/>
              <w:rPr>
                <w:sz w:val="24"/>
                <w:szCs w:val="24"/>
              </w:rPr>
            </w:pPr>
            <w:r w:rsidRPr="00F93FFD">
              <w:rPr>
                <w:sz w:val="24"/>
                <w:szCs w:val="24"/>
              </w:rPr>
              <w:t>объекты</w:t>
            </w:r>
          </w:p>
        </w:tc>
        <w:tc>
          <w:tcPr>
            <w:tcW w:w="8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пром.</w:t>
            </w:r>
          </w:p>
          <w:p w:rsidR="00EA183E" w:rsidRPr="00F93FFD" w:rsidRDefault="00EA183E" w:rsidP="00F93FFD">
            <w:pPr>
              <w:pStyle w:val="4"/>
              <w:shd w:val="clear" w:color="auto" w:fill="auto"/>
              <w:spacing w:line="240" w:lineRule="auto"/>
              <w:rPr>
                <w:sz w:val="24"/>
                <w:szCs w:val="24"/>
              </w:rPr>
            </w:pPr>
            <w:r w:rsidRPr="00F93FFD">
              <w:rPr>
                <w:sz w:val="24"/>
                <w:szCs w:val="24"/>
              </w:rPr>
              <w:t>объекты</w:t>
            </w:r>
          </w:p>
        </w:tc>
        <w:tc>
          <w:tcPr>
            <w:tcW w:w="7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порчие</w:t>
            </w:r>
          </w:p>
        </w:tc>
      </w:tr>
      <w:tr w:rsidR="00EA183E" w:rsidRPr="00F93FFD" w:rsidTr="00EA183E">
        <w:trPr>
          <w:trHeight w:hRule="exact" w:val="264"/>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20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3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36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10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20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9</w:t>
            </w:r>
          </w:p>
        </w:tc>
        <w:tc>
          <w:tcPr>
            <w:tcW w:w="6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w:t>
            </w:r>
          </w:p>
        </w:tc>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8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7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13</w:t>
            </w:r>
          </w:p>
        </w:tc>
      </w:tr>
      <w:tr w:rsidR="00EA183E" w:rsidRPr="00F93FFD" w:rsidTr="00EA183E">
        <w:trPr>
          <w:trHeight w:hRule="exact" w:val="518"/>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Горно</w:t>
            </w:r>
            <w:r w:rsidRPr="00F93FFD">
              <w:rPr>
                <w:sz w:val="24"/>
                <w:szCs w:val="24"/>
              </w:rPr>
              <w:softHyphen/>
              <w:t>уральский</w:t>
            </w:r>
          </w:p>
        </w:tc>
        <w:tc>
          <w:tcPr>
            <w:tcW w:w="1075" w:type="dxa"/>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05" w:type="dxa"/>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6" w:type="dxa"/>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75" w:type="dxa"/>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63" w:type="dxa"/>
            <w:vMerge w:val="restart"/>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4,041 км</w:t>
            </w:r>
          </w:p>
        </w:tc>
        <w:tc>
          <w:tcPr>
            <w:tcW w:w="103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05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ООО "Универсал- строй"</w:t>
            </w:r>
          </w:p>
        </w:tc>
        <w:tc>
          <w:tcPr>
            <w:tcW w:w="68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48</w:t>
            </w:r>
          </w:p>
        </w:tc>
        <w:tc>
          <w:tcPr>
            <w:tcW w:w="7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80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10"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27</w:t>
            </w:r>
          </w:p>
        </w:tc>
      </w:tr>
      <w:tr w:rsidR="00EA183E" w:rsidRPr="00F93FFD" w:rsidTr="00EA183E">
        <w:trPr>
          <w:trHeight w:hRule="exact" w:val="1272"/>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от Верхне- выйского гидроузла до тепло- узла</w:t>
            </w:r>
          </w:p>
        </w:tc>
        <w:tc>
          <w:tcPr>
            <w:tcW w:w="1075"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05"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75"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6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38,9 км</w:t>
            </w:r>
          </w:p>
        </w:tc>
        <w:tc>
          <w:tcPr>
            <w:tcW w:w="103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0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8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0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10"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D70E19">
        <w:trPr>
          <w:trHeight w:hRule="exact" w:val="940"/>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Лая</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20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1962</w:t>
            </w:r>
          </w:p>
        </w:tc>
        <w:tc>
          <w:tcPr>
            <w:tcW w:w="13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36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Лая (внаселенномпункте)</w:t>
            </w: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0,797 км</w:t>
            </w:r>
          </w:p>
        </w:tc>
        <w:tc>
          <w:tcPr>
            <w:tcW w:w="10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05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6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w:t>
            </w:r>
          </w:p>
        </w:tc>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8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r>
      <w:tr w:rsidR="00EA183E" w:rsidRPr="00F93FFD" w:rsidTr="00D70E19">
        <w:trPr>
          <w:trHeight w:hRule="exact" w:val="855"/>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Большая Лая</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20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1972</w:t>
            </w:r>
          </w:p>
        </w:tc>
        <w:tc>
          <w:tcPr>
            <w:tcW w:w="13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36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Лая (внаселенномпункте)</w:t>
            </w: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3,664 км</w:t>
            </w:r>
          </w:p>
        </w:tc>
        <w:tc>
          <w:tcPr>
            <w:tcW w:w="10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0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48</w:t>
            </w:r>
          </w:p>
        </w:tc>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8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r>
      <w:tr w:rsidR="00EA183E" w:rsidRPr="00F93FFD" w:rsidTr="00D70E19">
        <w:trPr>
          <w:trHeight w:hRule="exact" w:val="1122"/>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Малая Лая</w:t>
            </w:r>
          </w:p>
        </w:tc>
        <w:tc>
          <w:tcPr>
            <w:tcW w:w="1075"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7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36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Малая Лая (в насе</w:t>
            </w:r>
            <w:r w:rsidRPr="00F93FFD">
              <w:rPr>
                <w:sz w:val="24"/>
                <w:szCs w:val="24"/>
              </w:rPr>
              <w:softHyphen/>
              <w:t>ленном пункте)</w:t>
            </w: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1,311 км</w:t>
            </w:r>
          </w:p>
        </w:tc>
        <w:tc>
          <w:tcPr>
            <w:tcW w:w="10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0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40</w:t>
            </w:r>
          </w:p>
        </w:tc>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8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r>
      <w:tr w:rsidR="00EA183E" w:rsidRPr="00F93FFD" w:rsidTr="00EA183E">
        <w:trPr>
          <w:trHeight w:hRule="exact" w:val="518"/>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Черноис- точинск</w:t>
            </w:r>
          </w:p>
        </w:tc>
        <w:tc>
          <w:tcPr>
            <w:tcW w:w="1075"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6"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75"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6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6,021 км</w:t>
            </w:r>
          </w:p>
        </w:tc>
        <w:tc>
          <w:tcPr>
            <w:tcW w:w="10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0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ООО "Водоканал- НТ"</w:t>
            </w:r>
          </w:p>
        </w:tc>
        <w:tc>
          <w:tcPr>
            <w:tcW w:w="6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w:t>
            </w:r>
          </w:p>
        </w:tc>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8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7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1032"/>
        </w:trPr>
        <w:tc>
          <w:tcPr>
            <w:tcW w:w="138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Синегор</w:t>
            </w:r>
            <w:r w:rsidRPr="00F93FFD">
              <w:rPr>
                <w:sz w:val="24"/>
                <w:szCs w:val="24"/>
              </w:rPr>
              <w:softHyphen/>
              <w:t>ский</w:t>
            </w:r>
          </w:p>
        </w:tc>
        <w:tc>
          <w:tcPr>
            <w:tcW w:w="107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20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1960</w:t>
            </w:r>
          </w:p>
        </w:tc>
        <w:tc>
          <w:tcPr>
            <w:tcW w:w="13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75"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63"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 км</w:t>
            </w:r>
          </w:p>
        </w:tc>
        <w:tc>
          <w:tcPr>
            <w:tcW w:w="103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0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6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w:t>
            </w:r>
          </w:p>
        </w:tc>
        <w:tc>
          <w:tcPr>
            <w:tcW w:w="79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80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r>
    </w:tbl>
    <w:p w:rsidR="00D70E19" w:rsidRDefault="00D70E19" w:rsidP="00F93FFD">
      <w:pPr>
        <w:pStyle w:val="a6"/>
        <w:shd w:val="clear" w:color="auto" w:fill="auto"/>
        <w:spacing w:after="0" w:line="240" w:lineRule="auto"/>
        <w:jc w:val="left"/>
        <w:rPr>
          <w:sz w:val="24"/>
          <w:szCs w:val="24"/>
        </w:rPr>
      </w:pPr>
    </w:p>
    <w:p w:rsidR="00EA183E" w:rsidRPr="00F93FFD" w:rsidRDefault="00EA183E" w:rsidP="00F93FFD">
      <w:pPr>
        <w:pStyle w:val="a6"/>
        <w:shd w:val="clear" w:color="auto" w:fill="auto"/>
        <w:spacing w:after="0" w:line="240" w:lineRule="auto"/>
        <w:jc w:val="left"/>
        <w:rPr>
          <w:sz w:val="24"/>
          <w:szCs w:val="24"/>
        </w:rPr>
      </w:pPr>
      <w:r w:rsidRPr="00F93FFD">
        <w:rPr>
          <w:sz w:val="24"/>
          <w:szCs w:val="24"/>
        </w:rPr>
        <w:t>Программа комплексного развития систем коммунальной инфраструктуры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2.3.3</w:t>
      </w:r>
    </w:p>
    <w:tbl>
      <w:tblPr>
        <w:tblOverlap w:val="never"/>
        <w:tblW w:w="0" w:type="auto"/>
        <w:tblLayout w:type="fixed"/>
        <w:tblCellMar>
          <w:left w:w="10" w:type="dxa"/>
          <w:right w:w="10" w:type="dxa"/>
        </w:tblCellMar>
        <w:tblLook w:val="04A0" w:firstRow="1" w:lastRow="0" w:firstColumn="1" w:lastColumn="0" w:noHBand="0" w:noVBand="1"/>
      </w:tblPr>
      <w:tblGrid>
        <w:gridCol w:w="1387"/>
        <w:gridCol w:w="1133"/>
        <w:gridCol w:w="1133"/>
        <w:gridCol w:w="1282"/>
        <w:gridCol w:w="989"/>
        <w:gridCol w:w="1560"/>
        <w:gridCol w:w="1277"/>
        <w:gridCol w:w="994"/>
        <w:gridCol w:w="2126"/>
        <w:gridCol w:w="706"/>
        <w:gridCol w:w="710"/>
        <w:gridCol w:w="706"/>
        <w:gridCol w:w="802"/>
      </w:tblGrid>
      <w:tr w:rsidR="00EA183E" w:rsidRPr="00F93FFD" w:rsidTr="00EA183E">
        <w:trPr>
          <w:trHeight w:hRule="exact" w:val="264"/>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21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w:t>
            </w:r>
          </w:p>
        </w:tc>
        <w:tc>
          <w:tcPr>
            <w:tcW w:w="80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r>
      <w:tr w:rsidR="00EA183E" w:rsidRPr="00F93FFD" w:rsidTr="00EA183E">
        <w:trPr>
          <w:trHeight w:hRule="exact" w:val="1022"/>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 менское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1960</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Петрока- менское(в населенном пункте)</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13,1 км</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"Пригородная компания выработки тепловой энергии"</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39</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0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r>
      <w:tr w:rsidR="00EA183E" w:rsidRPr="00F93FFD" w:rsidTr="00EA183E">
        <w:trPr>
          <w:trHeight w:hRule="exact" w:val="1022"/>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Новопаньшино</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1970</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Неисправна</w:t>
            </w:r>
          </w:p>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Новопань- шино (в насе</w:t>
            </w:r>
            <w:r w:rsidRPr="00F93FFD">
              <w:rPr>
                <w:sz w:val="24"/>
                <w:szCs w:val="24"/>
              </w:rPr>
              <w:softHyphen/>
              <w:t>ленном пункте)</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 км</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"Пригородная компания выработки тепловой энергии"</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0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r>
      <w:tr w:rsidR="00EA183E" w:rsidRPr="00F93FFD" w:rsidTr="00EA183E">
        <w:trPr>
          <w:trHeight w:hRule="exact" w:val="1531"/>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1960</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неисправна</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(в населенном пункте, лесной массив 1720 м от поселка)</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14,54 км</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"Пригородная компания выработки тепловой энергии"</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39</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0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w:t>
            </w:r>
          </w:p>
        </w:tc>
      </w:tr>
      <w:tr w:rsidR="00EA183E" w:rsidRPr="00F93FFD" w:rsidTr="00EA183E">
        <w:trPr>
          <w:trHeight w:hRule="exact" w:val="1018"/>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Краснополье</w:t>
            </w:r>
          </w:p>
        </w:tc>
        <w:tc>
          <w:tcPr>
            <w:tcW w:w="113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8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Краснопо- лье (для ко</w:t>
            </w:r>
            <w:r w:rsidRPr="00F93FFD">
              <w:rPr>
                <w:sz w:val="24"/>
                <w:szCs w:val="24"/>
              </w:rPr>
              <w:softHyphen/>
              <w:t>тельной)</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0,03 км</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"Пригородная компания выработки тепловой энергии"</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0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r>
      <w:tr w:rsidR="00EA183E" w:rsidRPr="00F93FFD" w:rsidTr="00EA183E">
        <w:trPr>
          <w:trHeight w:hRule="exact" w:val="1277"/>
        </w:trPr>
        <w:tc>
          <w:tcPr>
            <w:tcW w:w="13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Первомайский</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1961</w:t>
            </w:r>
          </w:p>
        </w:tc>
        <w:tc>
          <w:tcPr>
            <w:tcW w:w="128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Неисправна</w:t>
            </w:r>
          </w:p>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56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Первомай</w:t>
            </w:r>
            <w:r w:rsidRPr="00F93FFD">
              <w:rPr>
                <w:sz w:val="24"/>
                <w:szCs w:val="24"/>
              </w:rPr>
              <w:softHyphen/>
              <w:t>ский (в насе</w:t>
            </w:r>
            <w:r w:rsidRPr="00F93FFD">
              <w:rPr>
                <w:sz w:val="24"/>
                <w:szCs w:val="24"/>
              </w:rPr>
              <w:softHyphen/>
              <w:t>ленном пункте, в лесном массиве)</w:t>
            </w:r>
          </w:p>
        </w:tc>
        <w:tc>
          <w:tcPr>
            <w:tcW w:w="12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6,03 км</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2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"Пригородная компания выработки тепловой энергии"</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24</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7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0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r>
      <w:tr w:rsidR="00EA183E" w:rsidRPr="00F93FFD" w:rsidTr="00EA183E">
        <w:trPr>
          <w:trHeight w:hRule="exact" w:val="1032"/>
        </w:trPr>
        <w:tc>
          <w:tcPr>
            <w:tcW w:w="138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Висим</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1961</w:t>
            </w:r>
          </w:p>
        </w:tc>
        <w:tc>
          <w:tcPr>
            <w:tcW w:w="128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98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56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Висим (в населенном пункте)</w:t>
            </w:r>
          </w:p>
        </w:tc>
        <w:tc>
          <w:tcPr>
            <w:tcW w:w="127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3,8км</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2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МУП "Пригородная компания выработки тепловой энергии"</w:t>
            </w:r>
          </w:p>
        </w:tc>
        <w:tc>
          <w:tcPr>
            <w:tcW w:w="7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24</w:t>
            </w: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70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a6"/>
        <w:shd w:val="clear" w:color="auto" w:fill="auto"/>
        <w:spacing w:after="0" w:line="240" w:lineRule="auto"/>
        <w:jc w:val="left"/>
        <w:rPr>
          <w:sz w:val="24"/>
          <w:szCs w:val="24"/>
        </w:rPr>
      </w:pPr>
      <w:r w:rsidRPr="00F93FFD">
        <w:rPr>
          <w:sz w:val="24"/>
          <w:szCs w:val="24"/>
        </w:rPr>
        <w:t>Программа комплексного развития систем коммунальной инфраструктуры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2.3.3</w:t>
      </w:r>
    </w:p>
    <w:tbl>
      <w:tblPr>
        <w:tblOverlap w:val="never"/>
        <w:tblW w:w="0" w:type="auto"/>
        <w:tblLayout w:type="fixed"/>
        <w:tblCellMar>
          <w:left w:w="10" w:type="dxa"/>
          <w:right w:w="10" w:type="dxa"/>
        </w:tblCellMar>
        <w:tblLook w:val="04A0" w:firstRow="1" w:lastRow="0" w:firstColumn="1" w:lastColumn="0" w:noHBand="0" w:noVBand="1"/>
      </w:tblPr>
      <w:tblGrid>
        <w:gridCol w:w="1392"/>
        <w:gridCol w:w="1133"/>
        <w:gridCol w:w="1104"/>
        <w:gridCol w:w="1291"/>
        <w:gridCol w:w="1008"/>
        <w:gridCol w:w="1570"/>
        <w:gridCol w:w="1267"/>
        <w:gridCol w:w="182"/>
        <w:gridCol w:w="806"/>
        <w:gridCol w:w="2131"/>
        <w:gridCol w:w="850"/>
        <w:gridCol w:w="710"/>
        <w:gridCol w:w="792"/>
        <w:gridCol w:w="566"/>
      </w:tblGrid>
      <w:tr w:rsidR="00EA183E" w:rsidRPr="00F93FFD" w:rsidTr="00EA183E">
        <w:trPr>
          <w:trHeight w:hRule="exact" w:val="269"/>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12</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13</w:t>
            </w:r>
          </w:p>
        </w:tc>
      </w:tr>
      <w:tr w:rsidR="00EA183E" w:rsidRPr="00F93FFD" w:rsidTr="00EA183E">
        <w:trPr>
          <w:trHeight w:hRule="exact" w:val="768"/>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Кайгородское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1965</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Кайгород- ское (на гор</w:t>
            </w:r>
            <w:r w:rsidRPr="00F93FFD">
              <w:rPr>
                <w:sz w:val="24"/>
                <w:szCs w:val="24"/>
              </w:rPr>
              <w:softHyphen/>
              <w:t>ке)</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w:t>
            </w:r>
          </w:p>
        </w:tc>
      </w:tr>
      <w:tr w:rsidR="00EA183E" w:rsidRPr="00F93FFD" w:rsidTr="00EA183E">
        <w:trPr>
          <w:trHeight w:hRule="exact" w:val="768"/>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Бродово</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1965</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Бродово</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59</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w:t>
            </w:r>
          </w:p>
        </w:tc>
      </w:tr>
      <w:tr w:rsidR="00EA183E" w:rsidRPr="00F93FFD" w:rsidTr="00EA183E">
        <w:trPr>
          <w:trHeight w:hRule="exact" w:val="773"/>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1960</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неисправна</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Покровское</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8,98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37</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16</w:t>
            </w:r>
          </w:p>
        </w:tc>
      </w:tr>
      <w:tr w:rsidR="00EA183E" w:rsidRPr="00F93FFD" w:rsidTr="00EA183E">
        <w:trPr>
          <w:trHeight w:hRule="exact" w:val="768"/>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Зональный</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1960</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Зональный (1км южнее поселка)</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w:t>
            </w:r>
          </w:p>
        </w:tc>
      </w:tr>
      <w:tr w:rsidR="00EA183E" w:rsidRPr="00F93FFD" w:rsidTr="00EA183E">
        <w:trPr>
          <w:trHeight w:hRule="exact" w:val="768"/>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Бызово</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1961</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Бызово (в населенном пункте)</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26</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w:t>
            </w:r>
          </w:p>
        </w:tc>
      </w:tr>
      <w:tr w:rsidR="00EA183E" w:rsidRPr="00F93FFD" w:rsidTr="00EA183E">
        <w:trPr>
          <w:trHeight w:hRule="exact" w:val="768"/>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Беляковка</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1966</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д. Беляковка (в населенном пункте)</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3,35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37</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w:t>
            </w:r>
          </w:p>
        </w:tc>
      </w:tr>
      <w:tr w:rsidR="00EA183E" w:rsidRPr="00F93FFD" w:rsidTr="00EA183E">
        <w:trPr>
          <w:trHeight w:hRule="exact" w:val="768"/>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д. Башкарка</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1971</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д. Башкарка (в населенном пункте)</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w:t>
            </w:r>
          </w:p>
        </w:tc>
      </w:tr>
      <w:tr w:rsidR="00EA183E" w:rsidRPr="00F93FFD" w:rsidTr="00EA183E">
        <w:trPr>
          <w:trHeight w:hRule="exact" w:val="773"/>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Южаково</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1970</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Южаково (в населенном пункте)</w:t>
            </w:r>
          </w:p>
        </w:tc>
        <w:tc>
          <w:tcPr>
            <w:tcW w:w="126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 км</w:t>
            </w:r>
          </w:p>
        </w:tc>
        <w:tc>
          <w:tcPr>
            <w:tcW w:w="98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МУП "Пригородная компания выработки тепловой энергии"</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w:t>
            </w:r>
          </w:p>
        </w:tc>
      </w:tr>
      <w:tr w:rsidR="00EA183E" w:rsidRPr="00F93FFD" w:rsidTr="00EA183E">
        <w:trPr>
          <w:trHeight w:hRule="exact" w:val="259"/>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д.Новая</w:t>
            </w:r>
          </w:p>
        </w:tc>
        <w:tc>
          <w:tcPr>
            <w:tcW w:w="13410" w:type="dxa"/>
            <w:gridSpan w:val="1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нет сетей централизованного водоснабжения</w:t>
            </w:r>
          </w:p>
        </w:tc>
      </w:tr>
      <w:tr w:rsidR="00EA183E" w:rsidRPr="00F93FFD" w:rsidTr="00EA183E">
        <w:trPr>
          <w:trHeight w:hRule="exact" w:val="773"/>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Николо - Павловское</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10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1970</w:t>
            </w:r>
          </w:p>
        </w:tc>
        <w:tc>
          <w:tcPr>
            <w:tcW w:w="129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157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Николо-</w:t>
            </w:r>
          </w:p>
          <w:p w:rsidR="00EA183E" w:rsidRPr="00F93FFD" w:rsidRDefault="00EA183E" w:rsidP="00F93FFD">
            <w:pPr>
              <w:pStyle w:val="4"/>
              <w:shd w:val="clear" w:color="auto" w:fill="auto"/>
              <w:spacing w:line="240" w:lineRule="auto"/>
              <w:jc w:val="center"/>
              <w:rPr>
                <w:sz w:val="24"/>
                <w:szCs w:val="24"/>
              </w:rPr>
            </w:pPr>
            <w:r w:rsidRPr="00F93FFD">
              <w:rPr>
                <w:sz w:val="24"/>
                <w:szCs w:val="24"/>
              </w:rPr>
              <w:t>Павловское</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(Капасиха)</w:t>
            </w:r>
          </w:p>
        </w:tc>
        <w:tc>
          <w:tcPr>
            <w:tcW w:w="1449"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13,0 км.</w:t>
            </w:r>
          </w:p>
        </w:tc>
        <w:tc>
          <w:tcPr>
            <w:tcW w:w="80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95%</w:t>
            </w:r>
          </w:p>
        </w:tc>
        <w:tc>
          <w:tcPr>
            <w:tcW w:w="213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ОО "Пандора"</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w:t>
            </w:r>
          </w:p>
        </w:tc>
        <w:tc>
          <w:tcPr>
            <w:tcW w:w="7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8</w:t>
            </w:r>
          </w:p>
        </w:tc>
      </w:tr>
      <w:tr w:rsidR="00EA183E" w:rsidRPr="00F93FFD" w:rsidTr="00EA183E">
        <w:trPr>
          <w:trHeight w:hRule="exact" w:val="259"/>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д. Луговая</w:t>
            </w:r>
          </w:p>
        </w:tc>
        <w:tc>
          <w:tcPr>
            <w:tcW w:w="8361" w:type="dxa"/>
            <w:gridSpan w:val="8"/>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нет сетей централизованного водоснабжения</w:t>
            </w:r>
          </w:p>
        </w:tc>
        <w:tc>
          <w:tcPr>
            <w:tcW w:w="2131"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9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13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Мурзинка</w:t>
            </w:r>
          </w:p>
        </w:tc>
        <w:tc>
          <w:tcPr>
            <w:tcW w:w="8361" w:type="dxa"/>
            <w:gridSpan w:val="8"/>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нет сетей централизованного водоснабжения</w:t>
            </w:r>
          </w:p>
        </w:tc>
        <w:tc>
          <w:tcPr>
            <w:tcW w:w="2131"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1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9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74"/>
        </w:trPr>
        <w:tc>
          <w:tcPr>
            <w:tcW w:w="139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Леневка</w:t>
            </w:r>
          </w:p>
        </w:tc>
        <w:tc>
          <w:tcPr>
            <w:tcW w:w="8361" w:type="dxa"/>
            <w:gridSpan w:val="8"/>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нет сетей централизованного водоснабжения</w:t>
            </w:r>
          </w:p>
        </w:tc>
        <w:tc>
          <w:tcPr>
            <w:tcW w:w="2131"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792"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both"/>
        <w:rPr>
          <w:sz w:val="24"/>
          <w:szCs w:val="24"/>
        </w:rPr>
      </w:pPr>
      <w:r w:rsidRPr="00F93FFD">
        <w:rPr>
          <w:sz w:val="24"/>
          <w:szCs w:val="24"/>
        </w:rPr>
        <w:t>Общая протяженность водопроводных сетей Горноуральского городского округа составляет 141,7 км.</w:t>
      </w:r>
    </w:p>
    <w:p w:rsidR="00EA183E" w:rsidRPr="00F93FFD" w:rsidRDefault="00EA183E" w:rsidP="00F93FFD">
      <w:pPr>
        <w:pStyle w:val="4"/>
        <w:shd w:val="clear" w:color="auto" w:fill="auto"/>
        <w:spacing w:line="240" w:lineRule="auto"/>
        <w:jc w:val="both"/>
        <w:rPr>
          <w:sz w:val="24"/>
          <w:szCs w:val="24"/>
        </w:rPr>
      </w:pPr>
      <w:r w:rsidRPr="00F93FFD">
        <w:rPr>
          <w:sz w:val="24"/>
          <w:szCs w:val="24"/>
        </w:rPr>
        <w:t>Источники водоснабжения на территории Горноуральского городского округа в ряде населенных пунктов обладают водой не питьевого качества. Для достижения качества воды, соответствующей требованиям нормативной документации, обеспечения требуемых эпидемических и радиационных показателей, химического состава воды требуется строительство очистных сооружений и обеззараживающих установок.</w:t>
      </w:r>
    </w:p>
    <w:p w:rsidR="00EA183E" w:rsidRPr="00F93FFD" w:rsidRDefault="00EA183E" w:rsidP="00F93FFD">
      <w:pPr>
        <w:pStyle w:val="4"/>
        <w:shd w:val="clear" w:color="auto" w:fill="auto"/>
        <w:spacing w:line="240" w:lineRule="auto"/>
        <w:jc w:val="both"/>
        <w:rPr>
          <w:sz w:val="24"/>
          <w:szCs w:val="24"/>
        </w:rPr>
      </w:pPr>
      <w:r w:rsidRPr="00F93FFD">
        <w:rPr>
          <w:sz w:val="24"/>
          <w:szCs w:val="24"/>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года.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Водопроводная сеть в населенных пунктах Горноуральского городского округа выполнена из стальных или чугунных труб в 1960-1970 годах. Водопроводные сети выполнены подземным способом. Износ водопроводных сетей составляет до 95%. Значительная степень износа водопроводных сетей приводит к появлению ненормативных потерь воды.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Водопроводные сети периодически ремонтируются, наиболее изношенные участки заменяются. По состоянию на 2018 год выполнена замена 11,681 км водопроводных сетей.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Аварии на водопроводных сетях устраняются по мере их выявления.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Основными причинами возникновения аварий на сетях водоснабжения являются:</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коррозия стальных труб;</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появление трещин в стыках стальных труб;</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механические повреждения;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После выполнения ремонтных работ водопроводных сетей в обязательном по</w:t>
      </w:r>
      <w:r w:rsidRPr="00F93FFD">
        <w:rPr>
          <w:sz w:val="24"/>
          <w:szCs w:val="24"/>
        </w:rPr>
        <w:softHyphen/>
        <w:t>рядке проводится дезинфекция и промывка участков водопроводной сети.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Накопления отложений на стенках водопроводных труб приводит к вторичному загрязнению воды, ухудшению органолептических характеристик воды. Периодически выполняется химический и микробиологический анализ проб воды из распределительной сети водоснабжения на предмет соответствия требованиям СанПиН 2.1.4.1074-01. Водопроводная вода в ряде случаев не соответствует требованиям СанПиН 2.1.4.1074-01.</w:t>
      </w:r>
    </w:p>
    <w:p w:rsidR="00EA183E" w:rsidRPr="00F93FFD" w:rsidRDefault="00EA183E" w:rsidP="00F93FFD">
      <w:pPr>
        <w:pStyle w:val="24"/>
        <w:numPr>
          <w:ilvl w:val="0"/>
          <w:numId w:val="25"/>
        </w:numPr>
        <w:shd w:val="clear" w:color="auto" w:fill="auto"/>
        <w:tabs>
          <w:tab w:val="left" w:pos="615"/>
        </w:tabs>
        <w:spacing w:after="0" w:line="240" w:lineRule="auto"/>
        <w:jc w:val="left"/>
        <w:rPr>
          <w:sz w:val="24"/>
          <w:szCs w:val="24"/>
        </w:rPr>
      </w:pPr>
      <w:bookmarkStart w:id="81" w:name="bookmark80"/>
      <w:r w:rsidRPr="00F93FFD">
        <w:rPr>
          <w:sz w:val="24"/>
          <w:szCs w:val="24"/>
        </w:rPr>
        <w:t>Анализ состояния системы водоотведения</w:t>
      </w:r>
      <w:bookmarkEnd w:id="81"/>
    </w:p>
    <w:p w:rsidR="00EA183E" w:rsidRPr="00F93FFD" w:rsidRDefault="00EA183E" w:rsidP="00F93FFD">
      <w:pPr>
        <w:pStyle w:val="4"/>
        <w:shd w:val="clear" w:color="auto" w:fill="auto"/>
        <w:spacing w:line="240" w:lineRule="auto"/>
        <w:jc w:val="both"/>
        <w:rPr>
          <w:sz w:val="24"/>
          <w:szCs w:val="24"/>
        </w:rPr>
      </w:pPr>
      <w:r w:rsidRPr="00F93FFD">
        <w:rPr>
          <w:sz w:val="24"/>
          <w:szCs w:val="24"/>
        </w:rPr>
        <w:t>Централизованная система сбора, очистки и отведения сточных вод Горноуральского городского округа включает в себя сеть напорных и самотечных коллекторов и комплекс очистных сооружений канализации.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территориях населенных пунктов Горноуральского городского округа, в зависимости от рельефа создано условное разделения на бассейны канализирования. В каждом бассейне сточные воды по системе подземных коллекторов собираются в один общий коллектор. Сточные воды сплавляют по коллекторам самотёком, при значительном заглублении коллектора сточные воды подаются на канализационные насосные станции, откуда они по напорному трубопроводу поступают на более высокую отметку. В конечном итоге, сточные воды по системе напорных и безнапорных коллекторов собираются со всей территории города и по напорным коллекторам подаются на канализационные очистные сооружения.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системе водоотведения различных населенных пунктов Горноуральского городского округа участвуют 16 канализационных насосных станции. Общая протяженность канализационных сетей составляет 25,44 километров.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Канализационные насосные станции представляют собой заглубленный приемный резервуар, предназначенный для приема сточных вод и надземный машинный зал, где установлены насосы для перекачки сточных вод.</w:t>
      </w: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КНС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2.3.4.</w:t>
      </w:r>
    </w:p>
    <w:tbl>
      <w:tblPr>
        <w:tblOverlap w:val="never"/>
        <w:tblW w:w="0" w:type="auto"/>
        <w:tblLayout w:type="fixed"/>
        <w:tblCellMar>
          <w:left w:w="10" w:type="dxa"/>
          <w:right w:w="10" w:type="dxa"/>
        </w:tblCellMar>
        <w:tblLook w:val="04A0" w:firstRow="1" w:lastRow="0" w:firstColumn="1" w:lastColumn="0" w:noHBand="0" w:noVBand="1"/>
      </w:tblPr>
      <w:tblGrid>
        <w:gridCol w:w="2885"/>
        <w:gridCol w:w="2299"/>
        <w:gridCol w:w="3187"/>
      </w:tblGrid>
      <w:tr w:rsidR="00EA183E" w:rsidRPr="00F93FFD" w:rsidTr="00EA183E">
        <w:trPr>
          <w:trHeight w:hRule="exact" w:val="518"/>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Населенный пункт</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Количество КНС, шт.</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Средний физический износ КНС, %</w:t>
            </w:r>
          </w:p>
        </w:tc>
      </w:tr>
      <w:tr w:rsidR="00EA183E" w:rsidRPr="00F93FFD" w:rsidTr="00EA183E">
        <w:trPr>
          <w:trHeight w:hRule="exact" w:val="264"/>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w:t>
            </w:r>
          </w:p>
        </w:tc>
      </w:tr>
      <w:tr w:rsidR="00EA183E" w:rsidRPr="00F93FFD" w:rsidTr="00EA183E">
        <w:trPr>
          <w:trHeight w:hRule="exact" w:val="264"/>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Первомайский</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94</w:t>
            </w:r>
          </w:p>
        </w:tc>
      </w:tr>
      <w:tr w:rsidR="00EA183E" w:rsidRPr="00F93FFD" w:rsidTr="00EA183E">
        <w:trPr>
          <w:trHeight w:hRule="exact" w:val="259"/>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w:t>
            </w:r>
          </w:p>
        </w:tc>
      </w:tr>
      <w:tr w:rsidR="00EA183E" w:rsidRPr="00F93FFD" w:rsidTr="00EA183E">
        <w:trPr>
          <w:trHeight w:hRule="exact" w:val="264"/>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Зональный</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w:t>
            </w:r>
          </w:p>
        </w:tc>
      </w:tr>
      <w:tr w:rsidR="00EA183E" w:rsidRPr="00F93FFD" w:rsidTr="00EA183E">
        <w:trPr>
          <w:trHeight w:hRule="exact" w:val="264"/>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w:t>
            </w:r>
          </w:p>
        </w:tc>
      </w:tr>
      <w:tr w:rsidR="00EA183E" w:rsidRPr="00F93FFD" w:rsidTr="00EA183E">
        <w:trPr>
          <w:trHeight w:hRule="exact" w:val="264"/>
        </w:trPr>
        <w:tc>
          <w:tcPr>
            <w:tcW w:w="28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Горноуральский</w:t>
            </w:r>
          </w:p>
        </w:tc>
        <w:tc>
          <w:tcPr>
            <w:tcW w:w="22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3187"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r>
      <w:tr w:rsidR="00EA183E" w:rsidRPr="00F93FFD" w:rsidTr="00EA183E">
        <w:trPr>
          <w:trHeight w:hRule="exact" w:val="274"/>
        </w:trPr>
        <w:tc>
          <w:tcPr>
            <w:tcW w:w="288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Николо-Павловское</w:t>
            </w:r>
          </w:p>
        </w:tc>
        <w:tc>
          <w:tcPr>
            <w:tcW w:w="229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95</w:t>
            </w:r>
          </w:p>
        </w:tc>
      </w:tr>
    </w:tbl>
    <w:p w:rsidR="00EA183E" w:rsidRPr="00F93FFD" w:rsidRDefault="00EA183E" w:rsidP="00F93FFD">
      <w:pPr>
        <w:pStyle w:val="4"/>
        <w:shd w:val="clear" w:color="auto" w:fill="auto"/>
        <w:spacing w:line="240" w:lineRule="auto"/>
        <w:jc w:val="both"/>
        <w:rPr>
          <w:sz w:val="24"/>
          <w:szCs w:val="24"/>
        </w:rPr>
      </w:pPr>
      <w:r w:rsidRPr="00F93FFD">
        <w:rPr>
          <w:sz w:val="24"/>
          <w:szCs w:val="24"/>
        </w:rPr>
        <w:t>Характеристики систем водоотведения Горноуральского городского округа приведены в таблице 2.3.5.</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поселке Горноуральский создана система централизованного водоотведения. Сточные воды от потребителей системы водоотведения подаются на канализационно-насосные станции и далее поступают на очистные канализационные сооружения. Очистные сооружения в п. Горноуральский введены в эксплуатацию в 2014 году. Комплекс очистных сооружений полностью автоматизирован и позволяет выполнять механическую и биологическую очистку, обеззараживание сточных вод.</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поселке Новоасбест созданы очистные сооружения биологической очистки, производительностью 1400 м.куб.сутки. Очистные сооружения введены в эксплуатацию в 1986 году. Очистные сооружения находятся в аварийном состоянии, сточные воды без очистки сбрасываются на рельеф и в водные объекты.</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поселке Николо-Павловское очистные сооружения также находятся в аварийном состоянии. Часть сточных вод от потребителей поселка поступает на очистные сооружения, после которых сбрасывается в водные объекты. Часть сточных вод сбрасывается на рельеф без очистки.</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поселке Петрокаменское очистные сооружения биологической очистки хозяйственно-бытовых сточных вод построены в 1981 году Сточные воды собираются на канализационную насосную станцию и далее сточные воды подаются на очистные сооружения. На территории села используются выгребные ямы, из которых стоки вывозятся автотранспортом на очистные сооружения.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поселке Первомайский сточные воды подаются на канализационную насосную станцию, собирается в емкость. Из накопительной емкости сточные воды вывозятся автотранспортом на очистные сооружения поселка Новоасбест.</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деревне Беляковка канализационные сети введены в эксплуатацию в 1989 году. Сточные воды по системе самотечных коллекторов собираются в емкость объемом 19 м. куб., из которой стоки вывозятся на очистные сооружения с. Петрокаменское. В настоящее время вывоз стоков не осуществляется, сточные воды сбрасываются на рельеф.</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Системы водоотведения на территории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2.3.5.</w:t>
      </w:r>
    </w:p>
    <w:tbl>
      <w:tblPr>
        <w:tblOverlap w:val="never"/>
        <w:tblW w:w="15150" w:type="dxa"/>
        <w:tblLayout w:type="fixed"/>
        <w:tblCellMar>
          <w:left w:w="10" w:type="dxa"/>
          <w:right w:w="10" w:type="dxa"/>
        </w:tblCellMar>
        <w:tblLook w:val="04A0" w:firstRow="1" w:lastRow="0" w:firstColumn="1" w:lastColumn="0" w:noHBand="0" w:noVBand="1"/>
      </w:tblPr>
      <w:tblGrid>
        <w:gridCol w:w="330"/>
        <w:gridCol w:w="18"/>
        <w:gridCol w:w="1323"/>
        <w:gridCol w:w="992"/>
        <w:gridCol w:w="1132"/>
        <w:gridCol w:w="1137"/>
        <w:gridCol w:w="1420"/>
        <w:gridCol w:w="1558"/>
        <w:gridCol w:w="1558"/>
        <w:gridCol w:w="1276"/>
        <w:gridCol w:w="1487"/>
        <w:gridCol w:w="77"/>
        <w:gridCol w:w="709"/>
        <w:gridCol w:w="15"/>
        <w:gridCol w:w="695"/>
        <w:gridCol w:w="600"/>
        <w:gridCol w:w="823"/>
      </w:tblGrid>
      <w:tr w:rsidR="00EA183E" w:rsidRPr="00F93FFD" w:rsidTr="00764A0D">
        <w:trPr>
          <w:trHeight w:hRule="exact" w:val="269"/>
        </w:trPr>
        <w:tc>
          <w:tcPr>
            <w:tcW w:w="348"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w:t>
            </w:r>
          </w:p>
        </w:tc>
        <w:tc>
          <w:tcPr>
            <w:tcW w:w="1323" w:type="dxa"/>
            <w:vMerge w:val="restart"/>
            <w:tcBorders>
              <w:top w:val="single" w:sz="4" w:space="0" w:color="auto"/>
              <w:left w:val="single" w:sz="4" w:space="0" w:color="auto"/>
            </w:tcBorders>
            <w:shd w:val="clear" w:color="auto" w:fill="FFFFFF"/>
          </w:tcPr>
          <w:p w:rsidR="00EA183E" w:rsidRPr="00F93FFD" w:rsidRDefault="00EA183E" w:rsidP="00D70E19">
            <w:pPr>
              <w:pStyle w:val="4"/>
              <w:shd w:val="clear" w:color="auto" w:fill="auto"/>
              <w:spacing w:line="240" w:lineRule="auto"/>
              <w:rPr>
                <w:sz w:val="24"/>
                <w:szCs w:val="24"/>
              </w:rPr>
            </w:pPr>
            <w:r w:rsidRPr="00F93FFD">
              <w:rPr>
                <w:sz w:val="24"/>
                <w:szCs w:val="24"/>
              </w:rPr>
              <w:t>Населенный пункт</w:t>
            </w:r>
          </w:p>
        </w:tc>
        <w:tc>
          <w:tcPr>
            <w:tcW w:w="326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Сети канализации</w:t>
            </w:r>
          </w:p>
        </w:tc>
        <w:tc>
          <w:tcPr>
            <w:tcW w:w="7299"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Очистные с ооружения</w:t>
            </w:r>
          </w:p>
        </w:tc>
        <w:tc>
          <w:tcPr>
            <w:tcW w:w="2919" w:type="dxa"/>
            <w:gridSpan w:val="6"/>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Потребители, шт.</w:t>
            </w:r>
          </w:p>
        </w:tc>
      </w:tr>
      <w:tr w:rsidR="00EA183E" w:rsidRPr="00F93FFD" w:rsidTr="00764A0D">
        <w:trPr>
          <w:trHeight w:hRule="exact" w:val="1781"/>
        </w:trPr>
        <w:tc>
          <w:tcPr>
            <w:tcW w:w="348"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2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Протя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жен-</w:t>
            </w:r>
          </w:p>
          <w:p w:rsidR="00EA183E" w:rsidRPr="00F93FFD" w:rsidRDefault="00EA183E" w:rsidP="00F93FFD">
            <w:pPr>
              <w:pStyle w:val="4"/>
              <w:shd w:val="clear" w:color="auto" w:fill="auto"/>
              <w:spacing w:line="240" w:lineRule="auto"/>
              <w:jc w:val="center"/>
              <w:rPr>
                <w:sz w:val="24"/>
                <w:szCs w:val="24"/>
              </w:rPr>
            </w:pPr>
            <w:r w:rsidRPr="00F93FFD">
              <w:rPr>
                <w:sz w:val="24"/>
                <w:szCs w:val="24"/>
              </w:rPr>
              <w:t>ность,</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км</w:t>
            </w:r>
          </w:p>
        </w:tc>
        <w:tc>
          <w:tcPr>
            <w:tcW w:w="1132" w:type="dxa"/>
            <w:tcBorders>
              <w:top w:val="single" w:sz="4" w:space="0" w:color="auto"/>
              <w:left w:val="single" w:sz="4" w:space="0" w:color="auto"/>
            </w:tcBorders>
            <w:shd w:val="clear" w:color="auto" w:fill="FFFFFF"/>
          </w:tcPr>
          <w:p w:rsidR="00EA183E" w:rsidRPr="00F93FFD" w:rsidRDefault="00EA183E" w:rsidP="00D70E19">
            <w:pPr>
              <w:pStyle w:val="4"/>
              <w:shd w:val="clear" w:color="auto" w:fill="auto"/>
              <w:spacing w:line="240" w:lineRule="auto"/>
              <w:jc w:val="both"/>
              <w:rPr>
                <w:sz w:val="24"/>
                <w:szCs w:val="24"/>
              </w:rPr>
            </w:pPr>
            <w:r w:rsidRPr="00F93FFD">
              <w:rPr>
                <w:sz w:val="24"/>
                <w:szCs w:val="24"/>
              </w:rPr>
              <w:t>Состояние сетей водоот</w:t>
            </w:r>
            <w:r w:rsidRPr="00F93FFD">
              <w:rPr>
                <w:sz w:val="24"/>
                <w:szCs w:val="24"/>
              </w:rPr>
              <w:softHyphen/>
              <w:t>ведения, степень износа, %</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Канали- зацион- ные на</w:t>
            </w:r>
            <w:r w:rsidRPr="00F93FFD">
              <w:rPr>
                <w:sz w:val="24"/>
                <w:szCs w:val="24"/>
              </w:rPr>
              <w:softHyphen/>
              <w:t>сосные станции, шт.</w:t>
            </w: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Производи</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тельность</w:t>
            </w:r>
          </w:p>
          <w:p w:rsidR="00EA183E" w:rsidRPr="00F93FFD" w:rsidRDefault="00EA183E" w:rsidP="00F93FFD">
            <w:pPr>
              <w:pStyle w:val="4"/>
              <w:shd w:val="clear" w:color="auto" w:fill="auto"/>
              <w:spacing w:line="240" w:lineRule="auto"/>
              <w:jc w:val="center"/>
              <w:rPr>
                <w:sz w:val="24"/>
                <w:szCs w:val="24"/>
              </w:rPr>
            </w:pPr>
            <w:r w:rsidRPr="00F93FFD">
              <w:rPr>
                <w:sz w:val="24"/>
                <w:szCs w:val="24"/>
              </w:rPr>
              <w:t>очистных</w:t>
            </w:r>
          </w:p>
          <w:p w:rsidR="00EA183E" w:rsidRPr="00F93FFD" w:rsidRDefault="00EA183E" w:rsidP="00F93FFD">
            <w:pPr>
              <w:pStyle w:val="4"/>
              <w:shd w:val="clear" w:color="auto" w:fill="auto"/>
              <w:spacing w:line="240" w:lineRule="auto"/>
              <w:jc w:val="center"/>
              <w:rPr>
                <w:sz w:val="24"/>
                <w:szCs w:val="24"/>
              </w:rPr>
            </w:pPr>
            <w:r w:rsidRPr="00F93FFD">
              <w:rPr>
                <w:sz w:val="24"/>
                <w:szCs w:val="24"/>
              </w:rPr>
              <w:t>сооружений</w:t>
            </w:r>
          </w:p>
          <w:p w:rsidR="00EA183E" w:rsidRPr="00F93FFD" w:rsidRDefault="00EA183E" w:rsidP="00F93FFD">
            <w:pPr>
              <w:pStyle w:val="4"/>
              <w:shd w:val="clear" w:color="auto" w:fill="auto"/>
              <w:spacing w:line="240" w:lineRule="auto"/>
              <w:jc w:val="center"/>
              <w:rPr>
                <w:sz w:val="24"/>
                <w:szCs w:val="24"/>
              </w:rPr>
            </w:pPr>
            <w:r w:rsidRPr="00F93FFD">
              <w:rPr>
                <w:sz w:val="24"/>
                <w:szCs w:val="24"/>
              </w:rPr>
              <w:t>(проектная),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м.куб./сут</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Производи</w:t>
            </w:r>
            <w:r w:rsidRPr="00F93FFD">
              <w:rPr>
                <w:sz w:val="24"/>
                <w:szCs w:val="24"/>
              </w:rPr>
              <w:softHyphen/>
              <w:t>тельность очистных со</w:t>
            </w:r>
            <w:r w:rsidRPr="00F93FFD">
              <w:rPr>
                <w:sz w:val="24"/>
                <w:szCs w:val="24"/>
              </w:rPr>
              <w:softHyphen/>
              <w:t>оружений (фактическая), м.куб./сут</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Состояние очистных со</w:t>
            </w:r>
            <w:r w:rsidRPr="00F93FFD">
              <w:rPr>
                <w:sz w:val="24"/>
                <w:szCs w:val="24"/>
              </w:rPr>
              <w:softHyphen/>
              <w:t>оружений, степень износа, %</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Точка</w:t>
            </w:r>
          </w:p>
          <w:p w:rsidR="00EA183E" w:rsidRPr="00F93FFD" w:rsidRDefault="00EA183E" w:rsidP="00F93FFD">
            <w:pPr>
              <w:pStyle w:val="4"/>
              <w:shd w:val="clear" w:color="auto" w:fill="auto"/>
              <w:spacing w:line="240" w:lineRule="auto"/>
              <w:jc w:val="center"/>
              <w:rPr>
                <w:sz w:val="24"/>
                <w:szCs w:val="24"/>
              </w:rPr>
            </w:pPr>
            <w:r w:rsidRPr="00F93FFD">
              <w:rPr>
                <w:sz w:val="24"/>
                <w:szCs w:val="24"/>
              </w:rPr>
              <w:t>сброса</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Технология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очистки</w:t>
            </w:r>
          </w:p>
        </w:tc>
        <w:tc>
          <w:tcPr>
            <w:tcW w:w="80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Жилые дома</w:t>
            </w:r>
          </w:p>
        </w:tc>
        <w:tc>
          <w:tcPr>
            <w:tcW w:w="69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соц.оъекты</w:t>
            </w:r>
          </w:p>
        </w:tc>
        <w:tc>
          <w:tcPr>
            <w:tcW w:w="60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пром.объекты</w:t>
            </w: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прочие</w:t>
            </w:r>
          </w:p>
        </w:tc>
      </w:tr>
      <w:tr w:rsidR="00EA183E" w:rsidRPr="00F93FFD" w:rsidTr="00764A0D">
        <w:trPr>
          <w:trHeight w:hRule="exact" w:val="240"/>
        </w:trPr>
        <w:tc>
          <w:tcPr>
            <w:tcW w:w="3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3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1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80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69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12</w:t>
            </w:r>
          </w:p>
        </w:tc>
        <w:tc>
          <w:tcPr>
            <w:tcW w:w="60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14</w:t>
            </w:r>
          </w:p>
        </w:tc>
      </w:tr>
      <w:tr w:rsidR="00EA183E" w:rsidRPr="00F93FFD" w:rsidTr="00764A0D">
        <w:trPr>
          <w:trHeight w:hRule="exact" w:val="1022"/>
        </w:trPr>
        <w:tc>
          <w:tcPr>
            <w:tcW w:w="3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3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w:t>
            </w:r>
            <w:r w:rsidRPr="00F93FFD">
              <w:rPr>
                <w:sz w:val="24"/>
                <w:szCs w:val="24"/>
              </w:rPr>
              <w:softHyphen/>
              <w:t>уральский</w:t>
            </w: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5,99</w:t>
            </w:r>
          </w:p>
        </w:tc>
        <w:tc>
          <w:tcPr>
            <w:tcW w:w="11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80</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удовлетворительное</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 Лайка</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Механическая и биологическая очистка</w:t>
            </w:r>
          </w:p>
        </w:tc>
        <w:tc>
          <w:tcPr>
            <w:tcW w:w="80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48</w:t>
            </w:r>
          </w:p>
        </w:tc>
        <w:tc>
          <w:tcPr>
            <w:tcW w:w="69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11</w:t>
            </w:r>
          </w:p>
        </w:tc>
        <w:tc>
          <w:tcPr>
            <w:tcW w:w="600"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23</w:t>
            </w:r>
          </w:p>
        </w:tc>
      </w:tr>
      <w:tr w:rsidR="00EA183E" w:rsidRPr="00F93FFD" w:rsidTr="00764A0D">
        <w:trPr>
          <w:trHeight w:hRule="exact" w:val="768"/>
        </w:trPr>
        <w:tc>
          <w:tcPr>
            <w:tcW w:w="348"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w:t>
            </w:r>
          </w:p>
        </w:tc>
        <w:tc>
          <w:tcPr>
            <w:tcW w:w="132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Николо- Павловское</w:t>
            </w:r>
          </w:p>
        </w:tc>
        <w:tc>
          <w:tcPr>
            <w:tcW w:w="99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1132"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неудовле- творитель</w:t>
            </w:r>
            <w:r w:rsidRPr="00F93FFD">
              <w:rPr>
                <w:sz w:val="24"/>
                <w:szCs w:val="24"/>
              </w:rPr>
              <w:softHyphen/>
              <w:t>ное, 90%</w:t>
            </w:r>
          </w:p>
        </w:tc>
        <w:tc>
          <w:tcPr>
            <w:tcW w:w="113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 удовлетво рительное, 90%</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 Шай- танка</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Механическая очистка</w:t>
            </w:r>
          </w:p>
        </w:tc>
        <w:tc>
          <w:tcPr>
            <w:tcW w:w="801"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87</w:t>
            </w:r>
          </w:p>
        </w:tc>
        <w:tc>
          <w:tcPr>
            <w:tcW w:w="695"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600"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823"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w:t>
            </w:r>
          </w:p>
        </w:tc>
      </w:tr>
      <w:tr w:rsidR="00EA183E" w:rsidRPr="00F93FFD" w:rsidTr="00764A0D">
        <w:trPr>
          <w:trHeight w:hRule="exact" w:val="1022"/>
        </w:trPr>
        <w:tc>
          <w:tcPr>
            <w:tcW w:w="348"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2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356</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 удовлетво рительное, 90%</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р.Ключик</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Механическая и биологическая очистка</w:t>
            </w:r>
          </w:p>
        </w:tc>
        <w:tc>
          <w:tcPr>
            <w:tcW w:w="801"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5"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00"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23"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1022"/>
        </w:trPr>
        <w:tc>
          <w:tcPr>
            <w:tcW w:w="348"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2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2"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13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 удовлетво рительное, 90%</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р.Ключик</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Механическая и биологическая очистка</w:t>
            </w:r>
          </w:p>
        </w:tc>
        <w:tc>
          <w:tcPr>
            <w:tcW w:w="801"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5"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00"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23"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768"/>
        </w:trPr>
        <w:tc>
          <w:tcPr>
            <w:tcW w:w="3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w:t>
            </w:r>
          </w:p>
        </w:tc>
        <w:tc>
          <w:tcPr>
            <w:tcW w:w="13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 каменское</w:t>
            </w: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2,35</w:t>
            </w:r>
          </w:p>
        </w:tc>
        <w:tc>
          <w:tcPr>
            <w:tcW w:w="11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неудовле- творитель</w:t>
            </w:r>
            <w:r w:rsidRPr="00F93FFD">
              <w:rPr>
                <w:sz w:val="24"/>
                <w:szCs w:val="24"/>
              </w:rPr>
              <w:softHyphen/>
              <w:t>ное, 80%</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118</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неудовлетворительное, 80%</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 Нейва</w:t>
            </w:r>
          </w:p>
        </w:tc>
        <w:tc>
          <w:tcPr>
            <w:tcW w:w="148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Механическая очистка</w:t>
            </w:r>
          </w:p>
        </w:tc>
        <w:tc>
          <w:tcPr>
            <w:tcW w:w="801"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w:t>
            </w:r>
          </w:p>
        </w:tc>
        <w:tc>
          <w:tcPr>
            <w:tcW w:w="69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60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778"/>
        </w:trPr>
        <w:tc>
          <w:tcPr>
            <w:tcW w:w="348"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w:t>
            </w:r>
          </w:p>
        </w:tc>
        <w:tc>
          <w:tcPr>
            <w:tcW w:w="132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Беляковка</w:t>
            </w:r>
          </w:p>
        </w:tc>
        <w:tc>
          <w:tcPr>
            <w:tcW w:w="99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w:t>
            </w:r>
          </w:p>
        </w:tc>
        <w:tc>
          <w:tcPr>
            <w:tcW w:w="113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неудовле- творитель</w:t>
            </w:r>
            <w:r w:rsidRPr="00F93FFD">
              <w:rPr>
                <w:sz w:val="24"/>
                <w:szCs w:val="24"/>
              </w:rPr>
              <w:softHyphen/>
              <w:t>ное, 80%</w:t>
            </w:r>
          </w:p>
        </w:tc>
        <w:tc>
          <w:tcPr>
            <w:tcW w:w="1137"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7299" w:type="dxa"/>
            <w:gridSpan w:val="5"/>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Канализационные стоки самотеком в емкость объемом 19м</w:t>
            </w:r>
            <w:r w:rsidRPr="00F93FFD">
              <w:rPr>
                <w:sz w:val="24"/>
                <w:szCs w:val="24"/>
                <w:vertAlign w:val="superscript"/>
              </w:rPr>
              <w:t>3</w:t>
            </w:r>
            <w:r w:rsidRPr="00F93FFD">
              <w:rPr>
                <w:sz w:val="24"/>
                <w:szCs w:val="24"/>
              </w:rPr>
              <w:t>, из которой стоки вывозятся на очистные сооружения с. Петрокаменское. (не действуют)</w:t>
            </w:r>
          </w:p>
        </w:tc>
        <w:tc>
          <w:tcPr>
            <w:tcW w:w="801"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5"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00"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1022"/>
        </w:trPr>
        <w:tc>
          <w:tcPr>
            <w:tcW w:w="3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5</w:t>
            </w:r>
          </w:p>
        </w:tc>
        <w:tc>
          <w:tcPr>
            <w:tcW w:w="13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w:t>
            </w: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6,5</w:t>
            </w:r>
          </w:p>
        </w:tc>
        <w:tc>
          <w:tcPr>
            <w:tcW w:w="11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неудов-</w:t>
            </w:r>
          </w:p>
          <w:p w:rsidR="00EA183E" w:rsidRPr="00F93FFD" w:rsidRDefault="00EA183E" w:rsidP="00F93FFD">
            <w:pPr>
              <w:pStyle w:val="4"/>
              <w:shd w:val="clear" w:color="auto" w:fill="auto"/>
              <w:spacing w:line="240" w:lineRule="auto"/>
              <w:jc w:val="center"/>
              <w:rPr>
                <w:sz w:val="24"/>
                <w:szCs w:val="24"/>
              </w:rPr>
            </w:pPr>
            <w:r w:rsidRPr="00F93FFD">
              <w:rPr>
                <w:sz w:val="24"/>
                <w:szCs w:val="24"/>
              </w:rPr>
              <w:t>летвори-</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тельное,</w:t>
            </w:r>
          </w:p>
          <w:p w:rsidR="00EA183E" w:rsidRPr="00F93FFD" w:rsidRDefault="00EA183E" w:rsidP="00F93FFD">
            <w:pPr>
              <w:pStyle w:val="4"/>
              <w:shd w:val="clear" w:color="auto" w:fill="auto"/>
              <w:spacing w:line="240" w:lineRule="auto"/>
              <w:jc w:val="center"/>
              <w:rPr>
                <w:sz w:val="24"/>
                <w:szCs w:val="24"/>
              </w:rPr>
            </w:pPr>
            <w:r w:rsidRPr="00F93FFD">
              <w:rPr>
                <w:sz w:val="24"/>
                <w:szCs w:val="24"/>
              </w:rPr>
              <w:t>80%</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42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1400</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1067</w:t>
            </w:r>
          </w:p>
        </w:tc>
        <w:tc>
          <w:tcPr>
            <w:tcW w:w="155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Неудовлетво рительное, 80%</w:t>
            </w:r>
          </w:p>
        </w:tc>
        <w:tc>
          <w:tcPr>
            <w:tcW w:w="12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р.Вилюй через болото</w:t>
            </w:r>
          </w:p>
        </w:tc>
        <w:tc>
          <w:tcPr>
            <w:tcW w:w="156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Механическая и биологическая очистка</w:t>
            </w:r>
          </w:p>
        </w:tc>
        <w:tc>
          <w:tcPr>
            <w:tcW w:w="70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39</w:t>
            </w:r>
          </w:p>
        </w:tc>
        <w:tc>
          <w:tcPr>
            <w:tcW w:w="71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60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21</w:t>
            </w:r>
          </w:p>
        </w:tc>
      </w:tr>
      <w:tr w:rsidR="00EA183E" w:rsidRPr="00F93FFD" w:rsidTr="00764A0D">
        <w:trPr>
          <w:trHeight w:hRule="exact" w:val="1061"/>
        </w:trPr>
        <w:tc>
          <w:tcPr>
            <w:tcW w:w="3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w:t>
            </w:r>
          </w:p>
        </w:tc>
        <w:tc>
          <w:tcPr>
            <w:tcW w:w="13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пос. Первомайский</w:t>
            </w: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w:t>
            </w:r>
          </w:p>
        </w:tc>
        <w:tc>
          <w:tcPr>
            <w:tcW w:w="11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неудов-</w:t>
            </w:r>
          </w:p>
          <w:p w:rsidR="00EA183E" w:rsidRPr="00F93FFD" w:rsidRDefault="00EA183E" w:rsidP="00F93FFD">
            <w:pPr>
              <w:pStyle w:val="4"/>
              <w:shd w:val="clear" w:color="auto" w:fill="auto"/>
              <w:spacing w:line="240" w:lineRule="auto"/>
              <w:jc w:val="center"/>
              <w:rPr>
                <w:sz w:val="24"/>
                <w:szCs w:val="24"/>
              </w:rPr>
            </w:pPr>
            <w:r w:rsidRPr="00F93FFD">
              <w:rPr>
                <w:sz w:val="24"/>
                <w:szCs w:val="24"/>
              </w:rPr>
              <w:t>летвори-</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тельное,</w:t>
            </w:r>
          </w:p>
          <w:p w:rsidR="00EA183E" w:rsidRPr="00F93FFD" w:rsidRDefault="00EA183E" w:rsidP="00F93FFD">
            <w:pPr>
              <w:pStyle w:val="4"/>
              <w:shd w:val="clear" w:color="auto" w:fill="auto"/>
              <w:spacing w:line="240" w:lineRule="auto"/>
              <w:jc w:val="center"/>
              <w:rPr>
                <w:sz w:val="24"/>
                <w:szCs w:val="24"/>
              </w:rPr>
            </w:pPr>
            <w:r w:rsidRPr="00F93FFD">
              <w:rPr>
                <w:sz w:val="24"/>
                <w:szCs w:val="24"/>
              </w:rPr>
              <w:t>80%</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7376" w:type="dxa"/>
            <w:gridSpan w:val="6"/>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Канализационные стоки самотеком собираются в канализационную насос</w:t>
            </w:r>
            <w:r w:rsidRPr="00F93FFD">
              <w:rPr>
                <w:sz w:val="24"/>
                <w:szCs w:val="24"/>
              </w:rPr>
              <w:softHyphen/>
              <w:t>ную станцию, из которой стоки вывозятся на очистные сооружения пос. Новоасбест</w:t>
            </w:r>
          </w:p>
        </w:tc>
        <w:tc>
          <w:tcPr>
            <w:tcW w:w="70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71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60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r>
      <w:tr w:rsidR="00EA183E" w:rsidRPr="00F93FFD" w:rsidTr="00764A0D">
        <w:trPr>
          <w:trHeight w:hRule="exact" w:val="1267"/>
        </w:trPr>
        <w:tc>
          <w:tcPr>
            <w:tcW w:w="33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w:t>
            </w:r>
          </w:p>
        </w:tc>
        <w:tc>
          <w:tcPr>
            <w:tcW w:w="13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 ское</w:t>
            </w:r>
          </w:p>
        </w:tc>
        <w:tc>
          <w:tcPr>
            <w:tcW w:w="99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w:t>
            </w:r>
          </w:p>
        </w:tc>
        <w:tc>
          <w:tcPr>
            <w:tcW w:w="113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неудов-</w:t>
            </w:r>
          </w:p>
          <w:p w:rsidR="00EA183E" w:rsidRPr="00F93FFD" w:rsidRDefault="00EA183E" w:rsidP="00F93FFD">
            <w:pPr>
              <w:pStyle w:val="4"/>
              <w:shd w:val="clear" w:color="auto" w:fill="auto"/>
              <w:spacing w:line="240" w:lineRule="auto"/>
              <w:jc w:val="center"/>
              <w:rPr>
                <w:sz w:val="24"/>
                <w:szCs w:val="24"/>
              </w:rPr>
            </w:pPr>
            <w:r w:rsidRPr="00F93FFD">
              <w:rPr>
                <w:sz w:val="24"/>
                <w:szCs w:val="24"/>
              </w:rPr>
              <w:t>летвори-</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тельное,</w:t>
            </w:r>
          </w:p>
          <w:p w:rsidR="00EA183E" w:rsidRPr="00F93FFD" w:rsidRDefault="00EA183E" w:rsidP="00F93FFD">
            <w:pPr>
              <w:pStyle w:val="4"/>
              <w:shd w:val="clear" w:color="auto" w:fill="auto"/>
              <w:spacing w:line="240" w:lineRule="auto"/>
              <w:jc w:val="center"/>
              <w:rPr>
                <w:sz w:val="24"/>
                <w:szCs w:val="24"/>
              </w:rPr>
            </w:pPr>
            <w:r w:rsidRPr="00F93FFD">
              <w:rPr>
                <w:sz w:val="24"/>
                <w:szCs w:val="24"/>
              </w:rPr>
              <w:t>80%</w:t>
            </w:r>
          </w:p>
        </w:tc>
        <w:tc>
          <w:tcPr>
            <w:tcW w:w="113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7376" w:type="dxa"/>
            <w:gridSpan w:val="6"/>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 xml:space="preserve">Стоки по коллектору направляются в систему на очистные сооружения АО «Уралхимпласт»  г. Нижнего тагила </w:t>
            </w:r>
          </w:p>
        </w:tc>
        <w:tc>
          <w:tcPr>
            <w:tcW w:w="70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w:t>
            </w:r>
          </w:p>
        </w:tc>
        <w:tc>
          <w:tcPr>
            <w:tcW w:w="71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60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c>
          <w:tcPr>
            <w:tcW w:w="823"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r>
      <w:tr w:rsidR="00EA183E" w:rsidRPr="00F93FFD" w:rsidTr="00764A0D">
        <w:trPr>
          <w:trHeight w:hRule="exact" w:val="1032"/>
        </w:trPr>
        <w:tc>
          <w:tcPr>
            <w:tcW w:w="33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8</w:t>
            </w:r>
          </w:p>
        </w:tc>
        <w:tc>
          <w:tcPr>
            <w:tcW w:w="1341"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Зональный</w:t>
            </w:r>
          </w:p>
        </w:tc>
        <w:tc>
          <w:tcPr>
            <w:tcW w:w="99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113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неудов-</w:t>
            </w:r>
          </w:p>
          <w:p w:rsidR="00EA183E" w:rsidRPr="00F93FFD" w:rsidRDefault="00EA183E" w:rsidP="00F93FFD">
            <w:pPr>
              <w:pStyle w:val="4"/>
              <w:shd w:val="clear" w:color="auto" w:fill="auto"/>
              <w:spacing w:line="240" w:lineRule="auto"/>
              <w:jc w:val="center"/>
              <w:rPr>
                <w:sz w:val="24"/>
                <w:szCs w:val="24"/>
              </w:rPr>
            </w:pPr>
            <w:r w:rsidRPr="00F93FFD">
              <w:rPr>
                <w:sz w:val="24"/>
                <w:szCs w:val="24"/>
              </w:rPr>
              <w:t>летвори-</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тельное,</w:t>
            </w:r>
          </w:p>
          <w:p w:rsidR="00EA183E" w:rsidRPr="00F93FFD" w:rsidRDefault="00EA183E" w:rsidP="00F93FFD">
            <w:pPr>
              <w:pStyle w:val="4"/>
              <w:shd w:val="clear" w:color="auto" w:fill="auto"/>
              <w:spacing w:line="240" w:lineRule="auto"/>
              <w:jc w:val="center"/>
              <w:rPr>
                <w:sz w:val="24"/>
                <w:szCs w:val="24"/>
              </w:rPr>
            </w:pPr>
            <w:r w:rsidRPr="00F93FFD">
              <w:rPr>
                <w:sz w:val="24"/>
                <w:szCs w:val="24"/>
              </w:rPr>
              <w:t>80%</w:t>
            </w:r>
          </w:p>
        </w:tc>
        <w:tc>
          <w:tcPr>
            <w:tcW w:w="113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7376" w:type="dxa"/>
            <w:gridSpan w:val="6"/>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Стоки по коллектору направляются в канализационную систему Дзержинского района г. Нижний Тагил</w:t>
            </w:r>
          </w:p>
        </w:tc>
        <w:tc>
          <w:tcPr>
            <w:tcW w:w="70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710"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60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both"/>
        <w:rPr>
          <w:sz w:val="24"/>
          <w:szCs w:val="24"/>
        </w:rPr>
      </w:pPr>
      <w:r w:rsidRPr="00F93FFD">
        <w:rPr>
          <w:sz w:val="24"/>
          <w:szCs w:val="24"/>
        </w:rPr>
        <w:t>Анализ собранных в ходе разработки настоящей Программы данных (в сфере водоотведения) позволяет сделать следующие выводы</w:t>
      </w:r>
    </w:p>
    <w:p w:rsidR="00EA183E" w:rsidRPr="00F93FFD" w:rsidRDefault="00EA183E" w:rsidP="00F93FFD">
      <w:pPr>
        <w:pStyle w:val="4"/>
        <w:numPr>
          <w:ilvl w:val="0"/>
          <w:numId w:val="24"/>
        </w:numPr>
        <w:shd w:val="clear" w:color="auto" w:fill="auto"/>
        <w:tabs>
          <w:tab w:val="left" w:pos="894"/>
        </w:tabs>
        <w:spacing w:line="240" w:lineRule="auto"/>
        <w:jc w:val="both"/>
        <w:rPr>
          <w:sz w:val="24"/>
          <w:szCs w:val="24"/>
        </w:rPr>
      </w:pPr>
      <w:r w:rsidRPr="00F93FFD">
        <w:rPr>
          <w:sz w:val="24"/>
          <w:szCs w:val="24"/>
        </w:rPr>
        <w:t>эффективность работы очистных сооружений (кроме очистных сооружений поселка Горноуральский) - неудовлетворительная. В большинстве случаев сточных воды сбрасываются без очистки. Таким образом:</w:t>
      </w:r>
    </w:p>
    <w:p w:rsidR="00EA183E" w:rsidRPr="00F93FFD" w:rsidRDefault="00EA183E" w:rsidP="00F93FFD">
      <w:pPr>
        <w:pStyle w:val="4"/>
        <w:numPr>
          <w:ilvl w:val="0"/>
          <w:numId w:val="24"/>
        </w:numPr>
        <w:shd w:val="clear" w:color="auto" w:fill="auto"/>
        <w:tabs>
          <w:tab w:val="left" w:pos="874"/>
        </w:tabs>
        <w:spacing w:line="240" w:lineRule="auto"/>
        <w:jc w:val="both"/>
        <w:rPr>
          <w:sz w:val="24"/>
          <w:szCs w:val="24"/>
        </w:rPr>
      </w:pPr>
      <w:r w:rsidRPr="00F93FFD">
        <w:rPr>
          <w:sz w:val="24"/>
          <w:szCs w:val="24"/>
        </w:rPr>
        <w:t>очистные сооружения Горноуральского городского округа нуждаются в выполнении мероприятий по реконструкции с применением экологически безопасных технологий обеззараживания, что позволит обеспечить соблюдение нормативов водоема рыбохозяйственного значения и снизить негативное воздействие на водную среду;</w:t>
      </w:r>
    </w:p>
    <w:p w:rsidR="00EA183E" w:rsidRPr="00F93FFD" w:rsidRDefault="00EA183E" w:rsidP="00F93FFD">
      <w:pPr>
        <w:pStyle w:val="4"/>
        <w:numPr>
          <w:ilvl w:val="0"/>
          <w:numId w:val="24"/>
        </w:numPr>
        <w:shd w:val="clear" w:color="auto" w:fill="auto"/>
        <w:tabs>
          <w:tab w:val="left" w:pos="942"/>
        </w:tabs>
        <w:spacing w:line="240" w:lineRule="auto"/>
        <w:jc w:val="both"/>
        <w:rPr>
          <w:sz w:val="24"/>
          <w:szCs w:val="24"/>
        </w:rPr>
      </w:pPr>
      <w:r w:rsidRPr="00F93FFD">
        <w:rPr>
          <w:sz w:val="24"/>
          <w:szCs w:val="24"/>
        </w:rPr>
        <w:t>часть населенные пунктов Горноуральского городского округа нуждаются в строительстве очистных сооружений;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водоочистных сооружений требует в первую очередь выполнения проектных работ и предпроектного обследования.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Состояние канализационных сетей (износ 80-90%) создает предпосылки для утечки сточных вод при транспортировке и проникновения в почву. Бытовые и многие производственные сточные воды содержат значительные количества органических веществ, спо</w:t>
      </w:r>
      <w:r w:rsidRPr="00F93FFD">
        <w:rPr>
          <w:sz w:val="24"/>
          <w:szCs w:val="24"/>
        </w:rPr>
        <w:softHyphen/>
        <w:t>собных быстро загнивать и служить питательной средой, обусловливающей возможность массового развития различных микроорганизмов, в том числе патогенных бактерий; производственные сточные воды содержат токсические примеси, оказывающие пагубное действие на людей, животных и рыб. Таким образом, проникновение сточных вод в почву оказывает негативное воздействие на экологическую обстановку города.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Канализационные насосные станции в значительной степени изношены, что отрицательно сказывается на надежности, безопасности и энергоэффективности КНС и системы водоотведения в целом.</w:t>
      </w:r>
    </w:p>
    <w:p w:rsidR="00EA183E" w:rsidRPr="00F93FFD" w:rsidRDefault="00EA183E" w:rsidP="00F93FFD">
      <w:pPr>
        <w:pStyle w:val="24"/>
        <w:numPr>
          <w:ilvl w:val="0"/>
          <w:numId w:val="25"/>
        </w:numPr>
        <w:shd w:val="clear" w:color="auto" w:fill="auto"/>
        <w:tabs>
          <w:tab w:val="left" w:pos="615"/>
        </w:tabs>
        <w:spacing w:after="0" w:line="240" w:lineRule="auto"/>
        <w:jc w:val="left"/>
        <w:rPr>
          <w:sz w:val="24"/>
          <w:szCs w:val="24"/>
        </w:rPr>
      </w:pPr>
      <w:bookmarkStart w:id="82" w:name="bookmark81"/>
      <w:r w:rsidRPr="00F93FFD">
        <w:rPr>
          <w:sz w:val="24"/>
          <w:szCs w:val="24"/>
        </w:rPr>
        <w:t>Анализ состояния системы электроснабжения</w:t>
      </w:r>
      <w:bookmarkEnd w:id="82"/>
    </w:p>
    <w:p w:rsidR="00EA183E" w:rsidRPr="00F93FFD" w:rsidRDefault="00EA183E" w:rsidP="00F93FFD">
      <w:pPr>
        <w:pStyle w:val="4"/>
        <w:shd w:val="clear" w:color="auto" w:fill="auto"/>
        <w:spacing w:line="240" w:lineRule="auto"/>
        <w:jc w:val="both"/>
        <w:rPr>
          <w:sz w:val="24"/>
          <w:szCs w:val="24"/>
        </w:rPr>
      </w:pPr>
      <w:r w:rsidRPr="00F93FFD">
        <w:rPr>
          <w:sz w:val="24"/>
          <w:szCs w:val="24"/>
        </w:rPr>
        <w:t>Электроснабжение Горноуральского городского округа осуществляется от региональной энергосистемы.</w:t>
      </w:r>
    </w:p>
    <w:p w:rsidR="00EA183E" w:rsidRPr="00F93FFD" w:rsidRDefault="00EA183E" w:rsidP="00F93FFD">
      <w:pPr>
        <w:pStyle w:val="4"/>
        <w:shd w:val="clear" w:color="auto" w:fill="auto"/>
        <w:spacing w:line="240" w:lineRule="auto"/>
        <w:jc w:val="both"/>
        <w:rPr>
          <w:sz w:val="24"/>
          <w:szCs w:val="24"/>
        </w:rPr>
      </w:pPr>
      <w:r w:rsidRPr="00F93FFD">
        <w:rPr>
          <w:sz w:val="24"/>
          <w:szCs w:val="24"/>
        </w:rPr>
        <w:t>Эксплуатацию районной энергосистемы (районные понизительные подстанции, высоковольтные линии электропередач, трансформаторные пункты) осуществляет производственным отделением Нижнетагильские электрические сети.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Поставку электроэнергии конечным потребителям Горноуральского городского округа осуществляет энергосбытовая компания ОАО "ЭнергосбыТ Плюс".</w:t>
      </w:r>
    </w:p>
    <w:p w:rsidR="00EA183E" w:rsidRPr="00F93FFD" w:rsidRDefault="00EA183E" w:rsidP="00F93FFD">
      <w:pPr>
        <w:pStyle w:val="4"/>
        <w:shd w:val="clear" w:color="auto" w:fill="auto"/>
        <w:spacing w:line="240" w:lineRule="auto"/>
        <w:jc w:val="both"/>
        <w:rPr>
          <w:sz w:val="24"/>
          <w:szCs w:val="24"/>
        </w:rPr>
      </w:pPr>
      <w:r w:rsidRPr="00F93FFD">
        <w:rPr>
          <w:sz w:val="24"/>
          <w:szCs w:val="24"/>
        </w:rPr>
        <w:t>Оплата электрической энергии осуществляется по установленному тарифу.</w:t>
      </w:r>
    </w:p>
    <w:p w:rsidR="00EA183E" w:rsidRPr="00F93FFD" w:rsidRDefault="00EA183E" w:rsidP="00F93FFD">
      <w:pPr>
        <w:pStyle w:val="4"/>
        <w:shd w:val="clear" w:color="auto" w:fill="auto"/>
        <w:spacing w:line="240" w:lineRule="auto"/>
        <w:jc w:val="both"/>
        <w:rPr>
          <w:sz w:val="24"/>
          <w:szCs w:val="24"/>
        </w:rPr>
      </w:pPr>
      <w:r w:rsidRPr="00F93FFD">
        <w:rPr>
          <w:sz w:val="24"/>
          <w:szCs w:val="24"/>
        </w:rPr>
        <w:t>Электроснабжение потребителей Горноуральского городского округа осуществляется от районных понизительных подстанций. Районные понизительные подстанции предназначены для трансформации (преобразования) электроэнергии высокого напряже</w:t>
      </w:r>
      <w:r w:rsidRPr="00F93FFD">
        <w:rPr>
          <w:sz w:val="24"/>
          <w:szCs w:val="24"/>
        </w:rPr>
        <w:softHyphen/>
        <w:t>ния полученной от районной энергосистемы до напряжения 10 кВ и распределения элек</w:t>
      </w:r>
      <w:r w:rsidRPr="00F93FFD">
        <w:rPr>
          <w:sz w:val="24"/>
          <w:szCs w:val="24"/>
        </w:rPr>
        <w:softHyphen/>
        <w:t>троэнергии по трансформаторным пунктам ТП 10/0,4 кВ.</w:t>
      </w:r>
    </w:p>
    <w:p w:rsidR="00EA183E" w:rsidRPr="00F93FFD" w:rsidRDefault="00EA183E" w:rsidP="00F93FFD">
      <w:pPr>
        <w:pStyle w:val="4"/>
        <w:shd w:val="clear" w:color="auto" w:fill="auto"/>
        <w:spacing w:line="240" w:lineRule="auto"/>
        <w:jc w:val="both"/>
        <w:rPr>
          <w:sz w:val="24"/>
          <w:szCs w:val="24"/>
        </w:rPr>
      </w:pPr>
      <w:r w:rsidRPr="00F93FFD">
        <w:rPr>
          <w:sz w:val="24"/>
          <w:szCs w:val="24"/>
        </w:rPr>
        <w:t>Трансформаторные подстанции 10/0,4 кВ расположены по территории Горноураль</w:t>
      </w:r>
      <w:r w:rsidRPr="00F93FFD">
        <w:rPr>
          <w:sz w:val="24"/>
          <w:szCs w:val="24"/>
        </w:rPr>
        <w:softHyphen/>
        <w:t>ского городского округа в центрах электрических нагрузок и предназначены для трансформации (преобразования) электроэнергии до напряжения 380/220 В. Общее количество трансформаторных подстанции 10/0,4 кВ составляет 78 штук с суммарной установленной мощностью 12300 кВА. Перечень трансформаторных подстанций, мощности трансформа</w:t>
      </w:r>
      <w:r w:rsidRPr="00F93FFD">
        <w:rPr>
          <w:sz w:val="24"/>
          <w:szCs w:val="24"/>
        </w:rPr>
        <w:softHyphen/>
        <w:t>торов, даты ввода в эксплуатацию приведены в таблице 2.3.6.</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Трансформаторные подстанции 10/0,4 кВ</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2.3.6.</w:t>
      </w:r>
    </w:p>
    <w:tbl>
      <w:tblPr>
        <w:tblOverlap w:val="never"/>
        <w:tblW w:w="0" w:type="auto"/>
        <w:tblLayout w:type="fixed"/>
        <w:tblCellMar>
          <w:left w:w="10" w:type="dxa"/>
          <w:right w:w="10" w:type="dxa"/>
        </w:tblCellMar>
        <w:tblLook w:val="04A0" w:firstRow="1" w:lastRow="0" w:firstColumn="1" w:lastColumn="0" w:noHBand="0" w:noVBand="1"/>
      </w:tblPr>
      <w:tblGrid>
        <w:gridCol w:w="2947"/>
        <w:gridCol w:w="4176"/>
        <w:gridCol w:w="2462"/>
      </w:tblGrid>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Населенный пункт</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Номер ТП, адрес</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Мощность, кВА</w:t>
            </w: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ТП-384, ул. Пионерская, 8, Дом культуры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Первомайский</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ТП-323, ул. Ленина, д. 40</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59"/>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Краснополье</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ТП-340, ул. Красногвардейская, 32</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ТП-235, ул. Советская, б/н, Дом культуры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ТП-7355, газовая котельная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ТП-6101, ул. П.Коммуны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ТП-6102, ул.Ключевская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ТП-6106, ул. Советская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ТП-6107 ул.Октябрьская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ТП-6108, ул.Большевистская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ТП-6109, ул. Юбилейная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Висим</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ТП-6110 Ферма Агроком</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ТП-6111, Ул.Первомайская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ТП-6112, ул.М.Сибиряка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ТП-6113, ул.Комсомольская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ТП-6114, ул. Баклыкова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ТП-6130, Стройцех</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ТП-6137, ул.Красноармейская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ТП-5001 ул.Садовая,77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ТП-5004 ул.Кирова,2</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ТП-5005 ул.Юбилейная 2</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ТП-5008 улУшкова,23</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ТП-5032 Первомайская,35</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ТП-5036 Больничная,36</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ТП-5039 Котельная психбольницы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ТП-5040 Калинина,65</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ТП-5081 Ленина,1</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ТП-5082 Чапаева,4</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ТП-5083 Фурманова,10</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ТП-5084Фрунзе,23а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ТП-5085Первомайская,8 3</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ТП-5086Больничная(психбольница)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Черноисточинск</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ТП-5088Свердлова,36</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ТП-5090Кирова,82</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ТП-5091Свердлова,1а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ТП-5092Калинина,102а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ТП-5093Ломоносова,33</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ТП-5094К.Партизан,23</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ТП-5096Куйбышева,73а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ТП-5097Юбилейная,8</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2*400</w:t>
            </w:r>
          </w:p>
        </w:tc>
      </w:tr>
      <w:tr w:rsidR="00EA183E" w:rsidRPr="00F93FFD" w:rsidTr="00EA183E">
        <w:trPr>
          <w:trHeight w:hRule="exact" w:val="259"/>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ТП-5099Бажова,35</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ТП-5100Ломоносова,154</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ТП-5101Комсомольская,3 8</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ТП-5107Пушкина,67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2*250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ТП-5108Совхозная,1</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ТП-5601Первомайская,157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9"/>
        </w:trPr>
        <w:tc>
          <w:tcPr>
            <w:tcW w:w="2947"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РП-Черная, ул. Ленина,1</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w:t>
            </w:r>
          </w:p>
        </w:tc>
      </w:tr>
      <w:tr w:rsidR="00EA183E" w:rsidRPr="00F93FFD" w:rsidTr="00EA183E">
        <w:trPr>
          <w:trHeight w:hRule="exact" w:val="264"/>
        </w:trPr>
        <w:tc>
          <w:tcPr>
            <w:tcW w:w="294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Синегорский</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ТП-121 Мира 3, Дом культуры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59"/>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ТП-124 Горная 3, здание ФАЛ</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Зональный</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ТП-87 Центральная, 8, До культуры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ТП-2977, ул. Пушкина, 29</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2*400</w:t>
            </w: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 444</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ТП-2979, ул. Горького,37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59"/>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ТП-2976 Октябрьская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250</w:t>
            </w: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ТП-2978 Правды,11</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ТП-2980 М.Горького,37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 2977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59"/>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Леневка</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ТП-11, ул. Центральная, 20-1</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Кайгородское</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ТП-308, ул. Ленина, д. 103А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Башкарка</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 7263</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Бродово</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 7358</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Южаково</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 7319</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59"/>
        </w:trPr>
        <w:tc>
          <w:tcPr>
            <w:tcW w:w="294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Горноуральский</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ТП-423</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2*400</w:t>
            </w: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ТП-403 ТП-402</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 Лая</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ТП-43, ул. Ленина,1А, Дом культуры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Малая Лая</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ТП-48, ул. Ленина 60, библиотека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64"/>
        </w:trPr>
        <w:tc>
          <w:tcPr>
            <w:tcW w:w="294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Николо-Павловское</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ТП-106 Набережная р.Тагил</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320*160</w:t>
            </w:r>
          </w:p>
        </w:tc>
      </w:tr>
      <w:tr w:rsidR="00EA183E" w:rsidRPr="00F93FFD" w:rsidTr="00EA183E">
        <w:trPr>
          <w:trHeight w:hRule="exact" w:val="259"/>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ТП-113 «Новый комбинат»</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630</w:t>
            </w:r>
          </w:p>
        </w:tc>
      </w:tr>
      <w:tr w:rsidR="00EA183E" w:rsidRPr="00F93FFD" w:rsidTr="00EA183E">
        <w:trPr>
          <w:trHeight w:hRule="exact" w:val="264"/>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ТП-1, ул. Совхозная, д. 4, Дом культуры</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518"/>
        </w:trPr>
        <w:tc>
          <w:tcPr>
            <w:tcW w:w="294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ТП-64, ул. Юбилейная, д. 11А, Детская школа искусств</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259"/>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Беляковка</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ТП-179, ул. Совхозная, 7ФАЛ</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518"/>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Бызово</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ТП-257, ул. Ленина, д. 4А, Бызовская территориальная администрация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Балакино</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ТП-56, ул. Ленина, д. 17</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259"/>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Мокроусское</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ТП-150,ул. Ленина, д. 3А, Библиотека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518"/>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Новая Башкарка</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ТП-275, ул. Уральская, д. 5, здание под</w:t>
            </w:r>
            <w:r w:rsidRPr="00F93FFD">
              <w:rPr>
                <w:sz w:val="24"/>
                <w:szCs w:val="24"/>
              </w:rPr>
              <w:softHyphen/>
              <w:t>ростково-молодежного клуба</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26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Нижняя Шумиха</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ТП-206, ул. Победы, д. 64, клуб</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514"/>
        </w:trPr>
        <w:tc>
          <w:tcPr>
            <w:tcW w:w="294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Мурзинка</w:t>
            </w:r>
          </w:p>
        </w:tc>
        <w:tc>
          <w:tcPr>
            <w:tcW w:w="4176"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ТП-298, ул. Декабристов, д. 5, Мурзин- ская территориальная администрация</w:t>
            </w:r>
          </w:p>
        </w:tc>
        <w:tc>
          <w:tcPr>
            <w:tcW w:w="246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r w:rsidR="00EA183E" w:rsidRPr="00F93FFD" w:rsidTr="00EA183E">
        <w:trPr>
          <w:trHeight w:hRule="exact" w:val="274"/>
        </w:trPr>
        <w:tc>
          <w:tcPr>
            <w:tcW w:w="294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Шиловка</w:t>
            </w:r>
          </w:p>
        </w:tc>
        <w:tc>
          <w:tcPr>
            <w:tcW w:w="4176"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ТП-1С, ул. Ленина, д. 34, Дом культуры</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r>
    </w:tbl>
    <w:p w:rsidR="00EA183E" w:rsidRPr="00F93FFD" w:rsidRDefault="00EA183E" w:rsidP="00F93FFD">
      <w:pPr>
        <w:pStyle w:val="4"/>
        <w:shd w:val="clear" w:color="auto" w:fill="auto"/>
        <w:spacing w:line="240" w:lineRule="auto"/>
        <w:jc w:val="both"/>
        <w:rPr>
          <w:sz w:val="24"/>
          <w:szCs w:val="24"/>
        </w:rPr>
      </w:pPr>
      <w:r w:rsidRPr="00F93FFD">
        <w:rPr>
          <w:sz w:val="24"/>
          <w:szCs w:val="24"/>
        </w:rPr>
        <w:t>Электроснабжение жилых и общественных зданий Горноуральского городского округа осуществляется от распределительной сети напряжением 380/220 В, выполненной воздушными или кабельными линиями электропередач. Вводные распределительные устройства потребителей (жилых, общественных зданий и т.д.) подключены к распределительной сети 380/220 В.</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городе имеется большое количество трансформаторных подстанций и трансформаторов 10/0,4 кВ со сроком эксплуатации свыше 25 лет и не отвечающих по техническому состоянию требованиям действующих нормативно-технических документов. Эксплуатация трансформаторов со сверхнормативным сроком службы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кВ и росту потерь электроэнергии.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Распределительные сети 0,4 кВ обладают наибольшей разветвленностью и протя</w:t>
      </w:r>
      <w:r w:rsidRPr="00F93FFD">
        <w:rPr>
          <w:sz w:val="24"/>
          <w:szCs w:val="24"/>
        </w:rPr>
        <w:softHyphen/>
        <w:t>женностью, потери электроэнергии в сетях 0,4 кВ составляют наибольшую часть потерь электроэнергии при транспортировке. Для обеспечения бесперебойного электроснабжения потребителей в значительной степени имеет значение состояние распределительных сетей 0,4 кВ. Сечение воздушных и кабельных линий должно соответствовать электрическим нагрузкам.</w:t>
      </w:r>
    </w:p>
    <w:p w:rsidR="00EA183E" w:rsidRPr="00F93FFD" w:rsidRDefault="00EA183E" w:rsidP="00F93FFD">
      <w:pPr>
        <w:pStyle w:val="4"/>
        <w:shd w:val="clear" w:color="auto" w:fill="auto"/>
        <w:spacing w:line="240" w:lineRule="auto"/>
        <w:jc w:val="both"/>
        <w:rPr>
          <w:sz w:val="24"/>
          <w:szCs w:val="24"/>
        </w:rPr>
      </w:pPr>
      <w:r w:rsidRPr="00F93FFD">
        <w:rPr>
          <w:sz w:val="24"/>
          <w:szCs w:val="24"/>
        </w:rPr>
        <w:t>Одним из проблемных вопросов в эксплуатации систем воздушных линий электропередач также является воздействие ветровой нагрузки на провода, с последующим их обрывом или перехлестом (короткое замыкание). Для повышения надежности электро</w:t>
      </w:r>
      <w:r w:rsidRPr="00F93FFD">
        <w:rPr>
          <w:sz w:val="24"/>
          <w:szCs w:val="24"/>
        </w:rPr>
        <w:softHyphen/>
        <w:t>снабжения необходимо выполнять замену деревянных опор линий 0,4 кВ на железобетон</w:t>
      </w:r>
      <w:r w:rsidRPr="00F93FFD">
        <w:rPr>
          <w:sz w:val="24"/>
          <w:szCs w:val="24"/>
        </w:rPr>
        <w:softHyphen/>
        <w:t>ные, выполнять замену неизолированных алюминиевых проводов на СИП.</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EA183E" w:rsidRPr="00F93FFD" w:rsidRDefault="00EA183E" w:rsidP="00F93FFD">
      <w:pPr>
        <w:pStyle w:val="4"/>
        <w:shd w:val="clear" w:color="auto" w:fill="auto"/>
        <w:spacing w:line="240" w:lineRule="auto"/>
        <w:jc w:val="both"/>
        <w:rPr>
          <w:sz w:val="24"/>
          <w:szCs w:val="24"/>
        </w:rPr>
      </w:pPr>
      <w:r w:rsidRPr="00F93FFD">
        <w:rPr>
          <w:sz w:val="24"/>
          <w:szCs w:val="24"/>
        </w:rPr>
        <w:t>Необходимо планомерно выполнять мероприятия по установке современных приборов учета электроэнергии с высоким классом точности, контролировать состояние вводных распределительных узлов и узлов учета, не допускать хищения электроэнергии.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w:t>
      </w:r>
    </w:p>
    <w:p w:rsidR="00EA183E" w:rsidRPr="00F93FFD" w:rsidRDefault="00EA183E" w:rsidP="00F93FFD">
      <w:pPr>
        <w:pStyle w:val="24"/>
        <w:numPr>
          <w:ilvl w:val="0"/>
          <w:numId w:val="25"/>
        </w:numPr>
        <w:shd w:val="clear" w:color="auto" w:fill="auto"/>
        <w:tabs>
          <w:tab w:val="left" w:pos="615"/>
        </w:tabs>
        <w:spacing w:after="0" w:line="240" w:lineRule="auto"/>
        <w:jc w:val="left"/>
        <w:rPr>
          <w:sz w:val="24"/>
          <w:szCs w:val="24"/>
        </w:rPr>
      </w:pPr>
      <w:bookmarkStart w:id="83" w:name="bookmark82"/>
      <w:r w:rsidRPr="00F93FFD">
        <w:rPr>
          <w:sz w:val="24"/>
          <w:szCs w:val="24"/>
        </w:rPr>
        <w:t>Анализ состояния системы газоснабжения</w:t>
      </w:r>
      <w:bookmarkEnd w:id="83"/>
    </w:p>
    <w:p w:rsidR="00EA183E" w:rsidRPr="00F93FFD" w:rsidRDefault="00EA183E" w:rsidP="00F93FFD">
      <w:pPr>
        <w:pStyle w:val="4"/>
        <w:shd w:val="clear" w:color="auto" w:fill="auto"/>
        <w:spacing w:line="240" w:lineRule="auto"/>
        <w:jc w:val="both"/>
        <w:rPr>
          <w:sz w:val="24"/>
          <w:szCs w:val="24"/>
        </w:rPr>
      </w:pPr>
      <w:r w:rsidRPr="00F93FFD">
        <w:rPr>
          <w:sz w:val="24"/>
          <w:szCs w:val="24"/>
        </w:rPr>
        <w:t>Природный газ в Горноуральском городском округе используется на индивидуально-бытовые нужды и производственные нужды.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Протяженность наружных газопроводов по территории Горноуральского городского округа составляет 333,8 километров. На территории Горноуральского городского округа расположено три газораспределительных пункта и 76 штук газораспределительных пункта. Перечень ГРС и ГРП приведен в таблице 2.3.7.</w:t>
      </w:r>
    </w:p>
    <w:p w:rsidR="00EA183E" w:rsidRPr="00F93FFD" w:rsidRDefault="00EA183E" w:rsidP="00764A0D">
      <w:pPr>
        <w:pStyle w:val="30"/>
        <w:shd w:val="clear" w:color="auto" w:fill="auto"/>
        <w:spacing w:after="0" w:line="240" w:lineRule="auto"/>
        <w:rPr>
          <w:sz w:val="24"/>
          <w:szCs w:val="24"/>
        </w:rPr>
      </w:pPr>
      <w:r w:rsidRPr="00F93FFD">
        <w:rPr>
          <w:rStyle w:val="3105pt"/>
          <w:b/>
          <w:bCs/>
          <w:i/>
          <w:iCs/>
          <w:sz w:val="24"/>
          <w:szCs w:val="24"/>
        </w:rPr>
        <w:t>Перечень сооружений системы газораспределения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2.3.7.</w:t>
      </w:r>
    </w:p>
    <w:tbl>
      <w:tblPr>
        <w:tblOverlap w:val="never"/>
        <w:tblW w:w="0" w:type="auto"/>
        <w:tblLayout w:type="fixed"/>
        <w:tblCellMar>
          <w:left w:w="10" w:type="dxa"/>
          <w:right w:w="10" w:type="dxa"/>
        </w:tblCellMar>
        <w:tblLook w:val="04A0" w:firstRow="1" w:lastRow="0" w:firstColumn="1" w:lastColumn="0" w:noHBand="0" w:noVBand="1"/>
      </w:tblPr>
      <w:tblGrid>
        <w:gridCol w:w="797"/>
        <w:gridCol w:w="24"/>
        <w:gridCol w:w="994"/>
        <w:gridCol w:w="6523"/>
        <w:gridCol w:w="1248"/>
      </w:tblGrid>
      <w:tr w:rsidR="00EA183E" w:rsidRPr="00F93FFD" w:rsidTr="00EA183E">
        <w:trPr>
          <w:trHeight w:hRule="exact" w:val="773"/>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 п/п</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85pt0pt"/>
                <w:sz w:val="24"/>
                <w:szCs w:val="24"/>
              </w:rPr>
              <w:t>Наиме</w:t>
            </w:r>
          </w:p>
          <w:p w:rsidR="00EA183E" w:rsidRPr="00F93FFD" w:rsidRDefault="00EA183E" w:rsidP="00F93FFD">
            <w:pPr>
              <w:pStyle w:val="4"/>
              <w:shd w:val="clear" w:color="auto" w:fill="auto"/>
              <w:spacing w:line="240" w:lineRule="auto"/>
              <w:jc w:val="center"/>
              <w:rPr>
                <w:sz w:val="24"/>
                <w:szCs w:val="24"/>
              </w:rPr>
            </w:pPr>
            <w:r w:rsidRPr="00F93FFD">
              <w:rPr>
                <w:rStyle w:val="85pt0pt"/>
                <w:sz w:val="24"/>
                <w:szCs w:val="24"/>
              </w:rPr>
              <w:t>нование</w:t>
            </w:r>
          </w:p>
          <w:p w:rsidR="00EA183E" w:rsidRPr="00F93FFD" w:rsidRDefault="00EA183E" w:rsidP="00F93FFD">
            <w:pPr>
              <w:pStyle w:val="4"/>
              <w:shd w:val="clear" w:color="auto" w:fill="auto"/>
              <w:spacing w:line="240" w:lineRule="auto"/>
              <w:jc w:val="center"/>
              <w:rPr>
                <w:sz w:val="24"/>
                <w:szCs w:val="24"/>
              </w:rPr>
            </w:pPr>
            <w:r w:rsidRPr="00F93FFD">
              <w:rPr>
                <w:rStyle w:val="85pt0pt"/>
                <w:sz w:val="24"/>
                <w:szCs w:val="24"/>
              </w:rPr>
              <w:t>объекта</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Место нахождения объекта (ориентировочный адрес)</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Год в вода в эксплуа</w:t>
            </w:r>
            <w:r w:rsidRPr="00F93FFD">
              <w:rPr>
                <w:sz w:val="24"/>
                <w:szCs w:val="24"/>
              </w:rPr>
              <w:softHyphen/>
              <w:t>тацию</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85pt0pt"/>
                <w:sz w:val="24"/>
                <w:szCs w:val="24"/>
              </w:rPr>
              <w:t>2</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ГРС</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jc w:val="center"/>
              <w:rPr>
                <w:rFonts w:ascii="Times New Roman" w:hAnsi="Times New Roman" w:cs="Times New Roman"/>
              </w:rPr>
            </w:pPr>
            <w:r w:rsidRPr="00F93FFD">
              <w:rPr>
                <w:rFonts w:ascii="Times New Roman" w:hAnsi="Times New Roman" w:cs="Times New Roman"/>
              </w:rPr>
              <w:t>2018</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ГРС</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с-з "Николо-Павловский"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jc w:val="center"/>
              <w:rPr>
                <w:rFonts w:ascii="Times New Roman" w:hAnsi="Times New Roman" w:cs="Times New Roman"/>
              </w:rPr>
            </w:pPr>
            <w:r w:rsidRPr="00F93FFD">
              <w:rPr>
                <w:rFonts w:ascii="Times New Roman" w:hAnsi="Times New Roman" w:cs="Times New Roman"/>
              </w:rPr>
              <w:t>2017</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ГРС</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Большая Лая</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jc w:val="center"/>
              <w:rPr>
                <w:rFonts w:ascii="Times New Roman" w:hAnsi="Times New Roman" w:cs="Times New Roman"/>
              </w:rPr>
            </w:pPr>
            <w:r w:rsidRPr="00F93FFD">
              <w:rPr>
                <w:rFonts w:ascii="Times New Roman" w:hAnsi="Times New Roman" w:cs="Times New Roman"/>
              </w:rPr>
              <w:t>2013</w:t>
            </w:r>
          </w:p>
        </w:tc>
      </w:tr>
      <w:tr w:rsidR="00EA183E" w:rsidRPr="00F93FFD" w:rsidTr="00EA183E">
        <w:trPr>
          <w:trHeight w:hRule="exact" w:val="51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 Анатольская 62, здание КЭС Пригородного рай</w:t>
            </w:r>
            <w:r w:rsidRPr="00F93FFD">
              <w:rPr>
                <w:sz w:val="24"/>
                <w:szCs w:val="24"/>
              </w:rPr>
              <w:softHyphen/>
              <w:t>она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2002</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 Анатольская, 41</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2002</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 Анатольская, 64 (жил. дом)</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2010</w:t>
            </w:r>
          </w:p>
        </w:tc>
      </w:tr>
      <w:tr w:rsidR="00EA183E" w:rsidRPr="00F93FFD" w:rsidTr="00EA183E">
        <w:trPr>
          <w:trHeight w:hRule="exact" w:val="259"/>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микрорайон "Г"</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2009</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 Анатольская, 37 (МКД)</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 Анатольская, 37/2, ИП Азатханян</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2013</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 Анатольская, 37/9, ООО "Просвет"</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ул.Пионерская, 13, ООО "Тагильские бани"</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2013</w:t>
            </w:r>
          </w:p>
        </w:tc>
      </w:tr>
      <w:tr w:rsidR="00EA183E" w:rsidRPr="00F93FFD" w:rsidTr="00EA183E">
        <w:trPr>
          <w:trHeight w:hRule="exact" w:val="259"/>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Новоасбест, ул.Пушкина, 9, 11</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1981</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ГГРП-1</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Первомайский, ул.Мира, 5</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1989</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ГГРП-2</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Краснополье, ул.Октябрьская, 10 (на консервации)</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1989</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ГГРП-3</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Бродово, ул.Полевая (у Зерносушилки)</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1990</w:t>
            </w:r>
          </w:p>
        </w:tc>
      </w:tr>
      <w:tr w:rsidR="00EA183E" w:rsidRPr="00F93FFD" w:rsidTr="00EA183E">
        <w:trPr>
          <w:trHeight w:hRule="exact" w:val="51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Бродово, котельная зерносушилки (вместо ШРП отдельная нить редуцирования внутри ГГРП-3)</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2001</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Бродово, ул.Мира, 32 (к водогрейной котельной)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Темно-Осиновая, б/о "Чистая заводь"</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1991</w:t>
            </w:r>
          </w:p>
        </w:tc>
      </w:tr>
      <w:tr w:rsidR="00EA183E" w:rsidRPr="00F93FFD" w:rsidTr="00EA183E">
        <w:trPr>
          <w:trHeight w:hRule="exact" w:val="51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ГГРП-4</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 (у Петрокаменской птицефабрики) на консерва</w:t>
            </w:r>
            <w:r w:rsidRPr="00F93FFD">
              <w:rPr>
                <w:sz w:val="24"/>
                <w:szCs w:val="24"/>
              </w:rPr>
              <w:softHyphen/>
              <w:t>ции</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1990</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ГРПШ-1</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 ул.Комсомольская, 1</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21</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ГРПШ-2</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 ул.Ленина, 80</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ГРПШ-5</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Петрокаменское (к зерносушилке у автодороги на д.Черемшанка)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2001</w:t>
            </w:r>
          </w:p>
        </w:tc>
      </w:tr>
      <w:tr w:rsidR="00EA183E" w:rsidRPr="00F93FFD" w:rsidTr="00EA183E">
        <w:trPr>
          <w:trHeight w:hRule="exact" w:val="259"/>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23</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ГРПШ-3</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 ул.Полевая, 13</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 ул.Садовая, д.6</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Петрокаменское, ул.Бажова, д.З (к водогрейной котельной)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26</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 Беляковка, ул.Лесная, 3 (население)</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51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Башкарка, ул.Куйбышева ба, здание Башкарского уч-ка КЭС п.Новоасбест</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2000</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Башкарка, ул.Школьная, 6 (лесничество )</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2001</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Башкарка, у котельной ул.Рябиновая, 2</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2001</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30</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Башкарка, ул.Школьная (к водогрейной котельной)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59"/>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31</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Южаково, ул.Школьная (к водогрейной котельной)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32</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Южаково, ул.Школьная, 18 (ч/с)</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33</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ГРПБ</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Южаково, ул.Первомайская, 10 (3 очередь)</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2013</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Новопаньшино, ул.Молодежная (население)</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2007</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35</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ул.Юбилейная, 2, 3</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1973</w:t>
            </w:r>
          </w:p>
        </w:tc>
      </w:tr>
      <w:tr w:rsidR="00EA183E" w:rsidRPr="00F93FFD" w:rsidTr="00EA183E">
        <w:trPr>
          <w:trHeight w:hRule="exact" w:val="259"/>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ул.Северная, корп.7, ИП Маслюкова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2007</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37</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ГРПБ</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п. Отрадный, ул.Зеленая</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2011</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п. Отрадный, ул.Солнечная, 7</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64"/>
        </w:trPr>
        <w:tc>
          <w:tcPr>
            <w:tcW w:w="7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w:t>
            </w:r>
          </w:p>
        </w:tc>
        <w:tc>
          <w:tcPr>
            <w:tcW w:w="101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ул.Северная, 5а, ООО "Морсель"</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74"/>
        </w:trPr>
        <w:tc>
          <w:tcPr>
            <w:tcW w:w="79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w:t>
            </w:r>
          </w:p>
        </w:tc>
        <w:tc>
          <w:tcPr>
            <w:tcW w:w="1018"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ул.Северная, 4а, пожарное депо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2012</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НП "Стратегия", ул.Советская, 19</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42</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ул.Б.Пушкина, 256</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2000</w:t>
            </w:r>
          </w:p>
        </w:tc>
      </w:tr>
      <w:tr w:rsidR="00EA183E" w:rsidRPr="00F93FFD" w:rsidTr="00EA183E">
        <w:trPr>
          <w:trHeight w:hRule="exact" w:val="259"/>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43</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ул.Б.Пушкина, 53</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1999</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44</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ул.Октябрьская, 114</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2009</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45</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ул.Красноармейская, 27</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46</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Леневка, пансионат "Леневка"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2004</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47</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Леневка, зерносушилка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2012</w:t>
            </w:r>
          </w:p>
        </w:tc>
      </w:tr>
      <w:tr w:rsidR="00EA183E" w:rsidRPr="00F93FFD" w:rsidTr="00EA183E">
        <w:trPr>
          <w:trHeight w:hRule="exact" w:val="259"/>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48</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п. Демидово</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49</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пос. Солнечный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50</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Н-Павловское, урочище "Березки"</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51</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Междуречье, ул.Северная 1 (к жилым домам)</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2004</w:t>
            </w:r>
          </w:p>
        </w:tc>
      </w:tr>
      <w:tr w:rsidR="00EA183E" w:rsidRPr="00F93FFD" w:rsidTr="00EA183E">
        <w:trPr>
          <w:trHeight w:hRule="exact" w:val="259"/>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52</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Б.Лая, ул.Полевая, 7 (кооп."Мечта", "Рябинушка")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53</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с.Б.Лая, ул. Баранчинская, НП "Рябинушка-1"</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2011</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54</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Горноуральский у реки "Лайка" (к коттеджам)</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2001</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55</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Горноуральский напротив д.7</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1975</w:t>
            </w:r>
          </w:p>
        </w:tc>
      </w:tr>
      <w:tr w:rsidR="00EA183E" w:rsidRPr="00F93FFD" w:rsidTr="00EA183E">
        <w:trPr>
          <w:trHeight w:hRule="exact" w:val="51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56</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Горноуральский, теплогенераторная гаража в 25 м северо-вос</w:t>
            </w:r>
            <w:r w:rsidRPr="00F93FFD">
              <w:rPr>
                <w:sz w:val="24"/>
                <w:szCs w:val="24"/>
              </w:rPr>
              <w:softHyphen/>
              <w:t>точнее пожарного депо</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2014</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57</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Горноуральский, у Серовского тракта к кафе "Караван"</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2012</w:t>
            </w:r>
          </w:p>
        </w:tc>
      </w:tr>
      <w:tr w:rsidR="00EA183E" w:rsidRPr="00F93FFD" w:rsidTr="00EA183E">
        <w:trPr>
          <w:trHeight w:hRule="exact" w:val="518"/>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58</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w:t>
            </w:r>
          </w:p>
          <w:p w:rsidR="00EA183E" w:rsidRPr="00F93FFD" w:rsidRDefault="00EA183E" w:rsidP="00F93FFD">
            <w:pPr>
              <w:pStyle w:val="4"/>
              <w:shd w:val="clear" w:color="auto" w:fill="auto"/>
              <w:spacing w:line="240" w:lineRule="auto"/>
              <w:jc w:val="center"/>
              <w:rPr>
                <w:sz w:val="24"/>
                <w:szCs w:val="24"/>
              </w:rPr>
            </w:pPr>
            <w:r w:rsidRPr="00F93FFD">
              <w:rPr>
                <w:sz w:val="24"/>
                <w:szCs w:val="24"/>
              </w:rPr>
              <w:t>Майка</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Майка ул.Птицеводов, 20</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1983</w:t>
            </w:r>
          </w:p>
        </w:tc>
      </w:tr>
      <w:tr w:rsidR="00EA183E" w:rsidRPr="00F93FFD" w:rsidTr="00EA183E">
        <w:trPr>
          <w:trHeight w:hRule="exact" w:val="259"/>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59</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 ул.Майская (к водогрейной котельной)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60</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 ул.8 Марта (ул.Пушкина, 42)</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2008</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61</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 Храм во имя Покрова, ул.Уральская</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2006</w:t>
            </w:r>
          </w:p>
        </w:tc>
      </w:tr>
      <w:tr w:rsidR="00EA183E" w:rsidRPr="00F93FFD" w:rsidTr="00EA183E">
        <w:trPr>
          <w:trHeight w:hRule="exact" w:val="51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62</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 ул.Школьная напротив д.18 (к водогрейной ко</w:t>
            </w:r>
            <w:r w:rsidRPr="00F93FFD">
              <w:rPr>
                <w:sz w:val="24"/>
                <w:szCs w:val="24"/>
              </w:rPr>
              <w:softHyphen/>
              <w:t>тельной)</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63</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Зональный, ул.Центральная, 37</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2004</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64</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ул.Совхозная, 7</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2007</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65</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ул.2-я Советская, ба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2011</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66</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Черноисточинск, ул.Кирова (у чулочно-носочной фабрики)</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2009</w:t>
            </w:r>
          </w:p>
        </w:tc>
      </w:tr>
      <w:tr w:rsidR="00EA183E" w:rsidRPr="00F93FFD" w:rsidTr="00EA183E">
        <w:trPr>
          <w:trHeight w:hRule="exact" w:val="259"/>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67</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ГРПБ-4</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(на поселок) ул. Кирова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2009</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68</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ГРПБ-8</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ул.Коммунистическая (храм)</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69</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ГРПБ-9</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ул.Чапаева, 46Б</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70</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ул.Пионерская, 91</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2009</w:t>
            </w:r>
          </w:p>
        </w:tc>
      </w:tr>
      <w:tr w:rsidR="00EA183E" w:rsidRPr="00F93FFD" w:rsidTr="00EA183E">
        <w:trPr>
          <w:trHeight w:hRule="exact" w:val="51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71</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ул.Пионерская, 72 (к котельной ГК "Изум</w:t>
            </w:r>
            <w:r w:rsidRPr="00F93FFD">
              <w:rPr>
                <w:sz w:val="24"/>
                <w:szCs w:val="24"/>
              </w:rPr>
              <w:softHyphen/>
              <w:t>руд"</w:t>
            </w:r>
            <w:r w:rsidRPr="00F93FFD">
              <w:rPr>
                <w:sz w:val="24"/>
                <w:szCs w:val="24"/>
                <w:vertAlign w:val="superscript"/>
              </w:rPr>
              <w:t>)</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2009</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72</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ул.Восточная, 3, 4</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2010</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73</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ул.Восточная, 51</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74</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ул.Восточная, 52</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2016</w:t>
            </w:r>
          </w:p>
        </w:tc>
      </w:tr>
      <w:tr w:rsidR="00EA183E" w:rsidRPr="00F93FFD" w:rsidTr="00EA183E">
        <w:trPr>
          <w:trHeight w:hRule="exact" w:val="259"/>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75</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ул.Восточная, 57</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2013</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76</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ул.Первомайская, 181а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77</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ул.Первомайская, 177а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2015</w:t>
            </w:r>
          </w:p>
        </w:tc>
      </w:tr>
      <w:tr w:rsidR="00EA183E" w:rsidRPr="00F93FFD" w:rsidTr="00EA183E">
        <w:trPr>
          <w:trHeight w:hRule="exact" w:val="264"/>
        </w:trPr>
        <w:tc>
          <w:tcPr>
            <w:tcW w:w="82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78</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ГРПШ</w:t>
            </w:r>
          </w:p>
        </w:tc>
        <w:tc>
          <w:tcPr>
            <w:tcW w:w="652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ул.Первомайская, 173а</w:t>
            </w:r>
          </w:p>
        </w:tc>
        <w:tc>
          <w:tcPr>
            <w:tcW w:w="1248"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2016</w:t>
            </w:r>
          </w:p>
        </w:tc>
      </w:tr>
      <w:tr w:rsidR="00EA183E" w:rsidRPr="00F93FFD" w:rsidTr="00EA183E">
        <w:trPr>
          <w:trHeight w:hRule="exact" w:val="523"/>
        </w:trPr>
        <w:tc>
          <w:tcPr>
            <w:tcW w:w="821"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79</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ПГБ-5</w:t>
            </w:r>
          </w:p>
        </w:tc>
        <w:tc>
          <w:tcPr>
            <w:tcW w:w="652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 ул.Первомайская у котельной псих.больницы (к ж.д. по ул.Больничная)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2013</w:t>
            </w:r>
          </w:p>
        </w:tc>
      </w:tr>
    </w:tbl>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both"/>
        <w:rPr>
          <w:sz w:val="24"/>
          <w:szCs w:val="24"/>
        </w:rPr>
      </w:pPr>
      <w:r w:rsidRPr="00F93FFD">
        <w:rPr>
          <w:sz w:val="24"/>
          <w:szCs w:val="24"/>
        </w:rPr>
        <w:t>Существующая газораспределительная сеть включает следующие населенные пункты: с. Южаково, с. Новопаньшино, п. Новоасбест, п. Леневка, с. Шиловка, п. Черно- источинск, с. Николо-Павловское, п. Отрадный, р. п. Горноуральский, д. Беляковка, с. Петрокаменское, п. Первомайский, д. Темно-Осинова.</w:t>
      </w:r>
    </w:p>
    <w:p w:rsidR="00EA183E" w:rsidRPr="00F93FFD" w:rsidRDefault="00EA183E" w:rsidP="00F93FFD">
      <w:pPr>
        <w:pStyle w:val="4"/>
        <w:shd w:val="clear" w:color="auto" w:fill="auto"/>
        <w:spacing w:line="240" w:lineRule="auto"/>
        <w:jc w:val="both"/>
        <w:rPr>
          <w:sz w:val="24"/>
          <w:szCs w:val="24"/>
        </w:rPr>
      </w:pPr>
      <w:r w:rsidRPr="00F93FFD">
        <w:rPr>
          <w:sz w:val="24"/>
          <w:szCs w:val="24"/>
        </w:rPr>
        <w:t>В остальных населенных пунктах газоснабжение потребителей осуществляется сжиженным углеводородным газом. Доставка осуществляется в баллонах по заявке потребителей.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газоснабжения непрерывно развивается, строятся магистральные газопро</w:t>
      </w:r>
      <w:r w:rsidRPr="00F93FFD">
        <w:rPr>
          <w:sz w:val="24"/>
          <w:szCs w:val="24"/>
        </w:rPr>
        <w:softHyphen/>
        <w:t>воды и внутрипоселковые сети, к системе газоснабжения подключаются жилые дома, об</w:t>
      </w:r>
      <w:r w:rsidRPr="00F93FFD">
        <w:rPr>
          <w:sz w:val="24"/>
          <w:szCs w:val="24"/>
        </w:rPr>
        <w:softHyphen/>
        <w:t>щественные здания и промышленные предприятия.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 2016 году выполнена газификация села Бродово. Построен магистральный трубопровод протяженностью 4,5 километра, возможность подключения к системе газоснаб</w:t>
      </w:r>
      <w:r w:rsidRPr="00F93FFD">
        <w:rPr>
          <w:sz w:val="24"/>
          <w:szCs w:val="24"/>
        </w:rPr>
        <w:softHyphen/>
        <w:t>жения получили жители 80 домов. Кроме того, построена газовая блочная котельная ус</w:t>
      </w:r>
      <w:r w:rsidRPr="00F93FFD">
        <w:rPr>
          <w:sz w:val="24"/>
          <w:szCs w:val="24"/>
        </w:rPr>
        <w:softHyphen/>
        <w:t>тановленной мощностью 0,8 Гкал/час. К котельной подведен газопровод.</w:t>
      </w:r>
    </w:p>
    <w:p w:rsidR="00EA183E" w:rsidRPr="00F93FFD" w:rsidRDefault="00EA183E" w:rsidP="00F93FFD">
      <w:pPr>
        <w:pStyle w:val="4"/>
        <w:shd w:val="clear" w:color="auto" w:fill="auto"/>
        <w:spacing w:line="240" w:lineRule="auto"/>
        <w:jc w:val="both"/>
        <w:rPr>
          <w:sz w:val="24"/>
          <w:szCs w:val="24"/>
        </w:rPr>
      </w:pPr>
      <w:r w:rsidRPr="00F93FFD">
        <w:rPr>
          <w:sz w:val="24"/>
          <w:szCs w:val="24"/>
        </w:rPr>
        <w:t>В 2016 году завершен третий этап газификации села Лая. На территории села построено 13 километров внутрипоселковых газопроводов. Возможность подключения к системе газоснабжения получили жители 450 домов.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Введена в эксплуатацию система газоснабжения села Покровское. К системе газоснабжения подключены 56 индивидуальных домов и 7 многоквартирных домов.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В 2017 году выполнена газификация поселка Первомайский, построен газопровод протяженностью 8 километров, что позволило подключить к системе газоснабжения 188 жилых домов.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Ведется строительство газопровода низкого давления "Газоснабжение поселка Черноисточник, 2 очередь (3 этап)" по инвестиционной программе АО "ГАЗЭКС". Предусматривается выполнить газификацию 150 жилых домов, расположенных по улицам Ленина, Фабричная, 1-я и 2-я Фабричные, пер. Шадрина.</w:t>
      </w:r>
    </w:p>
    <w:p w:rsidR="00EA183E" w:rsidRPr="00F93FFD" w:rsidRDefault="00EA183E" w:rsidP="00F93FFD">
      <w:pPr>
        <w:pStyle w:val="4"/>
        <w:shd w:val="clear" w:color="auto" w:fill="auto"/>
        <w:spacing w:line="240" w:lineRule="auto"/>
        <w:jc w:val="both"/>
        <w:rPr>
          <w:sz w:val="24"/>
          <w:szCs w:val="24"/>
        </w:rPr>
      </w:pPr>
      <w:r w:rsidRPr="00F93FFD">
        <w:rPr>
          <w:sz w:val="24"/>
          <w:szCs w:val="24"/>
        </w:rPr>
        <w:t>Система газоснабжения Горноуральского городского округа создана в большей части в период с 2008 года по 2018 год. Сети газоснабжения и газораспределительные станции, газораспределительные пункты находятся в удовлетворительном состоянии и существенных изъянов не имеют.</w:t>
      </w:r>
    </w:p>
    <w:p w:rsidR="00EA183E" w:rsidRPr="00F93FFD" w:rsidRDefault="00EA183E" w:rsidP="00F93FFD">
      <w:pPr>
        <w:pStyle w:val="24"/>
        <w:numPr>
          <w:ilvl w:val="0"/>
          <w:numId w:val="25"/>
        </w:numPr>
        <w:shd w:val="clear" w:color="auto" w:fill="auto"/>
        <w:tabs>
          <w:tab w:val="left" w:pos="615"/>
        </w:tabs>
        <w:spacing w:after="0" w:line="240" w:lineRule="auto"/>
        <w:jc w:val="left"/>
        <w:rPr>
          <w:sz w:val="24"/>
          <w:szCs w:val="24"/>
        </w:rPr>
      </w:pPr>
      <w:bookmarkStart w:id="84" w:name="bookmark83"/>
      <w:r w:rsidRPr="00F93FFD">
        <w:rPr>
          <w:sz w:val="24"/>
          <w:szCs w:val="24"/>
        </w:rPr>
        <w:t>Анализ состояния системы сбора и утилизации твердых бытовых отходов</w:t>
      </w:r>
      <w:bookmarkEnd w:id="84"/>
    </w:p>
    <w:p w:rsidR="00EA183E" w:rsidRPr="00F93FFD" w:rsidRDefault="00EA183E" w:rsidP="00F93FFD">
      <w:pPr>
        <w:pStyle w:val="4"/>
        <w:shd w:val="clear" w:color="auto" w:fill="auto"/>
        <w:spacing w:line="240" w:lineRule="auto"/>
        <w:jc w:val="both"/>
        <w:rPr>
          <w:sz w:val="24"/>
          <w:szCs w:val="24"/>
        </w:rPr>
      </w:pPr>
      <w:r w:rsidRPr="00F93FFD">
        <w:rPr>
          <w:sz w:val="24"/>
          <w:szCs w:val="24"/>
        </w:rPr>
        <w:t>Сбор и вывоз твердых бытовых отходов на всей территории Горноуральского городского округа осуществляет ООО "Рифей".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Содержание дорог осуществляется администрацией Горноуральского городского округа. Посыпка пескосоляной смесью производится по заявке администрации.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Уборочные работы производятся в соответствии с требованиями правил, инструкциями и технологическими рекомендациями, иными нормативными актами. Ответственность за производство уборки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EA183E" w:rsidRPr="00F93FFD" w:rsidRDefault="00EA183E" w:rsidP="00F93FFD">
      <w:pPr>
        <w:pStyle w:val="4"/>
        <w:shd w:val="clear" w:color="auto" w:fill="auto"/>
        <w:spacing w:line="240" w:lineRule="auto"/>
        <w:jc w:val="both"/>
        <w:rPr>
          <w:sz w:val="24"/>
          <w:szCs w:val="24"/>
        </w:rPr>
      </w:pPr>
      <w:r w:rsidRPr="00F93FFD">
        <w:rPr>
          <w:sz w:val="24"/>
          <w:szCs w:val="24"/>
        </w:rPr>
        <w:t>Юридическим лицам, индивидуальным предпринимателям и физическим лицам необходимо обеспечить систематическую уборку (ручную, механизированную) закреп</w:t>
      </w:r>
      <w:r w:rsidRPr="00F93FFD">
        <w:rPr>
          <w:sz w:val="24"/>
          <w:szCs w:val="24"/>
        </w:rPr>
        <w:softHyphen/>
        <w:t>ленных за ними прилегающих территорий в соответствии с СанПиН 42-128-4690-88 «Са</w:t>
      </w:r>
      <w:r w:rsidRPr="00F93FFD">
        <w:rPr>
          <w:sz w:val="24"/>
          <w:szCs w:val="24"/>
        </w:rPr>
        <w:softHyphen/>
        <w:t>нитарные правила содержания территорий населенных мест».</w:t>
      </w:r>
    </w:p>
    <w:p w:rsidR="00EA183E" w:rsidRPr="00F93FFD" w:rsidRDefault="00EA183E" w:rsidP="00F93FFD">
      <w:pPr>
        <w:pStyle w:val="4"/>
        <w:shd w:val="clear" w:color="auto" w:fill="auto"/>
        <w:spacing w:line="240" w:lineRule="auto"/>
        <w:jc w:val="both"/>
        <w:rPr>
          <w:sz w:val="24"/>
          <w:szCs w:val="24"/>
        </w:rPr>
      </w:pPr>
      <w:r w:rsidRPr="00F93FFD">
        <w:rPr>
          <w:sz w:val="24"/>
          <w:szCs w:val="24"/>
        </w:rPr>
        <w:t>Юридические лица, иные хозяйствующие субъекты, осуществляющие свою деятельность на территории населенных пунктов Горноуральского городского округа, обя</w:t>
      </w:r>
      <w:r w:rsidRPr="00F93FFD">
        <w:rPr>
          <w:sz w:val="24"/>
          <w:szCs w:val="24"/>
        </w:rPr>
        <w:softHyphen/>
        <w:t>заны заключать договоры на вывоз ТБО со специализированными предприятиями, производящими вывоз, утилизацию и обезвреживание отходов. Юридические лица, индивидуальные предприниматели и физические лица должны соблюдать чистоту и поддерживать порядок на всей территории городского округа, в том числе и на территории индивиду</w:t>
      </w:r>
      <w:r w:rsidRPr="00F93FFD">
        <w:rPr>
          <w:sz w:val="24"/>
          <w:szCs w:val="24"/>
        </w:rPr>
        <w:softHyphen/>
        <w:t>альной застройки.</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Обязательным для владельцев точек выносной и мелкорозничной торговли является уборка прилегающей территории и вывоз твердых бытовых отходов в соответствии с СанПиН 42-128-4690-88 «Санитарные правила содержания территорий населенных мест». Юридические лица и индивидуальные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администрацией поселения.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всех улицах, у торговых павильонов и киосков, входов в предприятия торговли и общественного питания, в других местах массового пребывания людей выставляются урны, оборудованные крышками или навесами для предотвращения разветривания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w:t>
      </w:r>
      <w:r w:rsidRPr="00F93FFD">
        <w:rPr>
          <w:sz w:val="24"/>
          <w:szCs w:val="24"/>
        </w:rPr>
        <w:softHyphen/>
        <w:t>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w:t>
      </w:r>
      <w:r w:rsidRPr="00F93FFD">
        <w:rPr>
          <w:sz w:val="24"/>
          <w:szCs w:val="24"/>
        </w:rPr>
        <w:softHyphen/>
        <w:t>дическими лицами и индивидуальными предпринимателями за свой счет и устанавлива</w:t>
      </w:r>
      <w:r w:rsidRPr="00F93FFD">
        <w:rPr>
          <w:sz w:val="24"/>
          <w:szCs w:val="24"/>
        </w:rPr>
        <w:softHyphen/>
        <w:t>ются на закрепленных за ними территориях. За чистоту урн несут ответственность их соб</w:t>
      </w:r>
      <w:r w:rsidRPr="00F93FFD">
        <w:rPr>
          <w:sz w:val="24"/>
          <w:szCs w:val="24"/>
        </w:rPr>
        <w:softHyphen/>
        <w:t>ственники. Запрещается установка в качестве урн приспособленной тары (коробки, ведра и тому подобное).</w:t>
      </w:r>
    </w:p>
    <w:p w:rsidR="00EA183E" w:rsidRPr="00F93FFD" w:rsidRDefault="00EA183E" w:rsidP="00F93FFD">
      <w:pPr>
        <w:pStyle w:val="4"/>
        <w:shd w:val="clear" w:color="auto" w:fill="auto"/>
        <w:spacing w:line="240" w:lineRule="auto"/>
        <w:jc w:val="both"/>
        <w:rPr>
          <w:sz w:val="24"/>
          <w:szCs w:val="24"/>
        </w:rPr>
      </w:pPr>
      <w:r w:rsidRPr="00F93FFD">
        <w:rPr>
          <w:sz w:val="24"/>
          <w:szCs w:val="24"/>
        </w:rPr>
        <w:t>Ответственность за организацию и производство уборочных работ возлагается:</w:t>
      </w:r>
    </w:p>
    <w:p w:rsidR="00EA183E" w:rsidRPr="00F93FFD" w:rsidRDefault="00EA183E" w:rsidP="00F93FFD">
      <w:pPr>
        <w:pStyle w:val="4"/>
        <w:numPr>
          <w:ilvl w:val="0"/>
          <w:numId w:val="24"/>
        </w:numPr>
        <w:shd w:val="clear" w:color="auto" w:fill="auto"/>
        <w:tabs>
          <w:tab w:val="left" w:pos="874"/>
        </w:tabs>
        <w:spacing w:line="240" w:lineRule="auto"/>
        <w:jc w:val="both"/>
        <w:rPr>
          <w:sz w:val="24"/>
          <w:szCs w:val="24"/>
        </w:rPr>
      </w:pPr>
      <w:r w:rsidRPr="00F93FFD">
        <w:rPr>
          <w:sz w:val="24"/>
          <w:szCs w:val="24"/>
        </w:rPr>
        <w:t>по уборке улично-дорожной сети, тротуаров, площадей, скверов, мостов и других искусственных сооружений - на администрацию городского округа;</w:t>
      </w:r>
    </w:p>
    <w:p w:rsidR="00EA183E" w:rsidRPr="00F93FFD" w:rsidRDefault="00EA183E" w:rsidP="00F93FFD">
      <w:pPr>
        <w:pStyle w:val="4"/>
        <w:numPr>
          <w:ilvl w:val="0"/>
          <w:numId w:val="24"/>
        </w:numPr>
        <w:shd w:val="clear" w:color="auto" w:fill="auto"/>
        <w:tabs>
          <w:tab w:val="left" w:pos="879"/>
        </w:tabs>
        <w:spacing w:line="240" w:lineRule="auto"/>
        <w:jc w:val="both"/>
        <w:rPr>
          <w:sz w:val="24"/>
          <w:szCs w:val="24"/>
        </w:rPr>
      </w:pPr>
      <w:r w:rsidRPr="00F93FFD">
        <w:rPr>
          <w:sz w:val="24"/>
          <w:szCs w:val="24"/>
        </w:rPr>
        <w:t>по уборке закрепленных прилегающих территорий к жилым домам - на организацию, обслуживающую жилой фонд;</w:t>
      </w:r>
    </w:p>
    <w:p w:rsidR="00EA183E" w:rsidRPr="00F93FFD" w:rsidRDefault="00EA183E" w:rsidP="00F93FFD">
      <w:pPr>
        <w:pStyle w:val="4"/>
        <w:numPr>
          <w:ilvl w:val="0"/>
          <w:numId w:val="24"/>
        </w:numPr>
        <w:shd w:val="clear" w:color="auto" w:fill="auto"/>
        <w:tabs>
          <w:tab w:val="left" w:pos="889"/>
        </w:tabs>
        <w:spacing w:line="240" w:lineRule="auto"/>
        <w:jc w:val="both"/>
        <w:rPr>
          <w:sz w:val="24"/>
          <w:szCs w:val="24"/>
        </w:rPr>
      </w:pPr>
      <w:r w:rsidRPr="00F93FFD">
        <w:rPr>
          <w:sz w:val="24"/>
          <w:szCs w:val="24"/>
        </w:rPr>
        <w:t>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EA183E" w:rsidRPr="00F93FFD" w:rsidRDefault="00EA183E" w:rsidP="00F93FFD">
      <w:pPr>
        <w:pStyle w:val="4"/>
        <w:numPr>
          <w:ilvl w:val="0"/>
          <w:numId w:val="24"/>
        </w:numPr>
        <w:shd w:val="clear" w:color="auto" w:fill="auto"/>
        <w:tabs>
          <w:tab w:val="left" w:pos="879"/>
        </w:tabs>
        <w:spacing w:line="240" w:lineRule="auto"/>
        <w:jc w:val="both"/>
        <w:rPr>
          <w:sz w:val="24"/>
          <w:szCs w:val="24"/>
        </w:rPr>
      </w:pPr>
      <w:r w:rsidRPr="00F93FFD">
        <w:rPr>
          <w:sz w:val="24"/>
          <w:szCs w:val="24"/>
        </w:rPr>
        <w:t>за уборку мест торговли, территорий, прилегающих к объектам торговли (рынки, торговые павильоны, быстровозводимые торговые комплексы, палатки, киоски, и т.д.) в радиусе 25 метров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EA183E" w:rsidRPr="00F93FFD" w:rsidRDefault="00EA183E" w:rsidP="00F93FFD">
      <w:pPr>
        <w:pStyle w:val="4"/>
        <w:numPr>
          <w:ilvl w:val="0"/>
          <w:numId w:val="24"/>
        </w:numPr>
        <w:shd w:val="clear" w:color="auto" w:fill="auto"/>
        <w:tabs>
          <w:tab w:val="left" w:pos="889"/>
        </w:tabs>
        <w:spacing w:line="240" w:lineRule="auto"/>
        <w:jc w:val="both"/>
        <w:rPr>
          <w:sz w:val="24"/>
          <w:szCs w:val="24"/>
        </w:rPr>
      </w:pPr>
      <w:r w:rsidRPr="00F93FFD">
        <w:rPr>
          <w:sz w:val="24"/>
          <w:szCs w:val="24"/>
        </w:rPr>
        <w:t>за уборку территорий, прилегающих к трансформаторным и распределительным подстанциям, другим инженерным сооружениям, опорам ЛЭП в радиусе 10 метров от границ земельного участка, выделенного под размещение данного объекта, на балансодержателей данных объектов;</w:t>
      </w:r>
    </w:p>
    <w:p w:rsidR="00EA183E" w:rsidRPr="00F93FFD" w:rsidRDefault="00EA183E" w:rsidP="00F93FFD">
      <w:pPr>
        <w:pStyle w:val="4"/>
        <w:numPr>
          <w:ilvl w:val="0"/>
          <w:numId w:val="24"/>
        </w:numPr>
        <w:shd w:val="clear" w:color="auto" w:fill="auto"/>
        <w:tabs>
          <w:tab w:val="left" w:pos="894"/>
        </w:tabs>
        <w:spacing w:line="240" w:lineRule="auto"/>
        <w:jc w:val="both"/>
        <w:rPr>
          <w:sz w:val="24"/>
          <w:szCs w:val="24"/>
        </w:rPr>
      </w:pPr>
      <w:r w:rsidRPr="00F93FFD">
        <w:rPr>
          <w:sz w:val="24"/>
          <w:szCs w:val="24"/>
        </w:rPr>
        <w:t>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w:t>
      </w:r>
    </w:p>
    <w:p w:rsidR="00EA183E" w:rsidRPr="00764A0D" w:rsidRDefault="00EA183E" w:rsidP="00F93FFD">
      <w:pPr>
        <w:pStyle w:val="4"/>
        <w:numPr>
          <w:ilvl w:val="0"/>
          <w:numId w:val="24"/>
        </w:numPr>
        <w:shd w:val="clear" w:color="auto" w:fill="auto"/>
        <w:tabs>
          <w:tab w:val="left" w:pos="874"/>
        </w:tabs>
        <w:spacing w:line="240" w:lineRule="auto"/>
        <w:ind w:left="20"/>
        <w:jc w:val="both"/>
        <w:rPr>
          <w:sz w:val="24"/>
          <w:szCs w:val="24"/>
        </w:rPr>
      </w:pPr>
      <w:r w:rsidRPr="00764A0D">
        <w:rPr>
          <w:sz w:val="24"/>
          <w:szCs w:val="24"/>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30 метров по периметру от ограждения или от границ земельного участка, - на руководителей предприятий, учрежде</w:t>
      </w:r>
      <w:r w:rsidRPr="00764A0D">
        <w:rPr>
          <w:sz w:val="24"/>
          <w:szCs w:val="24"/>
        </w:rPr>
        <w:softHyphen/>
        <w:t>ний, организаций в собственности, владении, аренде, в пользовании которых находятся</w:t>
      </w:r>
      <w:r w:rsidR="00764A0D">
        <w:rPr>
          <w:sz w:val="24"/>
          <w:szCs w:val="24"/>
        </w:rPr>
        <w:t xml:space="preserve"> </w:t>
      </w:r>
      <w:r w:rsidRPr="00764A0D">
        <w:rPr>
          <w:sz w:val="24"/>
          <w:szCs w:val="24"/>
        </w:rPr>
        <w:t>строения, расположенные на указанных территориях.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w:t>
      </w:r>
      <w:r w:rsidRPr="00764A0D">
        <w:rPr>
          <w:sz w:val="24"/>
          <w:szCs w:val="24"/>
        </w:rPr>
        <w:softHyphen/>
        <w:t>ницы уборки определяются соглашением между пользователями;</w:t>
      </w:r>
    </w:p>
    <w:p w:rsidR="00EA183E" w:rsidRPr="00F93FFD" w:rsidRDefault="00EA183E" w:rsidP="00F93FFD">
      <w:pPr>
        <w:pStyle w:val="4"/>
        <w:numPr>
          <w:ilvl w:val="0"/>
          <w:numId w:val="24"/>
        </w:numPr>
        <w:shd w:val="clear" w:color="auto" w:fill="auto"/>
        <w:tabs>
          <w:tab w:val="left" w:pos="879"/>
        </w:tabs>
        <w:spacing w:line="240" w:lineRule="auto"/>
        <w:jc w:val="both"/>
        <w:rPr>
          <w:sz w:val="24"/>
          <w:szCs w:val="24"/>
        </w:rPr>
      </w:pPr>
      <w:r w:rsidRPr="00F93FFD">
        <w:rPr>
          <w:sz w:val="24"/>
          <w:szCs w:val="24"/>
        </w:rPr>
        <w:t>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EA183E" w:rsidRPr="00F93FFD" w:rsidRDefault="00EA183E" w:rsidP="00F93FFD">
      <w:pPr>
        <w:pStyle w:val="4"/>
        <w:numPr>
          <w:ilvl w:val="0"/>
          <w:numId w:val="24"/>
        </w:numPr>
        <w:shd w:val="clear" w:color="auto" w:fill="auto"/>
        <w:tabs>
          <w:tab w:val="left" w:pos="908"/>
        </w:tabs>
        <w:spacing w:line="240" w:lineRule="auto"/>
        <w:jc w:val="both"/>
        <w:rPr>
          <w:sz w:val="24"/>
          <w:szCs w:val="24"/>
        </w:rPr>
      </w:pPr>
      <w:r w:rsidRPr="00F93FFD">
        <w:rPr>
          <w:sz w:val="24"/>
          <w:szCs w:val="24"/>
        </w:rPr>
        <w:t>за уборку и содержание длительное время не используемых и не осваиваемых территорий, территорий после сноса строений - на заказчика, которому отведена данная территория, при отсутствии таковых - на администрацию городского округа. Контроль за организацией уборки данных территорий возлагается на администрацию поселения;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Уборку мусора, просыпавшегося при загрузке в мусоровоз, а также транспортировке мусора производят работники организации, осуществляющей вывоз ТКО.</w:t>
      </w:r>
    </w:p>
    <w:p w:rsidR="00EA183E" w:rsidRPr="00F93FFD" w:rsidRDefault="00EA183E" w:rsidP="00F93FFD">
      <w:pPr>
        <w:pStyle w:val="4"/>
        <w:shd w:val="clear" w:color="auto" w:fill="auto"/>
        <w:spacing w:line="240" w:lineRule="auto"/>
        <w:jc w:val="both"/>
        <w:rPr>
          <w:sz w:val="24"/>
          <w:szCs w:val="24"/>
        </w:rPr>
      </w:pPr>
      <w:r w:rsidRPr="00F93FFD">
        <w:rPr>
          <w:sz w:val="24"/>
          <w:szCs w:val="24"/>
        </w:rPr>
        <w:t>Твердые бытовые отходы из населенных пунктов Горноуральского городского округа вывозятся на специально созданный полигон - специальное сооружение, предназначенное для изоляции и обезвреживания ТКО. Полигон располагается у поселка Черноис</w:t>
      </w:r>
      <w:r w:rsidRPr="00F93FFD">
        <w:rPr>
          <w:sz w:val="24"/>
          <w:szCs w:val="24"/>
        </w:rPr>
        <w:softHyphen/>
        <w:t>точинск осуществляет ООО "Поток-2".</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ТКО предназначен для защиты окружающей среды от загрязнения продуктами разложения мусора при максимально экономном использовании отведённых для складирования площадей. Эта цель достигается следующими методами:</w:t>
      </w:r>
    </w:p>
    <w:p w:rsidR="00EA183E" w:rsidRPr="00F93FFD" w:rsidRDefault="00EA183E" w:rsidP="00F93FFD">
      <w:pPr>
        <w:pStyle w:val="4"/>
        <w:numPr>
          <w:ilvl w:val="0"/>
          <w:numId w:val="24"/>
        </w:numPr>
        <w:shd w:val="clear" w:color="auto" w:fill="auto"/>
        <w:tabs>
          <w:tab w:val="left" w:pos="951"/>
        </w:tabs>
        <w:spacing w:line="240" w:lineRule="auto"/>
        <w:jc w:val="both"/>
        <w:rPr>
          <w:sz w:val="24"/>
          <w:szCs w:val="24"/>
        </w:rPr>
      </w:pPr>
      <w:r w:rsidRPr="00F93FFD">
        <w:rPr>
          <w:sz w:val="24"/>
          <w:szCs w:val="24"/>
        </w:rPr>
        <w:t>изоляцией отходов, обеспечивающей полную санитарно-эпидемиологическую безопасность населения, которое проживает за пределами санитарно-защитной зоны, и безопасность обслуживающего полигон отходов персонала..</w:t>
      </w:r>
    </w:p>
    <w:p w:rsidR="00EA183E" w:rsidRPr="00F93FFD" w:rsidRDefault="00EA183E" w:rsidP="00F93FFD">
      <w:pPr>
        <w:pStyle w:val="4"/>
        <w:numPr>
          <w:ilvl w:val="0"/>
          <w:numId w:val="24"/>
        </w:numPr>
        <w:shd w:val="clear" w:color="auto" w:fill="auto"/>
        <w:tabs>
          <w:tab w:val="left" w:pos="927"/>
        </w:tabs>
        <w:spacing w:line="240" w:lineRule="auto"/>
        <w:jc w:val="both"/>
        <w:rPr>
          <w:sz w:val="24"/>
          <w:szCs w:val="24"/>
        </w:rPr>
      </w:pPr>
      <w:r w:rsidRPr="00F93FFD">
        <w:rPr>
          <w:sz w:val="24"/>
          <w:szCs w:val="24"/>
        </w:rPr>
        <w:t>обеспечением статической устойчивости складируемых на полигоне отходов с учётом динамики газовыделения, гидрологических условий и уплотнения мусора;</w:t>
      </w:r>
    </w:p>
    <w:p w:rsidR="00EA183E" w:rsidRPr="00F93FFD" w:rsidRDefault="00EA183E" w:rsidP="00F93FFD">
      <w:pPr>
        <w:pStyle w:val="4"/>
        <w:numPr>
          <w:ilvl w:val="0"/>
          <w:numId w:val="24"/>
        </w:numPr>
        <w:shd w:val="clear" w:color="auto" w:fill="auto"/>
        <w:tabs>
          <w:tab w:val="left" w:pos="913"/>
        </w:tabs>
        <w:spacing w:line="240" w:lineRule="auto"/>
        <w:jc w:val="both"/>
        <w:rPr>
          <w:sz w:val="24"/>
          <w:szCs w:val="24"/>
        </w:rPr>
      </w:pPr>
      <w:r w:rsidRPr="00F93FFD">
        <w:rPr>
          <w:sz w:val="24"/>
          <w:szCs w:val="24"/>
        </w:rPr>
        <w:t>возможностью дальнейшего использования земельного участка после того, как полигон будет закрыт;</w:t>
      </w:r>
    </w:p>
    <w:p w:rsidR="00EA183E" w:rsidRPr="00F93FFD" w:rsidRDefault="00EA183E" w:rsidP="00F93FFD">
      <w:pPr>
        <w:pStyle w:val="4"/>
        <w:shd w:val="clear" w:color="auto" w:fill="auto"/>
        <w:spacing w:line="240" w:lineRule="auto"/>
        <w:jc w:val="both"/>
        <w:rPr>
          <w:sz w:val="24"/>
          <w:szCs w:val="24"/>
        </w:rPr>
      </w:pPr>
      <w:r w:rsidRPr="00F93FFD">
        <w:rPr>
          <w:sz w:val="24"/>
          <w:szCs w:val="24"/>
        </w:rPr>
        <w:t>Твердые бытовые отходы складируются на рабочей карте, выделенной на сутки. Уплотнение мусора достигается 3-4-х кратным проходом бульдозера (катка) по одному месту. Уплотненный слой ТКО изолируют грунтом, толщина слоя составляет 50 см.</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ТКО Горноуральского городского округа предназначен для утилизации отходов 4 и 5 классов опасности, промышленные отходы на полигоне не утилизируются. Общая проектная вместимость составляет 383,55 тыс.куб.м., фактическое накопление составляет 68,8 тыс.куб.м.</w:t>
      </w:r>
    </w:p>
    <w:p w:rsidR="00EA183E" w:rsidRPr="00F93FFD" w:rsidRDefault="00EA183E" w:rsidP="00F93FFD">
      <w:pPr>
        <w:pStyle w:val="4"/>
        <w:shd w:val="clear" w:color="auto" w:fill="auto"/>
        <w:spacing w:line="240" w:lineRule="auto"/>
        <w:jc w:val="both"/>
        <w:rPr>
          <w:sz w:val="24"/>
          <w:szCs w:val="24"/>
        </w:rPr>
      </w:pPr>
      <w:r w:rsidRPr="00F93FFD">
        <w:rPr>
          <w:sz w:val="24"/>
          <w:szCs w:val="24"/>
        </w:rPr>
        <w:t>Контроль соблюдения Правил благоустройства и санитарного содержания территории городского округа осуществляют уполномоченные работники администрации, орган санитарно-эпидемиологической службы и органы внутренних дел в пределах их компетенции.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Лица, виновные в нарушении Правил благоустройства и санитарного содержания территории Горноуральского городского округа, привлекаются к ответственности в соответствии с законодательством Российской Федерации.</w:t>
      </w:r>
    </w:p>
    <w:p w:rsidR="00EA183E" w:rsidRPr="00F93FFD" w:rsidRDefault="00EA183E" w:rsidP="00764A0D">
      <w:pPr>
        <w:pStyle w:val="4"/>
        <w:shd w:val="clear" w:color="auto" w:fill="auto"/>
        <w:spacing w:line="240" w:lineRule="auto"/>
        <w:jc w:val="both"/>
        <w:rPr>
          <w:sz w:val="24"/>
          <w:szCs w:val="24"/>
        </w:rPr>
      </w:pPr>
      <w:r w:rsidRPr="00F93FFD">
        <w:rPr>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bookmarkStart w:id="85" w:name="bookmark84"/>
      <w:bookmarkStart w:id="86" w:name="bookmark85"/>
      <w:r w:rsidR="00764A0D">
        <w:rPr>
          <w:sz w:val="24"/>
          <w:szCs w:val="24"/>
        </w:rPr>
        <w:t xml:space="preserve"> </w:t>
      </w:r>
      <w:r w:rsidRPr="00F93FFD">
        <w:rPr>
          <w:sz w:val="24"/>
          <w:szCs w:val="24"/>
        </w:rPr>
        <w:t>Характеристика состояния и проблем в реализации энерго- и ресурсосбережения и учета и сбора информации</w:t>
      </w:r>
      <w:bookmarkEnd w:id="85"/>
      <w:bookmarkEnd w:id="86"/>
    </w:p>
    <w:p w:rsidR="00EA183E" w:rsidRPr="00F93FFD" w:rsidRDefault="00EA183E" w:rsidP="00F93FFD">
      <w:pPr>
        <w:pStyle w:val="4"/>
        <w:shd w:val="clear" w:color="auto" w:fill="auto"/>
        <w:spacing w:line="240" w:lineRule="auto"/>
        <w:jc w:val="both"/>
        <w:rPr>
          <w:sz w:val="24"/>
          <w:szCs w:val="24"/>
        </w:rPr>
      </w:pPr>
      <w:r w:rsidRPr="00F93FFD">
        <w:rPr>
          <w:sz w:val="24"/>
          <w:szCs w:val="24"/>
        </w:rPr>
        <w:t>Комплексное решение вопросов, связанных с эффективным использованием топливно-энергетических ресурсов на территории Горноуральского городского округа является одной из приоритетных задач экономического развития социальной и жилищно-ком</w:t>
      </w:r>
      <w:r w:rsidRPr="00F93FFD">
        <w:rPr>
          <w:sz w:val="24"/>
          <w:szCs w:val="24"/>
        </w:rPr>
        <w:softHyphen/>
        <w:t>мунальной инфраструктуры.</w:t>
      </w:r>
    </w:p>
    <w:p w:rsidR="00EA183E" w:rsidRPr="00F93FFD" w:rsidRDefault="00EA183E" w:rsidP="00F93FFD">
      <w:pPr>
        <w:pStyle w:val="4"/>
        <w:shd w:val="clear" w:color="auto" w:fill="auto"/>
        <w:spacing w:line="240" w:lineRule="auto"/>
        <w:jc w:val="both"/>
        <w:rPr>
          <w:sz w:val="24"/>
          <w:szCs w:val="24"/>
        </w:rPr>
      </w:pPr>
      <w:r w:rsidRPr="00F93FFD">
        <w:rPr>
          <w:sz w:val="24"/>
          <w:szCs w:val="24"/>
        </w:rPr>
        <w:t>Рост тарифов на тепловую и электрическую энергию, цен на топливо и ресурсы, инфляция приводят к повышению расходов на энергообеспечение жилых домов, учреждений социальной сферы, увеличению коммунальных платежей населения, что обуславливают объективную необходимость экономии топливно-энергетических ресурсов на тер</w:t>
      </w:r>
      <w:r w:rsidRPr="00F93FFD">
        <w:rPr>
          <w:sz w:val="24"/>
          <w:szCs w:val="24"/>
        </w:rPr>
        <w:softHyphen/>
        <w:t>ритории города и актуальность проведения единой целенаправленной политики энерго</w:t>
      </w:r>
      <w:r w:rsidRPr="00F93FFD">
        <w:rPr>
          <w:sz w:val="24"/>
          <w:szCs w:val="24"/>
        </w:rPr>
        <w:softHyphen/>
        <w:t>сбережения.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Решение проблемы связано с осуществлением комплекса мероприятий по энергосбережению и повышению энергетической эффективности при производстве, передаче и потреблении энергетических ресурсов на территории города. Энергосбережение и повы</w:t>
      </w:r>
      <w:r w:rsidRPr="00F93FFD">
        <w:rPr>
          <w:sz w:val="24"/>
          <w:szCs w:val="24"/>
        </w:rPr>
        <w:softHyphen/>
        <w:t>шение энергетической эффективности следует рассматривать как один из основных ис</w:t>
      </w:r>
      <w:r w:rsidRPr="00F93FFD">
        <w:rPr>
          <w:sz w:val="24"/>
          <w:szCs w:val="24"/>
        </w:rPr>
        <w:softHyphen/>
        <w:t>точников будущего экономического роста. Приоритетными направлениями, в которых требуется решение первоочередных задач по энергосбережению и повышению энергети</w:t>
      </w:r>
      <w:r w:rsidRPr="00F93FFD">
        <w:rPr>
          <w:sz w:val="24"/>
          <w:szCs w:val="24"/>
        </w:rPr>
        <w:softHyphen/>
        <w:t>ческой эффективности, являются:</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бюджетный сектор;</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жилищный фонд;</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системы коммунальной инфраструктуры;</w:t>
      </w:r>
    </w:p>
    <w:p w:rsidR="00EA183E" w:rsidRPr="00F93FFD" w:rsidRDefault="00EA183E" w:rsidP="00F93FFD">
      <w:pPr>
        <w:pStyle w:val="4"/>
        <w:shd w:val="clear" w:color="auto" w:fill="auto"/>
        <w:spacing w:line="240" w:lineRule="auto"/>
        <w:jc w:val="both"/>
        <w:rPr>
          <w:sz w:val="24"/>
          <w:szCs w:val="24"/>
        </w:rPr>
      </w:pPr>
      <w:r w:rsidRPr="00F93FFD">
        <w:rPr>
          <w:sz w:val="24"/>
          <w:szCs w:val="24"/>
        </w:rPr>
        <w:t>Коммунальный комплекс является важнейшей инфраструктурной отраслью Горноуральского городского округа, определяющей показатели и условия энергообеспечения его экономики, социальной сферы и населения. В состав организаций коммунального комплекса Горноуральского городского округа входят предприятия и организации, занимающиеся производством, передачей и сбытом электрической, тепловой энергии, газа, водоснабжением и водоотведением, утилизацией твердых бытовых отходов. Снижение не эффективных затрат коммунального комплекса является приоритетным направлением не только в вопросах ценообразования и снижения расходов на услуги коммунального комплекса, но и в вопросах энергосбережения и повышения энергетической эффективности.</w:t>
      </w:r>
    </w:p>
    <w:p w:rsidR="00EA183E" w:rsidRPr="00F93FFD" w:rsidRDefault="00EA183E" w:rsidP="00F93FFD">
      <w:pPr>
        <w:pStyle w:val="4"/>
        <w:shd w:val="clear" w:color="auto" w:fill="auto"/>
        <w:spacing w:line="240" w:lineRule="auto"/>
        <w:jc w:val="both"/>
        <w:rPr>
          <w:sz w:val="24"/>
          <w:szCs w:val="24"/>
        </w:rPr>
      </w:pPr>
      <w:r w:rsidRPr="00F93FFD">
        <w:rPr>
          <w:sz w:val="24"/>
          <w:szCs w:val="24"/>
        </w:rPr>
        <w:t>Организациями коммунального комплекса Горноуральского городского округа разработаны программы, направленные на энергосбережение и повышение энергетической эффективности в коммунальном хозяйстве.</w:t>
      </w:r>
    </w:p>
    <w:p w:rsidR="00EA183E" w:rsidRPr="00F93FFD" w:rsidRDefault="00EA183E" w:rsidP="00F93FFD">
      <w:pPr>
        <w:pStyle w:val="4"/>
        <w:shd w:val="clear" w:color="auto" w:fill="auto"/>
        <w:spacing w:line="240" w:lineRule="auto"/>
        <w:jc w:val="both"/>
        <w:rPr>
          <w:sz w:val="24"/>
          <w:szCs w:val="24"/>
        </w:rPr>
      </w:pPr>
      <w:r w:rsidRPr="00F93FFD">
        <w:rPr>
          <w:sz w:val="24"/>
          <w:szCs w:val="24"/>
        </w:rPr>
        <w:t>Решение проблем энергосбережения топливно-энергетических ресурсов на территории Горноуральского городского округа возможно только в комплексе и требует взаимодействия между органами государственной власти, органами местного самоуправления и организациями жилищно-коммунального комплекса, направленного на осуществление энергосберегающих мероприятий. 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w:t>
      </w:r>
    </w:p>
    <w:p w:rsidR="00EA183E" w:rsidRPr="00F93FFD" w:rsidRDefault="00EA183E" w:rsidP="00F93FFD">
      <w:pPr>
        <w:pStyle w:val="4"/>
        <w:numPr>
          <w:ilvl w:val="0"/>
          <w:numId w:val="24"/>
        </w:numPr>
        <w:shd w:val="clear" w:color="auto" w:fill="auto"/>
        <w:tabs>
          <w:tab w:val="left" w:pos="884"/>
        </w:tabs>
        <w:spacing w:line="240" w:lineRule="auto"/>
        <w:jc w:val="both"/>
        <w:rPr>
          <w:sz w:val="24"/>
          <w:szCs w:val="24"/>
        </w:rPr>
      </w:pPr>
      <w:r w:rsidRPr="00F93FFD">
        <w:rPr>
          <w:sz w:val="24"/>
          <w:szCs w:val="24"/>
        </w:rPr>
        <w:t>затрагивает все отрасли экономики и социальную сферу, всех производителей и потребителей энергетических ресурсов;</w:t>
      </w:r>
    </w:p>
    <w:p w:rsidR="00764A0D" w:rsidRDefault="00EA183E" w:rsidP="00F93FFD">
      <w:pPr>
        <w:pStyle w:val="4"/>
        <w:numPr>
          <w:ilvl w:val="0"/>
          <w:numId w:val="24"/>
        </w:numPr>
        <w:shd w:val="clear" w:color="auto" w:fill="auto"/>
        <w:tabs>
          <w:tab w:val="left" w:pos="874"/>
        </w:tabs>
        <w:spacing w:line="240" w:lineRule="auto"/>
        <w:ind w:left="20" w:firstLine="700"/>
        <w:jc w:val="both"/>
        <w:rPr>
          <w:sz w:val="24"/>
          <w:szCs w:val="24"/>
        </w:rPr>
      </w:pPr>
      <w:r w:rsidRPr="00764A0D">
        <w:rPr>
          <w:sz w:val="24"/>
          <w:szCs w:val="24"/>
        </w:rPr>
        <w:t>требует государственного регулирования и высокой степени координации действий не только федеральных органов исполнительной власти, но и органов исполнительной власти субъектов Российской Федерации, органов местного самоуправления, организаций и граждан;</w:t>
      </w:r>
    </w:p>
    <w:p w:rsidR="00EA183E" w:rsidRPr="00764A0D" w:rsidRDefault="00EA183E" w:rsidP="00F93FFD">
      <w:pPr>
        <w:pStyle w:val="4"/>
        <w:numPr>
          <w:ilvl w:val="0"/>
          <w:numId w:val="24"/>
        </w:numPr>
        <w:shd w:val="clear" w:color="auto" w:fill="auto"/>
        <w:tabs>
          <w:tab w:val="left" w:pos="874"/>
        </w:tabs>
        <w:spacing w:line="240" w:lineRule="auto"/>
        <w:ind w:left="20" w:firstLine="700"/>
        <w:jc w:val="both"/>
        <w:rPr>
          <w:sz w:val="24"/>
          <w:szCs w:val="24"/>
        </w:rPr>
      </w:pPr>
      <w:r w:rsidRPr="00764A0D">
        <w:rPr>
          <w:sz w:val="24"/>
          <w:szCs w:val="24"/>
        </w:rPr>
        <w:t>требует запуска механизмов обеспечения заинтересованности всех участников выполнения мероприятий по энергосбережению и повышению энергетической эффективности;</w:t>
      </w:r>
    </w:p>
    <w:p w:rsidR="00EA183E" w:rsidRPr="00F93FFD" w:rsidRDefault="00EA183E" w:rsidP="00F93FFD">
      <w:pPr>
        <w:pStyle w:val="4"/>
        <w:numPr>
          <w:ilvl w:val="0"/>
          <w:numId w:val="24"/>
        </w:numPr>
        <w:shd w:val="clear" w:color="auto" w:fill="auto"/>
        <w:tabs>
          <w:tab w:val="left" w:pos="850"/>
        </w:tabs>
        <w:spacing w:line="240" w:lineRule="auto"/>
        <w:jc w:val="both"/>
        <w:rPr>
          <w:sz w:val="24"/>
          <w:szCs w:val="24"/>
        </w:rPr>
      </w:pPr>
      <w:r w:rsidRPr="00F93FFD">
        <w:rPr>
          <w:sz w:val="24"/>
          <w:szCs w:val="24"/>
        </w:rPr>
        <w:t>требует мобилизации ресурсов и оптимизации их использования;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Решение проблемы энергосбережения и повышения энергетической эффективности носит долгосрочный характер, что обусловлено 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EA183E" w:rsidRPr="00F93FFD" w:rsidRDefault="00EA183E" w:rsidP="00F93FFD">
      <w:pPr>
        <w:pStyle w:val="24"/>
        <w:numPr>
          <w:ilvl w:val="0"/>
          <w:numId w:val="26"/>
        </w:numPr>
        <w:shd w:val="clear" w:color="auto" w:fill="auto"/>
        <w:tabs>
          <w:tab w:val="left" w:pos="438"/>
        </w:tabs>
        <w:spacing w:after="0" w:line="240" w:lineRule="auto"/>
        <w:jc w:val="left"/>
        <w:rPr>
          <w:sz w:val="24"/>
          <w:szCs w:val="24"/>
        </w:rPr>
      </w:pPr>
      <w:bookmarkStart w:id="87" w:name="bookmark86"/>
      <w:bookmarkStart w:id="88" w:name="bookmark87"/>
      <w:r w:rsidRPr="00F93FFD">
        <w:rPr>
          <w:sz w:val="24"/>
          <w:szCs w:val="24"/>
        </w:rPr>
        <w:t>Целевые показатели развития коммунальной инфраструктуры</w:t>
      </w:r>
      <w:bookmarkEnd w:id="87"/>
      <w:bookmarkEnd w:id="88"/>
    </w:p>
    <w:p w:rsidR="00EA183E" w:rsidRPr="00F93FFD" w:rsidRDefault="00EA183E" w:rsidP="00F93FFD">
      <w:pPr>
        <w:pStyle w:val="4"/>
        <w:shd w:val="clear" w:color="auto" w:fill="auto"/>
        <w:spacing w:line="240" w:lineRule="auto"/>
        <w:jc w:val="both"/>
        <w:rPr>
          <w:sz w:val="24"/>
          <w:szCs w:val="24"/>
        </w:rPr>
      </w:pPr>
      <w:r w:rsidRPr="00F93FFD">
        <w:rPr>
          <w:sz w:val="24"/>
          <w:szCs w:val="24"/>
        </w:rPr>
        <w:t>Комплексное развитие систем коммунальной инфраструктуры характеризуется следующими группами показателей, отражающих потребность населенных пунктов Горноуральского городского округа в качественных коммунальных услугах:</w:t>
      </w:r>
    </w:p>
    <w:p w:rsidR="00EA183E" w:rsidRPr="00F93FFD" w:rsidRDefault="00EA183E" w:rsidP="00F93FFD">
      <w:pPr>
        <w:pStyle w:val="4"/>
        <w:numPr>
          <w:ilvl w:val="0"/>
          <w:numId w:val="24"/>
        </w:numPr>
        <w:shd w:val="clear" w:color="auto" w:fill="auto"/>
        <w:tabs>
          <w:tab w:val="left" w:pos="889"/>
        </w:tabs>
        <w:spacing w:line="240" w:lineRule="auto"/>
        <w:jc w:val="both"/>
        <w:rPr>
          <w:sz w:val="24"/>
          <w:szCs w:val="24"/>
        </w:rPr>
      </w:pPr>
      <w:r w:rsidRPr="00F93FFD">
        <w:rPr>
          <w:sz w:val="24"/>
          <w:szCs w:val="24"/>
        </w:rPr>
        <w:t>надежность (бесперебойность) снабжения потребителей товарами (услугами) ор</w:t>
      </w:r>
      <w:r w:rsidRPr="00F93FFD">
        <w:rPr>
          <w:sz w:val="24"/>
          <w:szCs w:val="24"/>
        </w:rPr>
        <w:softHyphen/>
        <w:t>ганизаций коммунального комплекса;</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сбалансированность систем коммунальной инфраструктуры;</w:t>
      </w:r>
    </w:p>
    <w:p w:rsidR="00EA183E" w:rsidRPr="00F93FFD" w:rsidRDefault="00EA183E" w:rsidP="00F93FFD">
      <w:pPr>
        <w:pStyle w:val="4"/>
        <w:numPr>
          <w:ilvl w:val="0"/>
          <w:numId w:val="24"/>
        </w:numPr>
        <w:shd w:val="clear" w:color="auto" w:fill="auto"/>
        <w:tabs>
          <w:tab w:val="left" w:pos="889"/>
        </w:tabs>
        <w:spacing w:line="240" w:lineRule="auto"/>
        <w:jc w:val="both"/>
        <w:rPr>
          <w:sz w:val="24"/>
          <w:szCs w:val="24"/>
        </w:rPr>
      </w:pPr>
      <w:r w:rsidRPr="00F93FFD">
        <w:rPr>
          <w:sz w:val="24"/>
          <w:szCs w:val="24"/>
        </w:rPr>
        <w:t>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EA183E" w:rsidRPr="00F93FFD" w:rsidRDefault="00EA183E" w:rsidP="00F93FFD">
      <w:pPr>
        <w:pStyle w:val="4"/>
        <w:numPr>
          <w:ilvl w:val="0"/>
          <w:numId w:val="24"/>
        </w:numPr>
        <w:shd w:val="clear" w:color="auto" w:fill="auto"/>
        <w:tabs>
          <w:tab w:val="left" w:pos="850"/>
        </w:tabs>
        <w:spacing w:line="240" w:lineRule="auto"/>
        <w:jc w:val="both"/>
        <w:rPr>
          <w:sz w:val="24"/>
          <w:szCs w:val="24"/>
        </w:rPr>
      </w:pPr>
      <w:r w:rsidRPr="00F93FFD">
        <w:rPr>
          <w:sz w:val="24"/>
          <w:szCs w:val="24"/>
        </w:rPr>
        <w:t>эффективность деятельности организации коммунального комплекса;</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источники инвестирования инвестиционной программы;</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При формировании целевых показателей развития коммунальной инфраструктуры применены показатели и индикаторы в соответствии с Методикой проведения мониторинга выполнения производственных и инвестиционных программ организаций комму</w:t>
      </w:r>
      <w:r w:rsidRPr="00F93FFD">
        <w:rPr>
          <w:sz w:val="24"/>
          <w:szCs w:val="24"/>
        </w:rPr>
        <w:softHyphen/>
        <w:t xml:space="preserve">нального комплекса, утвержденной приказом Министерства регионального развития Российской Федерации от 14 апреля 2008 г. </w:t>
      </w:r>
      <w:r w:rsidRPr="00F93FFD">
        <w:rPr>
          <w:sz w:val="24"/>
          <w:szCs w:val="24"/>
          <w:lang w:val="en-US"/>
        </w:rPr>
        <w:t>N</w:t>
      </w:r>
      <w:r w:rsidRPr="00F93FFD">
        <w:rPr>
          <w:sz w:val="24"/>
          <w:szCs w:val="24"/>
        </w:rPr>
        <w:t xml:space="preserve"> 48 «Об утверждении методики проведения мониторинга выполнения производственных и инвестиционных программ организаций коммунального комплекса». Группы показателей характеризуются индикаторами, просчитанные на перспективу до 2024 года, представлены в разделе 1.4. Программного документа настоящей Программы.</w:t>
      </w:r>
    </w:p>
    <w:p w:rsidR="00EA183E" w:rsidRPr="00F93FFD" w:rsidRDefault="00EA183E" w:rsidP="00F93FFD">
      <w:pPr>
        <w:pStyle w:val="24"/>
        <w:numPr>
          <w:ilvl w:val="0"/>
          <w:numId w:val="26"/>
        </w:numPr>
        <w:shd w:val="clear" w:color="auto" w:fill="auto"/>
        <w:tabs>
          <w:tab w:val="left" w:pos="438"/>
        </w:tabs>
        <w:spacing w:after="0" w:line="240" w:lineRule="auto"/>
        <w:jc w:val="left"/>
        <w:rPr>
          <w:sz w:val="24"/>
          <w:szCs w:val="24"/>
        </w:rPr>
      </w:pPr>
      <w:bookmarkStart w:id="89" w:name="bookmark88"/>
      <w:bookmarkStart w:id="90" w:name="bookmark89"/>
      <w:r w:rsidRPr="00F93FFD">
        <w:rPr>
          <w:sz w:val="24"/>
          <w:szCs w:val="24"/>
        </w:rPr>
        <w:t>Перспективная схема теплоснабжения</w:t>
      </w:r>
      <w:bookmarkEnd w:id="89"/>
      <w:bookmarkEnd w:id="90"/>
    </w:p>
    <w:p w:rsidR="00EA183E" w:rsidRPr="00F93FFD" w:rsidRDefault="00EA183E" w:rsidP="00F93FFD">
      <w:pPr>
        <w:pStyle w:val="4"/>
        <w:shd w:val="clear" w:color="auto" w:fill="auto"/>
        <w:spacing w:line="240" w:lineRule="auto"/>
        <w:jc w:val="both"/>
        <w:rPr>
          <w:sz w:val="24"/>
          <w:szCs w:val="24"/>
        </w:rPr>
      </w:pPr>
      <w:r w:rsidRPr="00F93FFD">
        <w:rPr>
          <w:sz w:val="24"/>
          <w:szCs w:val="24"/>
        </w:rPr>
        <w:t>На момент разработки настоящей Программы в Горноуральском городском округе действует Схема теплоснабжения, разработанная ГБУ Свердловской области «Институт энергосбережения».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Основой для разработки схемы послужил Федеральный закон от 27 июля 2010 года № 190-ФЗ «О теплоснабжении»,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Схема теплоснабжения Горноуральского городского округа предполагает в отношении:</w:t>
      </w:r>
    </w:p>
    <w:p w:rsidR="00EA183E" w:rsidRPr="00F93FFD" w:rsidRDefault="00EA183E" w:rsidP="00F93FFD">
      <w:pPr>
        <w:pStyle w:val="60"/>
        <w:numPr>
          <w:ilvl w:val="0"/>
          <w:numId w:val="24"/>
        </w:numPr>
        <w:shd w:val="clear" w:color="auto" w:fill="auto"/>
        <w:tabs>
          <w:tab w:val="left" w:pos="874"/>
        </w:tabs>
        <w:spacing w:line="240" w:lineRule="auto"/>
        <w:ind w:firstLine="0"/>
        <w:rPr>
          <w:sz w:val="24"/>
          <w:szCs w:val="24"/>
        </w:rPr>
      </w:pPr>
      <w:r w:rsidRPr="00F93FFD">
        <w:rPr>
          <w:sz w:val="24"/>
          <w:szCs w:val="24"/>
        </w:rPr>
        <w:t>предложений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764A0D" w:rsidRDefault="00EA183E" w:rsidP="00F93FFD">
      <w:pPr>
        <w:pStyle w:val="4"/>
        <w:numPr>
          <w:ilvl w:val="0"/>
          <w:numId w:val="24"/>
        </w:numPr>
        <w:shd w:val="clear" w:color="auto" w:fill="auto"/>
        <w:tabs>
          <w:tab w:val="left" w:pos="922"/>
        </w:tabs>
        <w:spacing w:line="240" w:lineRule="auto"/>
        <w:jc w:val="both"/>
        <w:rPr>
          <w:sz w:val="24"/>
          <w:szCs w:val="24"/>
        </w:rPr>
      </w:pPr>
      <w:r w:rsidRPr="00764A0D">
        <w:rPr>
          <w:sz w:val="24"/>
          <w:szCs w:val="24"/>
        </w:rPr>
        <w:t>освоение новых территорий поселений Горноуральского городского округа не планируется, увеличение тепловых нагрузок потребителей тепловой энергии не предусматривается.</w:t>
      </w:r>
    </w:p>
    <w:p w:rsidR="00EA183E" w:rsidRPr="00764A0D" w:rsidRDefault="00EA183E" w:rsidP="00F93FFD">
      <w:pPr>
        <w:pStyle w:val="4"/>
        <w:numPr>
          <w:ilvl w:val="0"/>
          <w:numId w:val="24"/>
        </w:numPr>
        <w:shd w:val="clear" w:color="auto" w:fill="auto"/>
        <w:tabs>
          <w:tab w:val="left" w:pos="922"/>
        </w:tabs>
        <w:spacing w:line="240" w:lineRule="auto"/>
        <w:jc w:val="both"/>
        <w:rPr>
          <w:sz w:val="24"/>
          <w:szCs w:val="24"/>
        </w:rPr>
      </w:pPr>
      <w:r w:rsidRPr="00764A0D">
        <w:rPr>
          <w:sz w:val="24"/>
          <w:szCs w:val="24"/>
        </w:rPr>
        <w:t>предложений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EA183E" w:rsidRPr="00F93FFD" w:rsidRDefault="00EA183E" w:rsidP="00F93FFD">
      <w:pPr>
        <w:pStyle w:val="4"/>
        <w:numPr>
          <w:ilvl w:val="0"/>
          <w:numId w:val="24"/>
        </w:numPr>
        <w:shd w:val="clear" w:color="auto" w:fill="auto"/>
        <w:tabs>
          <w:tab w:val="left" w:pos="879"/>
        </w:tabs>
        <w:spacing w:line="240" w:lineRule="auto"/>
        <w:jc w:val="both"/>
        <w:rPr>
          <w:sz w:val="24"/>
          <w:szCs w:val="24"/>
        </w:rPr>
      </w:pPr>
      <w:r w:rsidRPr="00F93FFD">
        <w:rPr>
          <w:sz w:val="24"/>
          <w:szCs w:val="24"/>
        </w:rPr>
        <w:t>для обеспечения надежного теплоснабжения предполагается строительство блоч</w:t>
      </w:r>
      <w:r w:rsidRPr="00F93FFD">
        <w:rPr>
          <w:sz w:val="24"/>
          <w:szCs w:val="24"/>
        </w:rPr>
        <w:softHyphen/>
        <w:t>ных модульных котельных для индивидуального теплоснабжения объектов социальнокультурного и бытового назначения и общественных зданий с выводом из эксплуатации существующих котельных;</w:t>
      </w:r>
    </w:p>
    <w:p w:rsidR="00EA183E" w:rsidRPr="00F93FFD" w:rsidRDefault="00EA183E" w:rsidP="00F93FFD">
      <w:pPr>
        <w:pStyle w:val="4"/>
        <w:numPr>
          <w:ilvl w:val="0"/>
          <w:numId w:val="24"/>
        </w:numPr>
        <w:shd w:val="clear" w:color="auto" w:fill="auto"/>
        <w:tabs>
          <w:tab w:val="left" w:pos="908"/>
        </w:tabs>
        <w:spacing w:line="240" w:lineRule="auto"/>
        <w:jc w:val="both"/>
        <w:rPr>
          <w:sz w:val="24"/>
          <w:szCs w:val="24"/>
        </w:rPr>
      </w:pPr>
      <w:r w:rsidRPr="00F93FFD">
        <w:rPr>
          <w:sz w:val="24"/>
          <w:szCs w:val="24"/>
        </w:rPr>
        <w:t>создание индивидуальных систем отопления в квартирах многоэтажных жилых домов с использование газовых котлов;</w:t>
      </w:r>
    </w:p>
    <w:p w:rsidR="00EA183E" w:rsidRPr="00F93FFD" w:rsidRDefault="00EA183E" w:rsidP="00F93FFD">
      <w:pPr>
        <w:pStyle w:val="4"/>
        <w:numPr>
          <w:ilvl w:val="0"/>
          <w:numId w:val="24"/>
        </w:numPr>
        <w:shd w:val="clear" w:color="auto" w:fill="auto"/>
        <w:tabs>
          <w:tab w:val="left" w:pos="884"/>
        </w:tabs>
        <w:spacing w:line="240" w:lineRule="auto"/>
        <w:jc w:val="both"/>
        <w:rPr>
          <w:sz w:val="24"/>
          <w:szCs w:val="24"/>
        </w:rPr>
      </w:pPr>
      <w:r w:rsidRPr="00F93FFD">
        <w:rPr>
          <w:sz w:val="24"/>
          <w:szCs w:val="24"/>
        </w:rPr>
        <w:t>отопление индивидуального жилого фонда также осуществлять с помощью авто</w:t>
      </w:r>
      <w:r w:rsidRPr="00F93FFD">
        <w:rPr>
          <w:sz w:val="24"/>
          <w:szCs w:val="24"/>
        </w:rPr>
        <w:softHyphen/>
        <w:t>номных газовых котлов;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За прошедший 5-ти летний период 2012-2018 годы ряд мероприятий, предполагае</w:t>
      </w:r>
      <w:r w:rsidRPr="00F93FFD">
        <w:rPr>
          <w:sz w:val="24"/>
          <w:szCs w:val="24"/>
        </w:rPr>
        <w:softHyphen/>
        <w:t>мых Схемой теплоснабжения, выполнен. Перечень мероприятий, в том числе реализован</w:t>
      </w:r>
      <w:r w:rsidRPr="00F93FFD">
        <w:rPr>
          <w:sz w:val="24"/>
          <w:szCs w:val="24"/>
        </w:rPr>
        <w:softHyphen/>
        <w:t>ных, приведен в таблице 2.6.1.</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Мероприятия по развитию системы теплоснабжения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2.6.1.</w:t>
      </w:r>
    </w:p>
    <w:tbl>
      <w:tblPr>
        <w:tblOverlap w:val="never"/>
        <w:tblW w:w="15470" w:type="dxa"/>
        <w:tblLayout w:type="fixed"/>
        <w:tblCellMar>
          <w:left w:w="10" w:type="dxa"/>
          <w:right w:w="10" w:type="dxa"/>
        </w:tblCellMar>
        <w:tblLook w:val="04A0" w:firstRow="1" w:lastRow="0" w:firstColumn="1" w:lastColumn="0" w:noHBand="0" w:noVBand="1"/>
      </w:tblPr>
      <w:tblGrid>
        <w:gridCol w:w="383"/>
        <w:gridCol w:w="1226"/>
        <w:gridCol w:w="7"/>
        <w:gridCol w:w="67"/>
        <w:gridCol w:w="19"/>
        <w:gridCol w:w="1226"/>
        <w:gridCol w:w="517"/>
        <w:gridCol w:w="693"/>
        <w:gridCol w:w="289"/>
        <w:gridCol w:w="2812"/>
        <w:gridCol w:w="36"/>
        <w:gridCol w:w="241"/>
        <w:gridCol w:w="47"/>
        <w:gridCol w:w="830"/>
        <w:gridCol w:w="111"/>
        <w:gridCol w:w="44"/>
        <w:gridCol w:w="1842"/>
        <w:gridCol w:w="41"/>
        <w:gridCol w:w="1451"/>
        <w:gridCol w:w="14"/>
        <w:gridCol w:w="693"/>
        <w:gridCol w:w="48"/>
        <w:gridCol w:w="839"/>
        <w:gridCol w:w="23"/>
        <w:gridCol w:w="1227"/>
        <w:gridCol w:w="25"/>
        <w:gridCol w:w="677"/>
        <w:gridCol w:w="42"/>
      </w:tblGrid>
      <w:tr w:rsidR="00764A0D" w:rsidRPr="00F93FFD" w:rsidTr="00764A0D">
        <w:trPr>
          <w:gridAfter w:val="2"/>
          <w:wAfter w:w="719" w:type="dxa"/>
          <w:trHeight w:hRule="exact" w:val="2117"/>
        </w:trPr>
        <w:tc>
          <w:tcPr>
            <w:tcW w:w="38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w:t>
            </w:r>
          </w:p>
        </w:tc>
        <w:tc>
          <w:tcPr>
            <w:tcW w:w="123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Расчетный</w:t>
            </w:r>
          </w:p>
          <w:p w:rsidR="00EA183E" w:rsidRPr="00F93FFD" w:rsidRDefault="00EA183E" w:rsidP="00F93FFD">
            <w:pPr>
              <w:pStyle w:val="4"/>
              <w:shd w:val="clear" w:color="auto" w:fill="auto"/>
              <w:spacing w:line="240" w:lineRule="auto"/>
              <w:jc w:val="center"/>
              <w:rPr>
                <w:sz w:val="24"/>
                <w:szCs w:val="24"/>
              </w:rPr>
            </w:pPr>
            <w:r w:rsidRPr="00F93FFD">
              <w:rPr>
                <w:sz w:val="24"/>
                <w:szCs w:val="24"/>
              </w:rPr>
              <w:t>элемент</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территори</w:t>
            </w:r>
          </w:p>
          <w:p w:rsidR="00EA183E" w:rsidRPr="00F93FFD" w:rsidRDefault="00EA183E" w:rsidP="00F93FFD">
            <w:pPr>
              <w:pStyle w:val="4"/>
              <w:shd w:val="clear" w:color="auto" w:fill="auto"/>
              <w:spacing w:line="240" w:lineRule="auto"/>
              <w:jc w:val="center"/>
              <w:rPr>
                <w:sz w:val="24"/>
                <w:szCs w:val="24"/>
              </w:rPr>
            </w:pPr>
            <w:r w:rsidRPr="00F93FFD">
              <w:rPr>
                <w:sz w:val="24"/>
                <w:szCs w:val="24"/>
              </w:rPr>
              <w:t>ального</w:t>
            </w:r>
          </w:p>
          <w:p w:rsidR="00EA183E" w:rsidRPr="00F93FFD" w:rsidRDefault="00EA183E" w:rsidP="00F93FFD">
            <w:pPr>
              <w:pStyle w:val="4"/>
              <w:shd w:val="clear" w:color="auto" w:fill="auto"/>
              <w:spacing w:line="240" w:lineRule="auto"/>
              <w:jc w:val="center"/>
              <w:rPr>
                <w:sz w:val="24"/>
                <w:szCs w:val="24"/>
              </w:rPr>
            </w:pPr>
            <w:r w:rsidRPr="00F93FFD">
              <w:rPr>
                <w:sz w:val="24"/>
                <w:szCs w:val="24"/>
              </w:rPr>
              <w:t>деления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(Поселе</w:t>
            </w:r>
          </w:p>
          <w:p w:rsidR="00EA183E" w:rsidRPr="00F93FFD" w:rsidRDefault="00EA183E" w:rsidP="00F93FFD">
            <w:pPr>
              <w:pStyle w:val="4"/>
              <w:shd w:val="clear" w:color="auto" w:fill="auto"/>
              <w:spacing w:line="240" w:lineRule="auto"/>
              <w:jc w:val="center"/>
              <w:rPr>
                <w:sz w:val="24"/>
                <w:szCs w:val="24"/>
              </w:rPr>
            </w:pPr>
            <w:r w:rsidRPr="00F93FFD">
              <w:rPr>
                <w:sz w:val="24"/>
                <w:szCs w:val="24"/>
              </w:rPr>
              <w:t>ние)</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Источник</w:t>
            </w:r>
          </w:p>
          <w:p w:rsidR="00EA183E" w:rsidRPr="00F93FFD" w:rsidRDefault="00EA183E" w:rsidP="00F93FFD">
            <w:pPr>
              <w:pStyle w:val="4"/>
              <w:shd w:val="clear" w:color="auto" w:fill="auto"/>
              <w:spacing w:line="240" w:lineRule="auto"/>
              <w:jc w:val="center"/>
              <w:rPr>
                <w:sz w:val="24"/>
                <w:szCs w:val="24"/>
              </w:rPr>
            </w:pPr>
            <w:r w:rsidRPr="00F93FFD">
              <w:rPr>
                <w:sz w:val="24"/>
                <w:szCs w:val="24"/>
              </w:rPr>
              <w:t>тепловой</w:t>
            </w:r>
          </w:p>
          <w:p w:rsidR="00EA183E" w:rsidRPr="00F93FFD" w:rsidRDefault="00EA183E" w:rsidP="00F93FFD">
            <w:pPr>
              <w:pStyle w:val="4"/>
              <w:shd w:val="clear" w:color="auto" w:fill="auto"/>
              <w:spacing w:line="240" w:lineRule="auto"/>
              <w:jc w:val="center"/>
              <w:rPr>
                <w:sz w:val="24"/>
                <w:szCs w:val="24"/>
              </w:rPr>
            </w:pPr>
            <w:r w:rsidRPr="00F93FFD">
              <w:rPr>
                <w:sz w:val="24"/>
                <w:szCs w:val="24"/>
              </w:rPr>
              <w:t>энергии</w:t>
            </w:r>
          </w:p>
        </w:tc>
        <w:tc>
          <w:tcPr>
            <w:tcW w:w="1499"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Установ</w:t>
            </w:r>
          </w:p>
          <w:p w:rsidR="00EA183E" w:rsidRPr="00F93FFD" w:rsidRDefault="00EA183E" w:rsidP="00F93FFD">
            <w:pPr>
              <w:pStyle w:val="4"/>
              <w:shd w:val="clear" w:color="auto" w:fill="auto"/>
              <w:spacing w:line="240" w:lineRule="auto"/>
              <w:jc w:val="center"/>
              <w:rPr>
                <w:sz w:val="24"/>
                <w:szCs w:val="24"/>
              </w:rPr>
            </w:pPr>
            <w:r w:rsidRPr="00F93FFD">
              <w:rPr>
                <w:sz w:val="24"/>
                <w:szCs w:val="24"/>
              </w:rPr>
              <w:t>ленная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мощность,</w:t>
            </w:r>
          </w:p>
          <w:p w:rsidR="00EA183E" w:rsidRPr="00F93FFD" w:rsidRDefault="00EA183E" w:rsidP="00F93FFD">
            <w:pPr>
              <w:pStyle w:val="4"/>
              <w:shd w:val="clear" w:color="auto" w:fill="auto"/>
              <w:spacing w:line="240" w:lineRule="auto"/>
              <w:jc w:val="center"/>
              <w:rPr>
                <w:sz w:val="24"/>
                <w:szCs w:val="24"/>
              </w:rPr>
            </w:pPr>
            <w:r w:rsidRPr="00F93FFD">
              <w:rPr>
                <w:sz w:val="24"/>
                <w:szCs w:val="24"/>
              </w:rPr>
              <w:t>Гкал/час</w:t>
            </w: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Мероприятия, в соответствии со схемой теплоснабжения - докумен</w:t>
            </w:r>
            <w:r w:rsidRPr="00F93FFD">
              <w:rPr>
                <w:sz w:val="24"/>
                <w:szCs w:val="24"/>
              </w:rPr>
              <w:softHyphen/>
              <w:t>том, содержащий предпроектные материалы по обоснованию эффек</w:t>
            </w:r>
            <w:r w:rsidRPr="00F93FFD">
              <w:rPr>
                <w:sz w:val="24"/>
                <w:szCs w:val="24"/>
              </w:rPr>
              <w:softHyphen/>
              <w:t>тивного и безопасного функциони</w:t>
            </w:r>
            <w:r w:rsidRPr="00F93FFD">
              <w:rPr>
                <w:sz w:val="24"/>
                <w:szCs w:val="24"/>
              </w:rPr>
              <w:softHyphen/>
              <w:t>рования системы теплоснабжения</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Протяжен- ность тепловой сети, км</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Капитальные за</w:t>
            </w:r>
            <w:r w:rsidRPr="00F93FFD">
              <w:rPr>
                <w:sz w:val="24"/>
                <w:szCs w:val="24"/>
              </w:rPr>
              <w:softHyphen/>
              <w:t>траты на реализа</w:t>
            </w:r>
            <w:r w:rsidRPr="00F93FFD">
              <w:rPr>
                <w:sz w:val="24"/>
                <w:szCs w:val="24"/>
              </w:rPr>
              <w:softHyphen/>
              <w:t>цию предполагае</w:t>
            </w:r>
            <w:r w:rsidRPr="00F93FFD">
              <w:rPr>
                <w:sz w:val="24"/>
                <w:szCs w:val="24"/>
              </w:rPr>
              <w:softHyphen/>
              <w:t>мых мероприятий по строительству и реконструкции тепловых сетей, млн.руб.</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Установлен</w:t>
            </w:r>
            <w:r w:rsidRPr="00F93FFD">
              <w:rPr>
                <w:sz w:val="24"/>
                <w:szCs w:val="24"/>
              </w:rPr>
              <w:softHyphen/>
              <w:t>ная мощность проектируе</w:t>
            </w:r>
            <w:r w:rsidRPr="00F93FFD">
              <w:rPr>
                <w:sz w:val="24"/>
                <w:szCs w:val="24"/>
              </w:rPr>
              <w:softHyphen/>
              <w:t>мой котель</w:t>
            </w:r>
            <w:r w:rsidRPr="00F93FFD">
              <w:rPr>
                <w:sz w:val="24"/>
                <w:szCs w:val="24"/>
              </w:rPr>
              <w:softHyphen/>
              <w:t>ной, Гкал/час</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Капитальные затраты на реа</w:t>
            </w:r>
            <w:r w:rsidRPr="00F93FFD">
              <w:rPr>
                <w:sz w:val="24"/>
                <w:szCs w:val="24"/>
              </w:rPr>
              <w:softHyphen/>
              <w:t>лизацию предпо</w:t>
            </w:r>
            <w:r w:rsidRPr="00F93FFD">
              <w:rPr>
                <w:sz w:val="24"/>
                <w:szCs w:val="24"/>
              </w:rPr>
              <w:softHyphen/>
              <w:t>лагаемых меро</w:t>
            </w:r>
            <w:r w:rsidRPr="00F93FFD">
              <w:rPr>
                <w:sz w:val="24"/>
                <w:szCs w:val="24"/>
              </w:rPr>
              <w:softHyphen/>
              <w:t>приятий по строительст</w:t>
            </w:r>
            <w:r w:rsidRPr="00F93FFD">
              <w:rPr>
                <w:sz w:val="24"/>
                <w:szCs w:val="24"/>
              </w:rPr>
              <w:softHyphen/>
              <w:t>во/ликвидацию котельных, млн.руб.</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Выполненные ме</w:t>
            </w:r>
            <w:r w:rsidRPr="00F93FFD">
              <w:rPr>
                <w:sz w:val="24"/>
                <w:szCs w:val="24"/>
              </w:rPr>
              <w:softHyphen/>
              <w:t>роприятия по ре</w:t>
            </w:r>
            <w:r w:rsidRPr="00F93FFD">
              <w:rPr>
                <w:sz w:val="24"/>
                <w:szCs w:val="24"/>
              </w:rPr>
              <w:softHyphen/>
              <w:t>конструкции сис</w:t>
            </w:r>
            <w:r w:rsidRPr="00F93FFD">
              <w:rPr>
                <w:sz w:val="24"/>
                <w:szCs w:val="24"/>
              </w:rPr>
              <w:softHyphen/>
              <w:t>темы теплоснабже</w:t>
            </w:r>
            <w:r w:rsidRPr="00F93FFD">
              <w:rPr>
                <w:sz w:val="24"/>
                <w:szCs w:val="24"/>
              </w:rPr>
              <w:softHyphen/>
              <w:t>ния, за 5-ти летний период предшест</w:t>
            </w:r>
            <w:r w:rsidRPr="00F93FFD">
              <w:rPr>
                <w:sz w:val="24"/>
                <w:szCs w:val="24"/>
              </w:rPr>
              <w:softHyphen/>
              <w:t>вующий разработке Программы</w:t>
            </w:r>
          </w:p>
        </w:tc>
      </w:tr>
      <w:tr w:rsidR="00764A0D" w:rsidRPr="00F93FFD" w:rsidTr="00764A0D">
        <w:trPr>
          <w:gridAfter w:val="2"/>
          <w:wAfter w:w="719" w:type="dxa"/>
          <w:trHeight w:hRule="exact" w:val="240"/>
        </w:trPr>
        <w:tc>
          <w:tcPr>
            <w:tcW w:w="38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23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499"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6</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r>
      <w:tr w:rsidR="00764A0D" w:rsidRPr="00F93FFD" w:rsidTr="00764A0D">
        <w:trPr>
          <w:gridAfter w:val="2"/>
          <w:wAfter w:w="719" w:type="dxa"/>
          <w:trHeight w:hRule="exact" w:val="931"/>
        </w:trPr>
        <w:tc>
          <w:tcPr>
            <w:tcW w:w="38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23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р.п. Горно</w:t>
            </w:r>
            <w:r w:rsidRPr="00F93FFD">
              <w:rPr>
                <w:sz w:val="24"/>
                <w:szCs w:val="24"/>
              </w:rPr>
              <w:softHyphen/>
              <w:t>уральский</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Блочная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tc>
        <w:tc>
          <w:tcPr>
            <w:tcW w:w="1499"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12,6</w:t>
            </w: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Замена или ремонт двух теплооб</w:t>
            </w:r>
            <w:r w:rsidRPr="00F93FFD">
              <w:rPr>
                <w:sz w:val="24"/>
                <w:szCs w:val="24"/>
              </w:rPr>
              <w:softHyphen/>
              <w:t>менников, замена одного из котлов или установка дополнительного котла</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3,65</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2"/>
          <w:wAfter w:w="719" w:type="dxa"/>
          <w:trHeight w:hRule="exact" w:val="749"/>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w:t>
            </w:r>
          </w:p>
        </w:tc>
        <w:tc>
          <w:tcPr>
            <w:tcW w:w="123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Лая</w:t>
            </w:r>
          </w:p>
        </w:tc>
        <w:tc>
          <w:tcPr>
            <w:tcW w:w="1312"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Газовая котельная № 15</w:t>
            </w:r>
          </w:p>
        </w:tc>
        <w:tc>
          <w:tcPr>
            <w:tcW w:w="1499"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1,48</w:t>
            </w: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Вывод из эксплуатации сущест</w:t>
            </w:r>
            <w:r w:rsidRPr="00F93FFD">
              <w:rPr>
                <w:sz w:val="24"/>
                <w:szCs w:val="24"/>
              </w:rPr>
              <w:softHyphen/>
              <w:t>вующей неэффективной котельной № 15</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2"/>
          <w:wAfter w:w="719" w:type="dxa"/>
          <w:trHeight w:hRule="exact" w:val="744"/>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3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9"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Установка блочной модульной котельной для объектов СКБ</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0,310</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2,73</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2"/>
          <w:wAfter w:w="719" w:type="dxa"/>
          <w:trHeight w:hRule="exact" w:val="749"/>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3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9"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тепловой сети но</w:t>
            </w:r>
            <w:r w:rsidRPr="00F93FFD">
              <w:rPr>
                <w:sz w:val="24"/>
                <w:szCs w:val="24"/>
              </w:rPr>
              <w:softHyphen/>
              <w:t>вой блочной котельной</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9,45</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2"/>
          <w:wAfter w:w="719" w:type="dxa"/>
          <w:trHeight w:hRule="exact" w:val="931"/>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w:t>
            </w:r>
          </w:p>
        </w:tc>
        <w:tc>
          <w:tcPr>
            <w:tcW w:w="123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Башкарка</w:t>
            </w:r>
          </w:p>
        </w:tc>
        <w:tc>
          <w:tcPr>
            <w:tcW w:w="1312"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Газовая котельная № 8</w:t>
            </w:r>
          </w:p>
        </w:tc>
        <w:tc>
          <w:tcPr>
            <w:tcW w:w="1499"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0,946</w:t>
            </w:r>
          </w:p>
        </w:tc>
        <w:tc>
          <w:tcPr>
            <w:tcW w:w="284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тепловой сети</w:t>
            </w:r>
          </w:p>
        </w:tc>
        <w:tc>
          <w:tcPr>
            <w:tcW w:w="122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0,2</w:t>
            </w:r>
          </w:p>
        </w:tc>
        <w:tc>
          <w:tcPr>
            <w:tcW w:w="192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74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14"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га</w:t>
            </w:r>
            <w:r w:rsidRPr="00F93FFD">
              <w:rPr>
                <w:sz w:val="24"/>
                <w:szCs w:val="24"/>
              </w:rPr>
              <w:softHyphen/>
              <w:t>зовой блочной во</w:t>
            </w:r>
            <w:r w:rsidRPr="00F93FFD">
              <w:rPr>
                <w:sz w:val="24"/>
                <w:szCs w:val="24"/>
              </w:rPr>
              <w:softHyphen/>
              <w:t>догрейной котель</w:t>
            </w:r>
            <w:r w:rsidRPr="00F93FFD">
              <w:rPr>
                <w:sz w:val="24"/>
                <w:szCs w:val="24"/>
              </w:rPr>
              <w:softHyphen/>
              <w:t>ной (0,4 МВт )</w:t>
            </w:r>
          </w:p>
        </w:tc>
      </w:tr>
      <w:tr w:rsidR="00764A0D" w:rsidRPr="00F93FFD" w:rsidTr="00764A0D">
        <w:trPr>
          <w:gridAfter w:val="2"/>
          <w:wAfter w:w="719" w:type="dxa"/>
          <w:trHeight w:hRule="exact" w:val="1364"/>
        </w:trPr>
        <w:tc>
          <w:tcPr>
            <w:tcW w:w="383"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33" w:type="dxa"/>
            <w:gridSpan w:val="2"/>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9" w:type="dxa"/>
            <w:gridSpan w:val="3"/>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848"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Замена котла в котельной, отрабо</w:t>
            </w:r>
            <w:r w:rsidRPr="00F93FFD">
              <w:rPr>
                <w:sz w:val="24"/>
                <w:szCs w:val="24"/>
              </w:rPr>
              <w:softHyphen/>
              <w:t>тавшего нормативный срок. Новые котлы для обеспечения тепловой энергии и ГВС школы - 2х80 кВт</w:t>
            </w:r>
          </w:p>
        </w:tc>
        <w:tc>
          <w:tcPr>
            <w:tcW w:w="1229"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w:t>
            </w:r>
          </w:p>
        </w:tc>
        <w:tc>
          <w:tcPr>
            <w:tcW w:w="1927"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6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0,138</w:t>
            </w:r>
          </w:p>
        </w:tc>
        <w:tc>
          <w:tcPr>
            <w:tcW w:w="741"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0,72</w:t>
            </w:r>
          </w:p>
        </w:tc>
        <w:tc>
          <w:tcPr>
            <w:tcW w:w="2114" w:type="dxa"/>
            <w:gridSpan w:val="4"/>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Строительство и реконструкция тепловых сетей (104,41 м)</w:t>
            </w:r>
          </w:p>
        </w:tc>
      </w:tr>
      <w:tr w:rsidR="00764A0D" w:rsidRPr="00F93FFD" w:rsidTr="00764A0D">
        <w:trPr>
          <w:gridAfter w:val="3"/>
          <w:wAfter w:w="744" w:type="dxa"/>
          <w:trHeight w:hRule="exact" w:val="1553"/>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w:t>
            </w:r>
          </w:p>
        </w:tc>
        <w:tc>
          <w:tcPr>
            <w:tcW w:w="122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Южаково</w:t>
            </w:r>
          </w:p>
        </w:tc>
        <w:tc>
          <w:tcPr>
            <w:tcW w:w="1836" w:type="dxa"/>
            <w:gridSpan w:val="5"/>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Газовая котельная № 25</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0,946</w:t>
            </w:r>
          </w:p>
        </w:tc>
        <w:tc>
          <w:tcPr>
            <w:tcW w:w="31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Вывод из эксплуатации сущест</w:t>
            </w:r>
            <w:r w:rsidRPr="00F93FFD">
              <w:rPr>
                <w:sz w:val="24"/>
                <w:szCs w:val="24"/>
              </w:rPr>
              <w:softHyphen/>
              <w:t>вующей котельной и теплосети</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0,516</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газовой блочной водогрейной котельной (1,68 МВт )</w:t>
            </w:r>
          </w:p>
        </w:tc>
      </w:tr>
      <w:tr w:rsidR="00764A0D" w:rsidRPr="00F93FFD" w:rsidTr="00764A0D">
        <w:trPr>
          <w:gridAfter w:val="3"/>
          <w:wAfter w:w="744" w:type="dxa"/>
          <w:trHeight w:hRule="exact" w:val="1278"/>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2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36" w:type="dxa"/>
            <w:gridSpan w:val="5"/>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 xml:space="preserve">Строительство блочной газовой </w:t>
            </w:r>
            <w:r w:rsidR="00764A0D">
              <w:rPr>
                <w:sz w:val="24"/>
                <w:szCs w:val="24"/>
              </w:rPr>
              <w:t>котельной и теплосети для объектов СКБ (имеется проект котель</w:t>
            </w:r>
            <w:r w:rsidRPr="00F93FFD">
              <w:rPr>
                <w:sz w:val="24"/>
                <w:szCs w:val="24"/>
              </w:rPr>
              <w:t>ной 0,6 МВт)</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0,72</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5,04</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w:t>
            </w:r>
            <w:r w:rsidRPr="00F93FFD">
              <w:rPr>
                <w:sz w:val="24"/>
                <w:szCs w:val="24"/>
              </w:rPr>
              <w:softHyphen/>
              <w:t>конструкция тепловых сетей (492,33 м)</w:t>
            </w:r>
          </w:p>
        </w:tc>
      </w:tr>
      <w:tr w:rsidR="00764A0D" w:rsidRPr="00F93FFD" w:rsidTr="00764A0D">
        <w:trPr>
          <w:gridAfter w:val="3"/>
          <w:wAfter w:w="744" w:type="dxa"/>
          <w:trHeight w:hRule="exact" w:val="714"/>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5</w:t>
            </w:r>
          </w:p>
        </w:tc>
        <w:tc>
          <w:tcPr>
            <w:tcW w:w="122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Ново- паньшино</w:t>
            </w:r>
          </w:p>
        </w:tc>
        <w:tc>
          <w:tcPr>
            <w:tcW w:w="1836" w:type="dxa"/>
            <w:gridSpan w:val="5"/>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Газовая котельная № 12а</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1,72</w:t>
            </w:r>
          </w:p>
        </w:tc>
        <w:tc>
          <w:tcPr>
            <w:tcW w:w="3101" w:type="dxa"/>
            <w:gridSpan w:val="2"/>
            <w:tcBorders>
              <w:top w:val="single" w:sz="4" w:space="0" w:color="auto"/>
              <w:left w:val="single" w:sz="4" w:space="0" w:color="auto"/>
            </w:tcBorders>
            <w:shd w:val="clear" w:color="auto" w:fill="FFFFFF"/>
          </w:tcPr>
          <w:p w:rsidR="00EA183E" w:rsidRPr="00F93FFD" w:rsidRDefault="00764A0D" w:rsidP="00F93FFD">
            <w:pPr>
              <w:pStyle w:val="4"/>
              <w:shd w:val="clear" w:color="auto" w:fill="auto"/>
              <w:spacing w:line="240" w:lineRule="auto"/>
              <w:rPr>
                <w:sz w:val="24"/>
                <w:szCs w:val="24"/>
              </w:rPr>
            </w:pPr>
            <w:r>
              <w:rPr>
                <w:sz w:val="24"/>
                <w:szCs w:val="24"/>
              </w:rPr>
              <w:t>Вывод из эксплуатации сущест</w:t>
            </w:r>
            <w:r w:rsidR="00EA183E" w:rsidRPr="00F93FFD">
              <w:rPr>
                <w:sz w:val="24"/>
                <w:szCs w:val="24"/>
              </w:rPr>
              <w:t>вующей котельной.</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0,25</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3"/>
          <w:wAfter w:w="744" w:type="dxa"/>
          <w:trHeight w:hRule="exact" w:val="569"/>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2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36" w:type="dxa"/>
            <w:gridSpan w:val="5"/>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блочной модульной котельной СКБ.</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0,55</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2,88</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3"/>
          <w:wAfter w:w="744" w:type="dxa"/>
          <w:trHeight w:hRule="exact" w:val="847"/>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2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36" w:type="dxa"/>
            <w:gridSpan w:val="5"/>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 xml:space="preserve">Замена теплосети от котельной </w:t>
            </w:r>
            <w:r w:rsidR="00764A0D">
              <w:rPr>
                <w:sz w:val="24"/>
                <w:szCs w:val="24"/>
              </w:rPr>
              <w:t>до школы. Предусмотреть четырех</w:t>
            </w:r>
            <w:r w:rsidRPr="00F93FFD">
              <w:rPr>
                <w:sz w:val="24"/>
                <w:szCs w:val="24"/>
              </w:rPr>
              <w:t>трубную систему теплоснабжения.</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0,14</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1,323</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3"/>
          <w:wAfter w:w="744" w:type="dxa"/>
          <w:trHeight w:hRule="exact" w:val="844"/>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w:t>
            </w:r>
          </w:p>
        </w:tc>
        <w:tc>
          <w:tcPr>
            <w:tcW w:w="122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Бродово</w:t>
            </w:r>
          </w:p>
        </w:tc>
        <w:tc>
          <w:tcPr>
            <w:tcW w:w="1836" w:type="dxa"/>
            <w:gridSpan w:val="5"/>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w:t>
            </w:r>
          </w:p>
        </w:tc>
        <w:tc>
          <w:tcPr>
            <w:tcW w:w="3101" w:type="dxa"/>
            <w:gridSpan w:val="2"/>
            <w:tcBorders>
              <w:top w:val="single" w:sz="4" w:space="0" w:color="auto"/>
              <w:left w:val="single" w:sz="4" w:space="0" w:color="auto"/>
            </w:tcBorders>
            <w:shd w:val="clear" w:color="auto" w:fill="FFFFFF"/>
          </w:tcPr>
          <w:p w:rsidR="00EA183E" w:rsidRPr="00F93FFD" w:rsidRDefault="00764A0D" w:rsidP="00F93FFD">
            <w:pPr>
              <w:pStyle w:val="4"/>
              <w:shd w:val="clear" w:color="auto" w:fill="auto"/>
              <w:spacing w:line="240" w:lineRule="auto"/>
              <w:rPr>
                <w:sz w:val="24"/>
                <w:szCs w:val="24"/>
              </w:rPr>
            </w:pPr>
            <w:r>
              <w:rPr>
                <w:sz w:val="24"/>
                <w:szCs w:val="24"/>
              </w:rPr>
              <w:t>Вывод из эксплуатации сущест</w:t>
            </w:r>
            <w:r w:rsidR="00EA183E" w:rsidRPr="00F93FFD">
              <w:rPr>
                <w:sz w:val="24"/>
                <w:szCs w:val="24"/>
              </w:rPr>
              <w:t>вующей котельной</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w:t>
            </w:r>
            <w:r w:rsidRPr="00F93FFD">
              <w:rPr>
                <w:sz w:val="24"/>
                <w:szCs w:val="24"/>
              </w:rPr>
              <w:softHyphen/>
              <w:t>конструкция тепловых сетей (738,2 м)</w:t>
            </w:r>
          </w:p>
        </w:tc>
      </w:tr>
      <w:tr w:rsidR="00764A0D" w:rsidRPr="00F93FFD" w:rsidTr="00764A0D">
        <w:trPr>
          <w:gridAfter w:val="3"/>
          <w:wAfter w:w="744" w:type="dxa"/>
          <w:trHeight w:hRule="exact" w:val="843"/>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2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36" w:type="dxa"/>
            <w:gridSpan w:val="5"/>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Установка блочной мод</w:t>
            </w:r>
            <w:r w:rsidR="00764A0D">
              <w:rPr>
                <w:sz w:val="24"/>
                <w:szCs w:val="24"/>
              </w:rPr>
              <w:t>ульной котельной для объектов СКБ. Строи</w:t>
            </w:r>
            <w:r w:rsidRPr="00F93FFD">
              <w:rPr>
                <w:sz w:val="24"/>
                <w:szCs w:val="24"/>
              </w:rPr>
              <w:t>тельство тепловой сети</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0,70</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1,52</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газовой блочной водогрейной котельной (0,81 МВт )</w:t>
            </w:r>
          </w:p>
        </w:tc>
      </w:tr>
      <w:tr w:rsidR="00764A0D" w:rsidRPr="00F93FFD" w:rsidTr="00764A0D">
        <w:trPr>
          <w:gridAfter w:val="3"/>
          <w:wAfter w:w="744" w:type="dxa"/>
          <w:trHeight w:hRule="exact" w:val="713"/>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w:t>
            </w:r>
          </w:p>
        </w:tc>
        <w:tc>
          <w:tcPr>
            <w:tcW w:w="122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Красно- полье</w:t>
            </w:r>
          </w:p>
        </w:tc>
        <w:tc>
          <w:tcPr>
            <w:tcW w:w="1836" w:type="dxa"/>
            <w:gridSpan w:val="5"/>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1,686</w:t>
            </w:r>
          </w:p>
        </w:tc>
        <w:tc>
          <w:tcPr>
            <w:tcW w:w="3101" w:type="dxa"/>
            <w:gridSpan w:val="2"/>
            <w:tcBorders>
              <w:top w:val="single" w:sz="4" w:space="0" w:color="auto"/>
              <w:left w:val="single" w:sz="4" w:space="0" w:color="auto"/>
            </w:tcBorders>
            <w:shd w:val="clear" w:color="auto" w:fill="FFFFFF"/>
          </w:tcPr>
          <w:p w:rsidR="00EA183E" w:rsidRPr="00F93FFD" w:rsidRDefault="00764A0D" w:rsidP="00F93FFD">
            <w:pPr>
              <w:pStyle w:val="4"/>
              <w:shd w:val="clear" w:color="auto" w:fill="auto"/>
              <w:spacing w:line="240" w:lineRule="auto"/>
              <w:rPr>
                <w:sz w:val="24"/>
                <w:szCs w:val="24"/>
              </w:rPr>
            </w:pPr>
            <w:r>
              <w:rPr>
                <w:sz w:val="24"/>
                <w:szCs w:val="24"/>
              </w:rPr>
              <w:t>Вывод из эксплуатации сущест</w:t>
            </w:r>
            <w:r w:rsidR="00EA183E" w:rsidRPr="00F93FFD">
              <w:rPr>
                <w:sz w:val="24"/>
                <w:szCs w:val="24"/>
              </w:rPr>
              <w:t>вующей котельной</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1,686</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0,25</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3"/>
          <w:wAfter w:w="744" w:type="dxa"/>
          <w:trHeight w:hRule="exact" w:val="1134"/>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26"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36" w:type="dxa"/>
            <w:gridSpan w:val="5"/>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01"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Установка блочной модульной ко</w:t>
            </w:r>
            <w:r w:rsidRPr="00F93FFD">
              <w:rPr>
                <w:sz w:val="24"/>
                <w:szCs w:val="24"/>
              </w:rPr>
              <w:softHyphen/>
              <w:t>тельной для Школы 200 кВт. Строительство тепловых сетей для теплоснабжения и ГВС школы</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0,05</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0,4725</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0,17</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1,215</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3"/>
          <w:wAfter w:w="744" w:type="dxa"/>
          <w:trHeight w:hRule="exact" w:val="696"/>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8</w:t>
            </w:r>
          </w:p>
        </w:tc>
        <w:tc>
          <w:tcPr>
            <w:tcW w:w="1226"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w:t>
            </w:r>
            <w:r w:rsidRPr="00F93FFD">
              <w:rPr>
                <w:sz w:val="24"/>
                <w:szCs w:val="24"/>
              </w:rPr>
              <w:softHyphen/>
              <w:t>майский</w:t>
            </w:r>
          </w:p>
        </w:tc>
        <w:tc>
          <w:tcPr>
            <w:tcW w:w="1836" w:type="dxa"/>
            <w:gridSpan w:val="5"/>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Газовая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2,248</w:t>
            </w:r>
          </w:p>
        </w:tc>
        <w:tc>
          <w:tcPr>
            <w:tcW w:w="3101" w:type="dxa"/>
            <w:gridSpan w:val="2"/>
            <w:tcBorders>
              <w:top w:val="single" w:sz="4" w:space="0" w:color="auto"/>
              <w:left w:val="single" w:sz="4" w:space="0" w:color="auto"/>
            </w:tcBorders>
            <w:shd w:val="clear" w:color="auto" w:fill="FFFFFF"/>
          </w:tcPr>
          <w:p w:rsidR="00EA183E" w:rsidRPr="00F93FFD" w:rsidRDefault="00764A0D" w:rsidP="00F93FFD">
            <w:pPr>
              <w:pStyle w:val="4"/>
              <w:shd w:val="clear" w:color="auto" w:fill="auto"/>
              <w:spacing w:line="240" w:lineRule="auto"/>
              <w:rPr>
                <w:sz w:val="24"/>
                <w:szCs w:val="24"/>
              </w:rPr>
            </w:pPr>
            <w:r>
              <w:rPr>
                <w:sz w:val="24"/>
                <w:szCs w:val="24"/>
              </w:rPr>
              <w:t>Вывод из эксплуатации сущест</w:t>
            </w:r>
            <w:r w:rsidR="00EA183E" w:rsidRPr="00F93FFD">
              <w:rPr>
                <w:sz w:val="24"/>
                <w:szCs w:val="24"/>
              </w:rPr>
              <w:t>вующей котельной</w:t>
            </w:r>
          </w:p>
        </w:tc>
        <w:tc>
          <w:tcPr>
            <w:tcW w:w="115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06"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0,28</w:t>
            </w:r>
          </w:p>
        </w:tc>
        <w:tc>
          <w:tcPr>
            <w:tcW w:w="2137"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3"/>
          <w:wAfter w:w="744" w:type="dxa"/>
          <w:trHeight w:hRule="exact" w:val="1841"/>
        </w:trPr>
        <w:tc>
          <w:tcPr>
            <w:tcW w:w="383"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26"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36" w:type="dxa"/>
            <w:gridSpan w:val="5"/>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01"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Установка блочной модульной ко</w:t>
            </w:r>
            <w:r w:rsidRPr="00F93FFD">
              <w:rPr>
                <w:sz w:val="24"/>
                <w:szCs w:val="24"/>
              </w:rPr>
              <w:softHyphen/>
              <w:t>тельной для объектов СКБ (здание детского сада и центра культуры). Строительство тепловых сетей</w:t>
            </w:r>
          </w:p>
        </w:tc>
        <w:tc>
          <w:tcPr>
            <w:tcW w:w="1154"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1997"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2,835</w:t>
            </w:r>
          </w:p>
        </w:tc>
        <w:tc>
          <w:tcPr>
            <w:tcW w:w="1506"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0,31</w:t>
            </w:r>
          </w:p>
        </w:tc>
        <w:tc>
          <w:tcPr>
            <w:tcW w:w="69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2,187</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gridAfter w:val="1"/>
          <w:wAfter w:w="42" w:type="dxa"/>
          <w:trHeight w:hRule="exact" w:val="842"/>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9</w:t>
            </w:r>
          </w:p>
        </w:tc>
        <w:tc>
          <w:tcPr>
            <w:tcW w:w="1319" w:type="dxa"/>
            <w:gridSpan w:val="4"/>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Черноис- точинск</w:t>
            </w:r>
          </w:p>
        </w:tc>
        <w:tc>
          <w:tcPr>
            <w:tcW w:w="174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 3</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0,508</w:t>
            </w:r>
          </w:p>
        </w:tc>
        <w:tc>
          <w:tcPr>
            <w:tcW w:w="3137" w:type="dxa"/>
            <w:gridSpan w:val="3"/>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Вывод из эксплуатации существующей угольной котельной № 3</w:t>
            </w:r>
          </w:p>
        </w:tc>
        <w:tc>
          <w:tcPr>
            <w:tcW w:w="1118"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844"/>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9" w:type="dxa"/>
            <w:gridSpan w:val="4"/>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4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744" w:type="dxa"/>
            <w:gridSpan w:val="11"/>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Установка электроотопительного оборудования для нужд Уральской амбулатории (ОВП)</w:t>
            </w: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0,972</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2539"/>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9" w:type="dxa"/>
            <w:gridSpan w:val="4"/>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4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 5</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3,44</w:t>
            </w:r>
          </w:p>
        </w:tc>
        <w:tc>
          <w:tcPr>
            <w:tcW w:w="313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Модернизация существующей котельной № 5 (организация неза</w:t>
            </w:r>
            <w:r w:rsidRPr="00F93FFD">
              <w:rPr>
                <w:sz w:val="24"/>
                <w:szCs w:val="24"/>
              </w:rPr>
              <w:softHyphen/>
              <w:t>висимых контуров - контур тепло - носителя котельной с химводопод- готовкой, контур системы отопле</w:t>
            </w:r>
            <w:r w:rsidRPr="00F93FFD">
              <w:rPr>
                <w:sz w:val="24"/>
                <w:szCs w:val="24"/>
              </w:rPr>
              <w:softHyphen/>
              <w:t>ния потребителей и контур ГВС с установкой соответствующих теп</w:t>
            </w:r>
            <w:r w:rsidRPr="00F93FFD">
              <w:rPr>
                <w:sz w:val="24"/>
                <w:szCs w:val="24"/>
              </w:rPr>
              <w:softHyphen/>
              <w:t>лообменных аппаратов и циркуля</w:t>
            </w:r>
            <w:r w:rsidRPr="00F93FFD">
              <w:rPr>
                <w:sz w:val="24"/>
                <w:szCs w:val="24"/>
              </w:rPr>
              <w:softHyphen/>
              <w:t>ционных насосов). Реконструкция (ремонт) существующей тепловой сети</w:t>
            </w:r>
          </w:p>
        </w:tc>
        <w:tc>
          <w:tcPr>
            <w:tcW w:w="111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4,05</w:t>
            </w: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1016"/>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w:t>
            </w:r>
          </w:p>
        </w:tc>
        <w:tc>
          <w:tcPr>
            <w:tcW w:w="1319" w:type="dxa"/>
            <w:gridSpan w:val="4"/>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Висим</w:t>
            </w:r>
          </w:p>
        </w:tc>
        <w:tc>
          <w:tcPr>
            <w:tcW w:w="174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 14</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w:t>
            </w:r>
          </w:p>
        </w:tc>
        <w:tc>
          <w:tcPr>
            <w:tcW w:w="3137" w:type="dxa"/>
            <w:gridSpan w:val="3"/>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Вывод из эксплуатации неэффективной угольной котельной № 14</w:t>
            </w:r>
          </w:p>
        </w:tc>
        <w:tc>
          <w:tcPr>
            <w:tcW w:w="1118"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97"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470"/>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9" w:type="dxa"/>
            <w:gridSpan w:val="4"/>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4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p w:rsidR="00EA183E" w:rsidRPr="00F93FFD" w:rsidRDefault="00EA183E" w:rsidP="00F93FFD">
            <w:pPr>
              <w:pStyle w:val="4"/>
              <w:shd w:val="clear" w:color="auto" w:fill="auto"/>
              <w:spacing w:line="240" w:lineRule="auto"/>
              <w:jc w:val="center"/>
              <w:rPr>
                <w:sz w:val="24"/>
                <w:szCs w:val="24"/>
              </w:rPr>
            </w:pPr>
            <w:r w:rsidRPr="00F93FFD">
              <w:rPr>
                <w:sz w:val="24"/>
                <w:szCs w:val="24"/>
              </w:rPr>
              <w:t>Д/сад</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7744" w:type="dxa"/>
            <w:gridSpan w:val="11"/>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Установка электроотопительного оборудования для нужд ОВП</w:t>
            </w: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0,304</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470"/>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9" w:type="dxa"/>
            <w:gridSpan w:val="4"/>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4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Котельная ул. Ленина, д. 5</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w:t>
            </w:r>
          </w:p>
        </w:tc>
        <w:tc>
          <w:tcPr>
            <w:tcW w:w="3425" w:type="dxa"/>
            <w:gridSpan w:val="5"/>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8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701"/>
        </w:trPr>
        <w:tc>
          <w:tcPr>
            <w:tcW w:w="38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w:t>
            </w:r>
          </w:p>
        </w:tc>
        <w:tc>
          <w:tcPr>
            <w:tcW w:w="1319"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Леневка</w:t>
            </w:r>
          </w:p>
        </w:tc>
        <w:tc>
          <w:tcPr>
            <w:tcW w:w="174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Газовая ко</w:t>
            </w:r>
            <w:r w:rsidRPr="00F93FFD">
              <w:rPr>
                <w:sz w:val="24"/>
                <w:szCs w:val="24"/>
              </w:rPr>
              <w:softHyphen/>
              <w:t>тельная №20;</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w:t>
            </w:r>
          </w:p>
        </w:tc>
        <w:tc>
          <w:tcPr>
            <w:tcW w:w="3425"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Вывод из эксплуатации котельной</w:t>
            </w:r>
          </w:p>
        </w:tc>
        <w:tc>
          <w:tcPr>
            <w:tcW w:w="941"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8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899"/>
        </w:trPr>
        <w:tc>
          <w:tcPr>
            <w:tcW w:w="38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w:t>
            </w:r>
          </w:p>
        </w:tc>
        <w:tc>
          <w:tcPr>
            <w:tcW w:w="1319" w:type="dxa"/>
            <w:gridSpan w:val="4"/>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Новоас</w:t>
            </w:r>
            <w:r w:rsidRPr="00F93FFD">
              <w:rPr>
                <w:sz w:val="24"/>
                <w:szCs w:val="24"/>
              </w:rPr>
              <w:softHyphen/>
              <w:t>бест</w:t>
            </w:r>
          </w:p>
        </w:tc>
        <w:tc>
          <w:tcPr>
            <w:tcW w:w="174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Газовая ко</w:t>
            </w:r>
            <w:r w:rsidRPr="00F93FFD">
              <w:rPr>
                <w:sz w:val="24"/>
                <w:szCs w:val="24"/>
              </w:rPr>
              <w:softHyphen/>
              <w:t>тельная №1;</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13,5</w:t>
            </w:r>
          </w:p>
        </w:tc>
        <w:tc>
          <w:tcPr>
            <w:tcW w:w="3425" w:type="dxa"/>
            <w:gridSpan w:val="5"/>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Вывод из эксплуатации существующей паровой котельной №1</w:t>
            </w:r>
          </w:p>
        </w:tc>
        <w:tc>
          <w:tcPr>
            <w:tcW w:w="941"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8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0,35</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1563"/>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9" w:type="dxa"/>
            <w:gridSpan w:val="4"/>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4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25" w:type="dxa"/>
            <w:gridSpan w:val="5"/>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2-х котельных № 2 и № 3 в 2-х микрорайонах (квартал А и квартал Б) в непосредственной близости к нагрузке</w:t>
            </w:r>
          </w:p>
        </w:tc>
        <w:tc>
          <w:tcPr>
            <w:tcW w:w="941"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8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9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8,25</w:t>
            </w:r>
          </w:p>
        </w:tc>
        <w:tc>
          <w:tcPr>
            <w:tcW w:w="1594"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40,7</w:t>
            </w:r>
          </w:p>
        </w:tc>
        <w:tc>
          <w:tcPr>
            <w:tcW w:w="1952"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gridAfter w:val="1"/>
          <w:wAfter w:w="42" w:type="dxa"/>
          <w:trHeight w:hRule="exact" w:val="627"/>
        </w:trPr>
        <w:tc>
          <w:tcPr>
            <w:tcW w:w="383"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9" w:type="dxa"/>
            <w:gridSpan w:val="4"/>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43" w:type="dxa"/>
            <w:gridSpan w:val="2"/>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25" w:type="dxa"/>
            <w:gridSpan w:val="5"/>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тепловых сетей для котельных №2 и № 3</w:t>
            </w:r>
          </w:p>
        </w:tc>
        <w:tc>
          <w:tcPr>
            <w:tcW w:w="941"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4,2</w:t>
            </w:r>
          </w:p>
        </w:tc>
        <w:tc>
          <w:tcPr>
            <w:tcW w:w="188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39,7</w:t>
            </w:r>
          </w:p>
        </w:tc>
        <w:tc>
          <w:tcPr>
            <w:tcW w:w="1492"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94"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52" w:type="dxa"/>
            <w:gridSpan w:val="4"/>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764A0D" w:rsidRPr="00F93FFD" w:rsidTr="00764A0D">
        <w:trPr>
          <w:trHeight w:hRule="exact" w:val="1032"/>
        </w:trPr>
        <w:tc>
          <w:tcPr>
            <w:tcW w:w="383" w:type="dxa"/>
            <w:tcBorders>
              <w:top w:val="single" w:sz="4" w:space="0" w:color="auto"/>
              <w:left w:val="single" w:sz="4" w:space="0" w:color="auto"/>
            </w:tcBorders>
            <w:shd w:val="clear" w:color="auto" w:fill="FFFFFF"/>
          </w:tcPr>
          <w:p w:rsidR="00EA183E" w:rsidRPr="00F93FFD" w:rsidRDefault="00EA183E" w:rsidP="00764A0D">
            <w:pPr>
              <w:widowControl/>
              <w:spacing w:after="200" w:line="276" w:lineRule="auto"/>
              <w:rPr>
                <w:rFonts w:ascii="Times New Roman" w:hAnsi="Times New Roman" w:cs="Times New Roman"/>
              </w:rPr>
            </w:pPr>
          </w:p>
        </w:tc>
        <w:tc>
          <w:tcPr>
            <w:tcW w:w="1300"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6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tc>
        <w:tc>
          <w:tcPr>
            <w:tcW w:w="6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2,568</w:t>
            </w:r>
          </w:p>
        </w:tc>
        <w:tc>
          <w:tcPr>
            <w:tcW w:w="3378" w:type="dxa"/>
            <w:gridSpan w:val="4"/>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Вывод из эксплуатации существующей котельной</w:t>
            </w:r>
          </w:p>
        </w:tc>
        <w:tc>
          <w:tcPr>
            <w:tcW w:w="1032"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83"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603"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7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w:t>
            </w:r>
            <w:r w:rsidRPr="00F93FFD">
              <w:rPr>
                <w:sz w:val="24"/>
                <w:szCs w:val="24"/>
              </w:rPr>
              <w:softHyphen/>
              <w:t>вой блочной водо</w:t>
            </w:r>
            <w:r w:rsidRPr="00F93FFD">
              <w:rPr>
                <w:sz w:val="24"/>
                <w:szCs w:val="24"/>
              </w:rPr>
              <w:softHyphen/>
              <w:t>грейной котельной по ул. Бажова</w:t>
            </w:r>
          </w:p>
        </w:tc>
      </w:tr>
      <w:tr w:rsidR="00764A0D" w:rsidRPr="00F93FFD" w:rsidTr="00764A0D">
        <w:trPr>
          <w:trHeight w:hRule="exact" w:val="1099"/>
        </w:trPr>
        <w:tc>
          <w:tcPr>
            <w:tcW w:w="38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0" w:type="dxa"/>
            <w:gridSpan w:val="3"/>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62" w:type="dxa"/>
            <w:gridSpan w:val="3"/>
            <w:tcBorders>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№4</w:t>
            </w:r>
          </w:p>
        </w:tc>
        <w:tc>
          <w:tcPr>
            <w:tcW w:w="6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378"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Установка блочной модульной котельной №4 для объектов СКБ, с учетом нагрузки 164 кВт. Строи</w:t>
            </w:r>
            <w:r w:rsidRPr="00F93FFD">
              <w:rPr>
                <w:sz w:val="24"/>
                <w:szCs w:val="24"/>
              </w:rPr>
              <w:softHyphen/>
              <w:t>тельство тепловых сетей.</w:t>
            </w:r>
          </w:p>
        </w:tc>
        <w:tc>
          <w:tcPr>
            <w:tcW w:w="1032"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w:t>
            </w:r>
          </w:p>
        </w:tc>
        <w:tc>
          <w:tcPr>
            <w:tcW w:w="18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2,1</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1,44</w:t>
            </w:r>
          </w:p>
        </w:tc>
        <w:tc>
          <w:tcPr>
            <w:tcW w:w="1603"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0,765</w:t>
            </w:r>
          </w:p>
        </w:tc>
        <w:tc>
          <w:tcPr>
            <w:tcW w:w="197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w:t>
            </w:r>
            <w:r w:rsidRPr="00F93FFD">
              <w:rPr>
                <w:sz w:val="24"/>
                <w:szCs w:val="24"/>
              </w:rPr>
              <w:softHyphen/>
              <w:t>конструкция тепловых сетей по ул. Бажова (417,88 м).</w:t>
            </w:r>
          </w:p>
        </w:tc>
      </w:tr>
      <w:tr w:rsidR="00764A0D" w:rsidRPr="00F93FFD" w:rsidTr="00764A0D">
        <w:trPr>
          <w:trHeight w:hRule="exact" w:val="1157"/>
        </w:trPr>
        <w:tc>
          <w:tcPr>
            <w:tcW w:w="383" w:type="dxa"/>
            <w:vMerge w:val="restart"/>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13</w:t>
            </w:r>
          </w:p>
        </w:tc>
        <w:tc>
          <w:tcPr>
            <w:tcW w:w="1300" w:type="dxa"/>
            <w:gridSpan w:val="3"/>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62"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Котельная № 5</w:t>
            </w:r>
          </w:p>
        </w:tc>
        <w:tc>
          <w:tcPr>
            <w:tcW w:w="69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378"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Реконструкция существующей ко</w:t>
            </w:r>
            <w:r w:rsidRPr="00F93FFD">
              <w:rPr>
                <w:sz w:val="24"/>
                <w:szCs w:val="24"/>
              </w:rPr>
              <w:softHyphen/>
              <w:t>тельной №5 под нужды ОВП (за</w:t>
            </w:r>
            <w:r w:rsidRPr="00F93FFD">
              <w:rPr>
                <w:sz w:val="24"/>
                <w:szCs w:val="24"/>
              </w:rPr>
              <w:softHyphen/>
              <w:t>мена котла, отработавшего норма</w:t>
            </w:r>
            <w:r w:rsidRPr="00F93FFD">
              <w:rPr>
                <w:sz w:val="24"/>
                <w:szCs w:val="24"/>
              </w:rPr>
              <w:softHyphen/>
              <w:t>тивный срок)</w:t>
            </w:r>
          </w:p>
        </w:tc>
        <w:tc>
          <w:tcPr>
            <w:tcW w:w="1032"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8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1,26</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603"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97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w:t>
            </w:r>
            <w:r w:rsidRPr="00F93FFD">
              <w:rPr>
                <w:sz w:val="24"/>
                <w:szCs w:val="24"/>
              </w:rPr>
              <w:softHyphen/>
              <w:t>вой блочной водо</w:t>
            </w:r>
            <w:r w:rsidRPr="00F93FFD">
              <w:rPr>
                <w:sz w:val="24"/>
                <w:szCs w:val="24"/>
              </w:rPr>
              <w:softHyphen/>
              <w:t>грейной котельной по ул. Спортивной</w:t>
            </w:r>
          </w:p>
        </w:tc>
      </w:tr>
      <w:tr w:rsidR="00764A0D" w:rsidRPr="00F93FFD" w:rsidTr="00764A0D">
        <w:trPr>
          <w:trHeight w:hRule="exact" w:val="1368"/>
        </w:trPr>
        <w:tc>
          <w:tcPr>
            <w:tcW w:w="38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0" w:type="dxa"/>
            <w:gridSpan w:val="3"/>
            <w:tcBorders>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Петрока</w:t>
            </w:r>
            <w:r w:rsidRPr="00F93FFD">
              <w:rPr>
                <w:sz w:val="24"/>
                <w:szCs w:val="24"/>
              </w:rPr>
              <w:softHyphen/>
              <w:t>менское</w:t>
            </w:r>
          </w:p>
        </w:tc>
        <w:tc>
          <w:tcPr>
            <w:tcW w:w="1762"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2,032</w:t>
            </w:r>
          </w:p>
        </w:tc>
        <w:tc>
          <w:tcPr>
            <w:tcW w:w="3378"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блочной газовой котельной № 7 в непосредственной близости к потребителям (4 жилых дома на ул. Бажова). Строитель</w:t>
            </w:r>
            <w:r w:rsidRPr="00F93FFD">
              <w:rPr>
                <w:sz w:val="24"/>
                <w:szCs w:val="24"/>
              </w:rPr>
              <w:softHyphen/>
              <w:t>ство тепловой сети.</w:t>
            </w:r>
          </w:p>
        </w:tc>
        <w:tc>
          <w:tcPr>
            <w:tcW w:w="1032"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w:t>
            </w:r>
          </w:p>
        </w:tc>
        <w:tc>
          <w:tcPr>
            <w:tcW w:w="18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2,8</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0,60</w:t>
            </w:r>
          </w:p>
        </w:tc>
        <w:tc>
          <w:tcPr>
            <w:tcW w:w="1603"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3,15</w:t>
            </w:r>
          </w:p>
        </w:tc>
        <w:tc>
          <w:tcPr>
            <w:tcW w:w="197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тепловых сетей по ул. Спортивной (417,88 м).</w:t>
            </w:r>
          </w:p>
        </w:tc>
      </w:tr>
      <w:tr w:rsidR="00764A0D" w:rsidRPr="00F93FFD" w:rsidTr="00764A0D">
        <w:trPr>
          <w:trHeight w:hRule="exact" w:val="898"/>
        </w:trPr>
        <w:tc>
          <w:tcPr>
            <w:tcW w:w="38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0" w:type="dxa"/>
            <w:gridSpan w:val="3"/>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6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Котельная на улице Бажова</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31"/>
                <w:sz w:val="24"/>
                <w:szCs w:val="24"/>
              </w:rPr>
              <w:t>1,44</w:t>
            </w:r>
          </w:p>
        </w:tc>
        <w:tc>
          <w:tcPr>
            <w:tcW w:w="3378"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Вывод из эксплуатации сущест</w:t>
            </w:r>
            <w:r w:rsidRPr="00F93FFD">
              <w:rPr>
                <w:sz w:val="24"/>
                <w:szCs w:val="24"/>
              </w:rPr>
              <w:softHyphen/>
              <w:t>вующей котельной</w:t>
            </w:r>
          </w:p>
        </w:tc>
        <w:tc>
          <w:tcPr>
            <w:tcW w:w="1032"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603"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7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trHeight w:hRule="exact" w:val="912"/>
        </w:trPr>
        <w:tc>
          <w:tcPr>
            <w:tcW w:w="38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0" w:type="dxa"/>
            <w:gridSpan w:val="3"/>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6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w:t>
            </w:r>
          </w:p>
          <w:p w:rsidR="00EA183E" w:rsidRPr="00F93FFD" w:rsidRDefault="00EA183E" w:rsidP="00F93FFD">
            <w:pPr>
              <w:pStyle w:val="4"/>
              <w:shd w:val="clear" w:color="auto" w:fill="auto"/>
              <w:spacing w:line="240" w:lineRule="auto"/>
              <w:jc w:val="both"/>
              <w:rPr>
                <w:sz w:val="24"/>
                <w:szCs w:val="24"/>
              </w:rPr>
            </w:pPr>
            <w:r w:rsidRPr="00F93FFD">
              <w:rPr>
                <w:sz w:val="24"/>
                <w:szCs w:val="24"/>
              </w:rPr>
              <w:t>№6</w:t>
            </w:r>
          </w:p>
        </w:tc>
        <w:tc>
          <w:tcPr>
            <w:tcW w:w="6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9,46</w:t>
            </w:r>
          </w:p>
        </w:tc>
        <w:tc>
          <w:tcPr>
            <w:tcW w:w="3378"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блочной газовой котельной в непосредственной близости к потребителям.</w:t>
            </w:r>
          </w:p>
        </w:tc>
        <w:tc>
          <w:tcPr>
            <w:tcW w:w="1032"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6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1,29</w:t>
            </w:r>
          </w:p>
        </w:tc>
        <w:tc>
          <w:tcPr>
            <w:tcW w:w="1603"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9,112</w:t>
            </w:r>
          </w:p>
        </w:tc>
        <w:tc>
          <w:tcPr>
            <w:tcW w:w="1971" w:type="dxa"/>
            <w:gridSpan w:val="4"/>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764A0D" w:rsidRPr="00F93FFD" w:rsidTr="00764A0D">
        <w:trPr>
          <w:trHeight w:hRule="exact" w:val="509"/>
        </w:trPr>
        <w:tc>
          <w:tcPr>
            <w:tcW w:w="383"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00" w:type="dxa"/>
            <w:gridSpan w:val="3"/>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762" w:type="dxa"/>
            <w:gridSpan w:val="3"/>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693"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378"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Строительство тепловой сети</w:t>
            </w:r>
          </w:p>
        </w:tc>
        <w:tc>
          <w:tcPr>
            <w:tcW w:w="1032"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1883"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10,395</w:t>
            </w:r>
          </w:p>
        </w:tc>
        <w:tc>
          <w:tcPr>
            <w:tcW w:w="146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603"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971" w:type="dxa"/>
            <w:gridSpan w:val="4"/>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jc w:val="right"/>
        <w:rPr>
          <w:sz w:val="24"/>
          <w:szCs w:val="24"/>
        </w:rPr>
      </w:pPr>
      <w:r w:rsidRPr="00F93FFD">
        <w:rPr>
          <w:sz w:val="24"/>
          <w:szCs w:val="24"/>
        </w:rPr>
        <w:t>Продолжение Таблица 2.6.1.</w:t>
      </w:r>
    </w:p>
    <w:tbl>
      <w:tblPr>
        <w:tblOverlap w:val="never"/>
        <w:tblW w:w="15294" w:type="dxa"/>
        <w:tblLayout w:type="fixed"/>
        <w:tblCellMar>
          <w:left w:w="10" w:type="dxa"/>
          <w:right w:w="10" w:type="dxa"/>
        </w:tblCellMar>
        <w:tblLook w:val="04A0" w:firstRow="1" w:lastRow="0" w:firstColumn="1" w:lastColumn="0" w:noHBand="0" w:noVBand="1"/>
      </w:tblPr>
      <w:tblGrid>
        <w:gridCol w:w="577"/>
        <w:gridCol w:w="1099"/>
        <w:gridCol w:w="1554"/>
        <w:gridCol w:w="994"/>
        <w:gridCol w:w="3119"/>
        <w:gridCol w:w="994"/>
        <w:gridCol w:w="1833"/>
        <w:gridCol w:w="9"/>
        <w:gridCol w:w="1421"/>
        <w:gridCol w:w="1559"/>
        <w:gridCol w:w="2135"/>
      </w:tblGrid>
      <w:tr w:rsidR="00EA183E" w:rsidRPr="00F93FFD" w:rsidTr="00764A0D">
        <w:trPr>
          <w:trHeight w:hRule="exact" w:val="245"/>
        </w:trPr>
        <w:tc>
          <w:tcPr>
            <w:tcW w:w="57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109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5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311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r>
      <w:tr w:rsidR="00EA183E" w:rsidRPr="00F93FFD" w:rsidTr="00764A0D">
        <w:trPr>
          <w:trHeight w:hRule="exact" w:val="931"/>
        </w:trPr>
        <w:tc>
          <w:tcPr>
            <w:tcW w:w="57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14</w:t>
            </w:r>
          </w:p>
        </w:tc>
        <w:tc>
          <w:tcPr>
            <w:tcW w:w="109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 ское</w:t>
            </w:r>
          </w:p>
        </w:tc>
        <w:tc>
          <w:tcPr>
            <w:tcW w:w="155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 № 17</w:t>
            </w:r>
          </w:p>
        </w:tc>
        <w:tc>
          <w:tcPr>
            <w:tcW w:w="99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0,736</w:t>
            </w:r>
          </w:p>
        </w:tc>
        <w:tc>
          <w:tcPr>
            <w:tcW w:w="311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котельной с заме</w:t>
            </w:r>
            <w:r w:rsidRPr="00F93FFD">
              <w:rPr>
                <w:sz w:val="24"/>
                <w:szCs w:val="24"/>
              </w:rPr>
              <w:softHyphen/>
              <w:t>ной котлов для теплоснабжения зданий школы и администрации. Строительство новой теплосети.</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0,34</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газовой блочной водогрейной котельной по ул. Май</w:t>
            </w:r>
            <w:r w:rsidRPr="00F93FFD">
              <w:rPr>
                <w:sz w:val="24"/>
                <w:szCs w:val="24"/>
              </w:rPr>
              <w:softHyphen/>
              <w:t>ская (4,3 МВт)</w:t>
            </w:r>
          </w:p>
        </w:tc>
      </w:tr>
      <w:tr w:rsidR="00EA183E" w:rsidRPr="00F93FFD" w:rsidTr="00764A0D">
        <w:trPr>
          <w:trHeight w:hRule="exact" w:val="1162"/>
        </w:trPr>
        <w:tc>
          <w:tcPr>
            <w:tcW w:w="57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0,25</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1,75</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тепловых сетей по ул. Майской, Птицеводов, Юбилей</w:t>
            </w:r>
            <w:r w:rsidRPr="00F93FFD">
              <w:rPr>
                <w:sz w:val="24"/>
                <w:szCs w:val="24"/>
              </w:rPr>
              <w:softHyphen/>
              <w:t>ной (1629,3 м)</w:t>
            </w:r>
          </w:p>
        </w:tc>
      </w:tr>
      <w:tr w:rsidR="00EA183E" w:rsidRPr="00F93FFD" w:rsidTr="00764A0D">
        <w:trPr>
          <w:trHeight w:hRule="exact" w:val="634"/>
        </w:trPr>
        <w:tc>
          <w:tcPr>
            <w:tcW w:w="57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 № 18</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2,94</w:t>
            </w:r>
          </w:p>
        </w:tc>
        <w:tc>
          <w:tcPr>
            <w:tcW w:w="311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Вывод из эксплуатации сущест</w:t>
            </w:r>
            <w:r w:rsidRPr="00F93FFD">
              <w:rPr>
                <w:sz w:val="24"/>
                <w:szCs w:val="24"/>
              </w:rPr>
              <w:softHyphen/>
              <w:t>вующей котельной</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931"/>
        </w:trPr>
        <w:tc>
          <w:tcPr>
            <w:tcW w:w="57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 №21</w:t>
            </w:r>
          </w:p>
        </w:tc>
        <w:tc>
          <w:tcPr>
            <w:tcW w:w="99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26</w:t>
            </w:r>
          </w:p>
        </w:tc>
        <w:tc>
          <w:tcPr>
            <w:tcW w:w="311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Вывод из эксплуатации сущест</w:t>
            </w:r>
            <w:r w:rsidRPr="00F93FFD">
              <w:rPr>
                <w:sz w:val="24"/>
                <w:szCs w:val="24"/>
              </w:rPr>
              <w:softHyphen/>
              <w:t>вующей котельной</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газовой блочной водогрейной котельной по ул. Со</w:t>
            </w:r>
            <w:r w:rsidRPr="00F93FFD">
              <w:rPr>
                <w:sz w:val="24"/>
                <w:szCs w:val="24"/>
              </w:rPr>
              <w:softHyphen/>
              <w:t>ветская (0,55 МВт)</w:t>
            </w:r>
          </w:p>
        </w:tc>
      </w:tr>
      <w:tr w:rsidR="00EA183E" w:rsidRPr="00F93FFD" w:rsidTr="00764A0D">
        <w:trPr>
          <w:trHeight w:hRule="exact" w:val="1649"/>
        </w:trPr>
        <w:tc>
          <w:tcPr>
            <w:tcW w:w="57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Строительство блочной газовой котельной для теплоснабжения 2</w:t>
            </w:r>
            <w:r w:rsidR="00764A0D">
              <w:rPr>
                <w:sz w:val="24"/>
                <w:szCs w:val="24"/>
              </w:rPr>
              <w:t xml:space="preserve"> </w:t>
            </w:r>
            <w:r w:rsidRPr="00F93FFD">
              <w:rPr>
                <w:sz w:val="24"/>
                <w:szCs w:val="24"/>
              </w:rPr>
              <w:t>этажного жилого фонда и объектов СКБ. Строительство тепло</w:t>
            </w:r>
            <w:r w:rsidRPr="00F93FFD">
              <w:rPr>
                <w:sz w:val="24"/>
                <w:szCs w:val="24"/>
              </w:rPr>
              <w:softHyphen/>
              <w:t>вых сетей.</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10,5</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2,92</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15,3</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тепловых сетей по ул. Советской (149,93 м)</w:t>
            </w:r>
          </w:p>
        </w:tc>
      </w:tr>
      <w:tr w:rsidR="00EA183E" w:rsidRPr="00F93FFD" w:rsidTr="00764A0D">
        <w:trPr>
          <w:trHeight w:hRule="exact" w:val="634"/>
        </w:trPr>
        <w:tc>
          <w:tcPr>
            <w:tcW w:w="57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15</w:t>
            </w:r>
          </w:p>
        </w:tc>
        <w:tc>
          <w:tcPr>
            <w:tcW w:w="1099"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w:t>
            </w:r>
            <w:r w:rsidRPr="00F93FFD">
              <w:rPr>
                <w:sz w:val="24"/>
                <w:szCs w:val="24"/>
              </w:rPr>
              <w:softHyphen/>
              <w:t>ный</w:t>
            </w:r>
          </w:p>
        </w:tc>
        <w:tc>
          <w:tcPr>
            <w:tcW w:w="155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Газовая котель</w:t>
            </w:r>
            <w:r w:rsidRPr="00F93FFD">
              <w:rPr>
                <w:sz w:val="24"/>
                <w:szCs w:val="24"/>
              </w:rPr>
              <w:softHyphen/>
              <w:t>ная №16</w:t>
            </w:r>
          </w:p>
        </w:tc>
        <w:tc>
          <w:tcPr>
            <w:tcW w:w="99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2,94</w:t>
            </w:r>
          </w:p>
        </w:tc>
        <w:tc>
          <w:tcPr>
            <w:tcW w:w="3119" w:type="dxa"/>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Вывод из эксплуатации существующей котельной и теплосети</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21"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0,35</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634"/>
        </w:trPr>
        <w:tc>
          <w:tcPr>
            <w:tcW w:w="57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Установка газового котла в ДК</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42"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21"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0,43</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0,304</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648"/>
        </w:trPr>
        <w:tc>
          <w:tcPr>
            <w:tcW w:w="57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16</w:t>
            </w:r>
          </w:p>
        </w:tc>
        <w:tc>
          <w:tcPr>
            <w:tcW w:w="109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Сине</w:t>
            </w:r>
            <w:r w:rsidRPr="00F93FFD">
              <w:rPr>
                <w:sz w:val="24"/>
                <w:szCs w:val="24"/>
              </w:rPr>
              <w:softHyphen/>
              <w:t>горский</w:t>
            </w:r>
          </w:p>
        </w:tc>
        <w:tc>
          <w:tcPr>
            <w:tcW w:w="15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Угольная ко</w:t>
            </w:r>
            <w:r w:rsidRPr="00F93FFD">
              <w:rPr>
                <w:sz w:val="24"/>
                <w:szCs w:val="24"/>
              </w:rPr>
              <w:softHyphen/>
              <w:t>тельная № 4</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311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Реконструкция тепловых сетей</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1842"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w:t>
            </w:r>
          </w:p>
        </w:tc>
        <w:tc>
          <w:tcPr>
            <w:tcW w:w="1421"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5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850"/>
        </w:trPr>
        <w:tc>
          <w:tcPr>
            <w:tcW w:w="577" w:type="dxa"/>
            <w:tcBorders>
              <w:top w:val="single" w:sz="4" w:space="0" w:color="auto"/>
              <w:left w:val="single" w:sz="4" w:space="0" w:color="auto"/>
            </w:tcBorders>
            <w:shd w:val="clear" w:color="auto" w:fill="FFFFFF"/>
          </w:tcPr>
          <w:p w:rsidR="00EA183E" w:rsidRPr="00F93FFD" w:rsidRDefault="00EA183E" w:rsidP="00764A0D">
            <w:pPr>
              <w:widowControl/>
              <w:spacing w:after="200" w:line="276" w:lineRule="auto"/>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Котельная № 19</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10,32</w:t>
            </w:r>
          </w:p>
        </w:tc>
        <w:tc>
          <w:tcPr>
            <w:tcW w:w="3119" w:type="dxa"/>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Реконструкция котельной № 19 с использованием энергоэффективного оборудования</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3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3,5</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18,7</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835"/>
        </w:trPr>
        <w:tc>
          <w:tcPr>
            <w:tcW w:w="577" w:type="dxa"/>
            <w:vMerge w:val="restart"/>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w:t>
            </w:r>
          </w:p>
        </w:tc>
        <w:tc>
          <w:tcPr>
            <w:tcW w:w="1099"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Николо-</w:t>
            </w:r>
          </w:p>
        </w:tc>
        <w:tc>
          <w:tcPr>
            <w:tcW w:w="15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 № 1</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1,46</w:t>
            </w:r>
          </w:p>
        </w:tc>
        <w:tc>
          <w:tcPr>
            <w:tcW w:w="3119" w:type="dxa"/>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Реконструкция котельной № 1 с использованием энергоэффективного оборудования</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8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43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4,3</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1611"/>
        </w:trPr>
        <w:tc>
          <w:tcPr>
            <w:tcW w:w="57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Павловское</w:t>
            </w:r>
          </w:p>
        </w:tc>
        <w:tc>
          <w:tcPr>
            <w:tcW w:w="15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Котельная № 2</w:t>
            </w:r>
          </w:p>
        </w:tc>
        <w:tc>
          <w:tcPr>
            <w:tcW w:w="994"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Реконструкция магистральных тепловых сетей протяженностью 3,0 км от котельных до потреби</w:t>
            </w:r>
            <w:r w:rsidRPr="00F93FFD">
              <w:rPr>
                <w:sz w:val="24"/>
                <w:szCs w:val="24"/>
              </w:rPr>
              <w:softHyphen/>
              <w:t>телей</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8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23,625</w:t>
            </w:r>
          </w:p>
        </w:tc>
        <w:tc>
          <w:tcPr>
            <w:tcW w:w="1430"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15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213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r w:rsidR="00EA183E" w:rsidRPr="00F93FFD" w:rsidTr="00764A0D">
        <w:trPr>
          <w:trHeight w:hRule="exact" w:val="653"/>
        </w:trPr>
        <w:tc>
          <w:tcPr>
            <w:tcW w:w="577"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99" w:type="dxa"/>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5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c>
          <w:tcPr>
            <w:tcW w:w="18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c>
          <w:tcPr>
            <w:tcW w:w="1430"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24"/>
        <w:numPr>
          <w:ilvl w:val="0"/>
          <w:numId w:val="26"/>
        </w:numPr>
        <w:shd w:val="clear" w:color="auto" w:fill="auto"/>
        <w:tabs>
          <w:tab w:val="left" w:pos="418"/>
        </w:tabs>
        <w:spacing w:after="0" w:line="240" w:lineRule="auto"/>
        <w:jc w:val="left"/>
        <w:rPr>
          <w:sz w:val="24"/>
          <w:szCs w:val="24"/>
        </w:rPr>
      </w:pPr>
      <w:bookmarkStart w:id="91" w:name="bookmark90"/>
      <w:bookmarkStart w:id="92" w:name="bookmark91"/>
      <w:r w:rsidRPr="00F93FFD">
        <w:rPr>
          <w:sz w:val="24"/>
          <w:szCs w:val="24"/>
        </w:rPr>
        <w:t>Перспективная схема водоснабжения</w:t>
      </w:r>
      <w:bookmarkEnd w:id="91"/>
      <w:bookmarkEnd w:id="92"/>
    </w:p>
    <w:p w:rsidR="00EA183E" w:rsidRPr="00F93FFD" w:rsidRDefault="00EA183E" w:rsidP="00F93FFD">
      <w:pPr>
        <w:pStyle w:val="4"/>
        <w:shd w:val="clear" w:color="auto" w:fill="auto"/>
        <w:spacing w:line="240" w:lineRule="auto"/>
        <w:jc w:val="both"/>
        <w:rPr>
          <w:sz w:val="24"/>
          <w:szCs w:val="24"/>
        </w:rPr>
      </w:pPr>
      <w:r w:rsidRPr="00F93FFD">
        <w:rPr>
          <w:sz w:val="24"/>
          <w:szCs w:val="24"/>
        </w:rPr>
        <w:t>На момент разработки настоящей Программы в Горноуральском городском округа действует Схема водоснабжения и водоотведения, утвержденная постановлением Адми</w:t>
      </w:r>
      <w:r w:rsidRPr="00F93FFD">
        <w:rPr>
          <w:sz w:val="24"/>
          <w:szCs w:val="24"/>
        </w:rPr>
        <w:softHyphen/>
        <w:t>нистрации Горноуральского городского округа № 3403 от 15.12.2014 года. Схема водо</w:t>
      </w:r>
      <w:r w:rsidRPr="00F93FFD">
        <w:rPr>
          <w:sz w:val="24"/>
          <w:szCs w:val="24"/>
        </w:rPr>
        <w:softHyphen/>
        <w:t>снабжения разработана в соответствии с требованиями ФЗ № 416 «О водоснабжении и во</w:t>
      </w:r>
      <w:r w:rsidRPr="00F93FFD">
        <w:rPr>
          <w:sz w:val="24"/>
          <w:szCs w:val="24"/>
        </w:rPr>
        <w:softHyphen/>
        <w:t>доотведении» от 07.12.2011 года и Постановления правительства РФ № 782 «Об утвер</w:t>
      </w:r>
      <w:r w:rsidRPr="00F93FFD">
        <w:rPr>
          <w:sz w:val="24"/>
          <w:szCs w:val="24"/>
        </w:rPr>
        <w:softHyphen/>
        <w:t>ждении Порядка разработки и утверждения схем водоснабжения и водоотведения, требо</w:t>
      </w:r>
      <w:r w:rsidRPr="00F93FFD">
        <w:rPr>
          <w:sz w:val="24"/>
          <w:szCs w:val="24"/>
        </w:rPr>
        <w:softHyphen/>
        <w:t>ваний к их содержанию» от 05.09.2013 года.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Схема водоснабжения Горноуральского городского округа предполагает выполне</w:t>
      </w:r>
      <w:r w:rsidRPr="00F93FFD">
        <w:rPr>
          <w:sz w:val="24"/>
          <w:szCs w:val="24"/>
        </w:rPr>
        <w:softHyphen/>
        <w:t>ние мероприятий:</w:t>
      </w:r>
    </w:p>
    <w:p w:rsidR="00EA183E" w:rsidRPr="00F93FFD" w:rsidRDefault="00EA183E" w:rsidP="00F93FFD">
      <w:pPr>
        <w:pStyle w:val="4"/>
        <w:numPr>
          <w:ilvl w:val="0"/>
          <w:numId w:val="24"/>
        </w:numPr>
        <w:shd w:val="clear" w:color="auto" w:fill="auto"/>
        <w:tabs>
          <w:tab w:val="left" w:pos="839"/>
        </w:tabs>
        <w:spacing w:line="240" w:lineRule="auto"/>
        <w:jc w:val="both"/>
        <w:rPr>
          <w:sz w:val="24"/>
          <w:szCs w:val="24"/>
        </w:rPr>
      </w:pPr>
      <w:r w:rsidRPr="00F93FFD">
        <w:rPr>
          <w:sz w:val="24"/>
          <w:szCs w:val="24"/>
        </w:rPr>
        <w:t>модернизацию системы водоснабжения (п. Новоасбест)</w:t>
      </w:r>
    </w:p>
    <w:p w:rsidR="00EA183E" w:rsidRPr="00F93FFD" w:rsidRDefault="00EA183E" w:rsidP="00F93FFD">
      <w:pPr>
        <w:pStyle w:val="4"/>
        <w:numPr>
          <w:ilvl w:val="0"/>
          <w:numId w:val="24"/>
        </w:numPr>
        <w:shd w:val="clear" w:color="auto" w:fill="auto"/>
        <w:tabs>
          <w:tab w:val="left" w:pos="839"/>
        </w:tabs>
        <w:spacing w:line="240" w:lineRule="auto"/>
        <w:jc w:val="both"/>
        <w:rPr>
          <w:sz w:val="24"/>
          <w:szCs w:val="24"/>
        </w:rPr>
      </w:pPr>
      <w:r w:rsidRPr="00F93FFD">
        <w:rPr>
          <w:sz w:val="24"/>
          <w:szCs w:val="24"/>
        </w:rPr>
        <w:t>строительство и реконструкция водопроводных сетей;</w:t>
      </w:r>
    </w:p>
    <w:p w:rsidR="00EA183E" w:rsidRPr="00F93FFD" w:rsidRDefault="00EA183E" w:rsidP="00F93FFD">
      <w:pPr>
        <w:pStyle w:val="4"/>
        <w:numPr>
          <w:ilvl w:val="0"/>
          <w:numId w:val="24"/>
        </w:numPr>
        <w:shd w:val="clear" w:color="auto" w:fill="auto"/>
        <w:tabs>
          <w:tab w:val="left" w:pos="834"/>
        </w:tabs>
        <w:spacing w:line="240" w:lineRule="auto"/>
        <w:jc w:val="both"/>
        <w:rPr>
          <w:sz w:val="24"/>
          <w:szCs w:val="24"/>
        </w:rPr>
      </w:pPr>
      <w:r w:rsidRPr="00F93FFD">
        <w:rPr>
          <w:sz w:val="24"/>
          <w:szCs w:val="24"/>
        </w:rPr>
        <w:t>реконструкцию сооружений водоснабжения;</w:t>
      </w:r>
    </w:p>
    <w:p w:rsidR="00EA183E" w:rsidRDefault="00EA183E" w:rsidP="00F93FFD">
      <w:pPr>
        <w:pStyle w:val="4"/>
        <w:shd w:val="clear" w:color="auto" w:fill="auto"/>
        <w:spacing w:line="240" w:lineRule="auto"/>
        <w:jc w:val="both"/>
        <w:rPr>
          <w:sz w:val="24"/>
          <w:szCs w:val="24"/>
        </w:rPr>
      </w:pPr>
      <w:r w:rsidRPr="00F93FFD">
        <w:rPr>
          <w:sz w:val="24"/>
          <w:szCs w:val="24"/>
        </w:rPr>
        <w:t>За прошедший период 2014-2018 годы ряд мероприятий, предполагаемых Схемой водоснабжения, выполнен. Перечень мероприятий, в том числе реализованных, приведен в таблице 2.7.1.</w:t>
      </w:r>
    </w:p>
    <w:p w:rsidR="00764A0D" w:rsidRPr="00F93FFD" w:rsidRDefault="00764A0D" w:rsidP="00F93FFD">
      <w:pPr>
        <w:pStyle w:val="4"/>
        <w:shd w:val="clear" w:color="auto" w:fill="auto"/>
        <w:spacing w:line="240" w:lineRule="auto"/>
        <w:jc w:val="both"/>
        <w:rPr>
          <w:sz w:val="24"/>
          <w:szCs w:val="24"/>
        </w:r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Мероприятия по развитию системы водоснабжения Горноуральского городского</w:t>
      </w: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2.7.1.</w:t>
      </w:r>
    </w:p>
    <w:tbl>
      <w:tblPr>
        <w:tblOverlap w:val="never"/>
        <w:tblW w:w="0" w:type="auto"/>
        <w:tblLayout w:type="fixed"/>
        <w:tblCellMar>
          <w:left w:w="10" w:type="dxa"/>
          <w:right w:w="10" w:type="dxa"/>
        </w:tblCellMar>
        <w:tblLook w:val="04A0" w:firstRow="1" w:lastRow="0" w:firstColumn="1" w:lastColumn="0" w:noHBand="0" w:noVBand="1"/>
      </w:tblPr>
      <w:tblGrid>
        <w:gridCol w:w="1853"/>
        <w:gridCol w:w="3402"/>
        <w:gridCol w:w="1843"/>
        <w:gridCol w:w="2410"/>
      </w:tblGrid>
      <w:tr w:rsidR="00EA183E" w:rsidRPr="00F93FFD" w:rsidTr="00764A0D">
        <w:trPr>
          <w:trHeight w:hRule="exact" w:val="1786"/>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Расчетный элемент территориального деления - поселение</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Мероприятия, в соответствии со схемой водоснабжения - документом, содержащий предпроектные материалы по обоснованию эффективного и безопасного функционирования системы во</w:t>
            </w:r>
            <w:r w:rsidRPr="00F93FFD">
              <w:rPr>
                <w:sz w:val="24"/>
                <w:szCs w:val="24"/>
              </w:rPr>
              <w:softHyphen/>
              <w:t>доснабжения</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Капитальные затраты на реа</w:t>
            </w:r>
            <w:r w:rsidRPr="00F93FFD">
              <w:rPr>
                <w:sz w:val="24"/>
                <w:szCs w:val="24"/>
              </w:rPr>
              <w:softHyphen/>
              <w:t>лизацию пред</w:t>
            </w:r>
            <w:r w:rsidRPr="00F93FFD">
              <w:rPr>
                <w:sz w:val="24"/>
                <w:szCs w:val="24"/>
              </w:rPr>
              <w:softHyphen/>
              <w:t>полагаемых мероприятий, млн.руб.</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Выполненные меро</w:t>
            </w:r>
            <w:r w:rsidRPr="00F93FFD">
              <w:rPr>
                <w:sz w:val="24"/>
                <w:szCs w:val="24"/>
              </w:rPr>
              <w:softHyphen/>
              <w:t>приятия по реконструкции системы водоснабжения, за период предшествующий раз</w:t>
            </w:r>
            <w:r w:rsidRPr="00F93FFD">
              <w:rPr>
                <w:sz w:val="24"/>
                <w:szCs w:val="24"/>
              </w:rPr>
              <w:softHyphen/>
              <w:t>работке Программы</w:t>
            </w:r>
          </w:p>
        </w:tc>
      </w:tr>
      <w:tr w:rsidR="00EA183E" w:rsidRPr="00F93FFD" w:rsidTr="00764A0D">
        <w:trPr>
          <w:trHeight w:hRule="exact" w:val="264"/>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r>
      <w:tr w:rsidR="00EA183E" w:rsidRPr="00F93FFD" w:rsidTr="00764A0D">
        <w:trPr>
          <w:trHeight w:hRule="exact" w:val="768"/>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р.п. Горноуральский</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водовода на участке от р. Мака до п. Горноуральский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85,8</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30,2</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4"/>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Лая</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24,6</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Башкарка</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Реконструкция водонапорной башни</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w:t>
            </w:r>
          </w:p>
        </w:tc>
        <w:tc>
          <w:tcPr>
            <w:tcW w:w="2410"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w:t>
            </w:r>
            <w:r w:rsidRPr="00F93FFD">
              <w:rPr>
                <w:sz w:val="24"/>
                <w:szCs w:val="24"/>
              </w:rPr>
              <w:softHyphen/>
              <w:t>струкция водопроводных сетей (305,5 м)</w:t>
            </w:r>
          </w:p>
        </w:tc>
      </w:tr>
      <w:tr w:rsidR="00EA183E" w:rsidRPr="00F93FFD" w:rsidTr="00764A0D">
        <w:trPr>
          <w:trHeight w:hRule="exact" w:val="514"/>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Южаково</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Реконструкция водонапорной башни</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w:t>
            </w:r>
          </w:p>
        </w:tc>
        <w:tc>
          <w:tcPr>
            <w:tcW w:w="2410"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w:t>
            </w:r>
            <w:r w:rsidRPr="00F93FFD">
              <w:rPr>
                <w:sz w:val="24"/>
                <w:szCs w:val="24"/>
              </w:rPr>
              <w:softHyphen/>
              <w:t>струкция водопроводных сетей (2413,3 м)</w:t>
            </w:r>
          </w:p>
        </w:tc>
      </w:tr>
      <w:tr w:rsidR="00EA183E" w:rsidRPr="00F93FFD" w:rsidTr="00764A0D">
        <w:trPr>
          <w:trHeight w:hRule="exact" w:val="514"/>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Новопаньшино</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22,1</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1166"/>
        </w:trPr>
        <w:tc>
          <w:tcPr>
            <w:tcW w:w="185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Бродово</w:t>
            </w:r>
          </w:p>
        </w:tc>
        <w:tc>
          <w:tcPr>
            <w:tcW w:w="340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реконструкция водопроводных сетей (2177,1 м) Подключено 42 кв. по ул. Мира и 4 объекта СКБ</w:t>
            </w:r>
          </w:p>
        </w:tc>
      </w:tr>
      <w:tr w:rsidR="00EA183E" w:rsidRPr="00F93FFD" w:rsidTr="00764A0D">
        <w:trPr>
          <w:trHeight w:hRule="exact" w:val="523"/>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Краснополье</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11,8</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4"/>
        </w:trPr>
        <w:tc>
          <w:tcPr>
            <w:tcW w:w="1853" w:type="dxa"/>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п. Первомайский</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водонапорной башни</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0,67</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20,6</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23"/>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Черноисточинск</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21,6</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Висим</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водовода</w:t>
            </w:r>
          </w:p>
        </w:tc>
      </w:tr>
      <w:tr w:rsidR="00EA183E" w:rsidRPr="00F93FFD" w:rsidTr="00764A0D">
        <w:trPr>
          <w:trHeight w:hRule="exact" w:val="518"/>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Новоасбест</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Модернизация системы подачи водоснабжения</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2,3</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водонапорной башни</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0,67</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27,6</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водонапорной башни</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0,660</w:t>
            </w:r>
          </w:p>
        </w:tc>
        <w:tc>
          <w:tcPr>
            <w:tcW w:w="2410" w:type="dxa"/>
            <w:vMerge w:val="restart"/>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водопро</w:t>
            </w:r>
            <w:r w:rsidRPr="00F93FFD">
              <w:rPr>
                <w:sz w:val="24"/>
                <w:szCs w:val="24"/>
              </w:rPr>
              <w:softHyphen/>
              <w:t>водных сетей по ул. Бажова (257,7 м)</w:t>
            </w:r>
          </w:p>
        </w:tc>
      </w:tr>
      <w:tr w:rsidR="00EA183E" w:rsidRPr="00F93FFD" w:rsidTr="00764A0D">
        <w:trPr>
          <w:trHeight w:hRule="exact" w:val="51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vMerge/>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Покровское</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водонапорной башни в с.Покровское</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1531"/>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 (Майская)</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водопро</w:t>
            </w:r>
            <w:r w:rsidRPr="00F93FFD">
              <w:rPr>
                <w:sz w:val="24"/>
                <w:szCs w:val="24"/>
              </w:rPr>
              <w:softHyphen/>
              <w:t>водных сетей по ул. Майской, Птицеводов, 1 -я Советской, Ба</w:t>
            </w:r>
            <w:r w:rsidRPr="00F93FFD">
              <w:rPr>
                <w:sz w:val="24"/>
                <w:szCs w:val="24"/>
              </w:rPr>
              <w:softHyphen/>
              <w:t>жова, Юбилейной</w:t>
            </w:r>
          </w:p>
        </w:tc>
      </w:tr>
      <w:tr w:rsidR="00EA183E" w:rsidRPr="00F93FFD" w:rsidTr="00764A0D">
        <w:trPr>
          <w:trHeight w:hRule="exact" w:val="1022"/>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 (Советская)</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водопро</w:t>
            </w:r>
            <w:r w:rsidRPr="00F93FFD">
              <w:rPr>
                <w:sz w:val="24"/>
                <w:szCs w:val="24"/>
              </w:rPr>
              <w:softHyphen/>
              <w:t>водных сетей по ул. Советской</w:t>
            </w:r>
          </w:p>
        </w:tc>
      </w:tr>
      <w:tr w:rsidR="00EA183E" w:rsidRPr="00F93FFD" w:rsidTr="00764A0D">
        <w:trPr>
          <w:trHeight w:hRule="exact" w:val="101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 (Октябрь</w:t>
            </w:r>
            <w:r w:rsidRPr="00F93FFD">
              <w:rPr>
                <w:sz w:val="24"/>
                <w:szCs w:val="24"/>
              </w:rPr>
              <w:softHyphen/>
              <w:t>ская)</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и ре</w:t>
            </w:r>
            <w:r w:rsidRPr="00F93FFD">
              <w:rPr>
                <w:sz w:val="24"/>
                <w:szCs w:val="24"/>
              </w:rPr>
              <w:softHyphen/>
              <w:t>конструкция водопро</w:t>
            </w:r>
            <w:r w:rsidRPr="00F93FFD">
              <w:rPr>
                <w:sz w:val="24"/>
                <w:szCs w:val="24"/>
              </w:rPr>
              <w:softHyphen/>
              <w:t>водных сетей по ул. Октябрьской</w:t>
            </w:r>
          </w:p>
        </w:tc>
      </w:tr>
      <w:tr w:rsidR="00EA183E" w:rsidRPr="00F93FFD" w:rsidTr="00764A0D">
        <w:trPr>
          <w:trHeight w:hRule="exact" w:val="523"/>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Зональный</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водо</w:t>
            </w:r>
            <w:r w:rsidRPr="00F93FFD">
              <w:rPr>
                <w:sz w:val="24"/>
                <w:szCs w:val="24"/>
              </w:rPr>
              <w:softHyphen/>
              <w:t>вода</w:t>
            </w:r>
          </w:p>
        </w:tc>
      </w:tr>
      <w:tr w:rsidR="00EA183E" w:rsidRPr="00F93FFD" w:rsidTr="00764A0D">
        <w:trPr>
          <w:trHeight w:hRule="exact" w:val="518"/>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п. Синегорский</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15,6</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Николо-Павловское</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34,0</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18"/>
        </w:trPr>
        <w:tc>
          <w:tcPr>
            <w:tcW w:w="185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Бызово</w:t>
            </w:r>
          </w:p>
        </w:tc>
        <w:tc>
          <w:tcPr>
            <w:tcW w:w="340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11,4</w:t>
            </w:r>
          </w:p>
        </w:tc>
        <w:tc>
          <w:tcPr>
            <w:tcW w:w="2410"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764A0D">
        <w:trPr>
          <w:trHeight w:hRule="exact" w:val="528"/>
        </w:trPr>
        <w:tc>
          <w:tcPr>
            <w:tcW w:w="185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Кайгородское</w:t>
            </w:r>
          </w:p>
        </w:tc>
        <w:tc>
          <w:tcPr>
            <w:tcW w:w="340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водопроводных сетей</w:t>
            </w:r>
          </w:p>
        </w:tc>
        <w:tc>
          <w:tcPr>
            <w:tcW w:w="184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pStyle w:val="24"/>
        <w:numPr>
          <w:ilvl w:val="0"/>
          <w:numId w:val="26"/>
        </w:numPr>
        <w:shd w:val="clear" w:color="auto" w:fill="auto"/>
        <w:tabs>
          <w:tab w:val="left" w:pos="458"/>
        </w:tabs>
        <w:spacing w:after="0" w:line="240" w:lineRule="auto"/>
        <w:jc w:val="left"/>
        <w:rPr>
          <w:sz w:val="24"/>
          <w:szCs w:val="24"/>
        </w:rPr>
      </w:pPr>
      <w:bookmarkStart w:id="93" w:name="bookmark92"/>
      <w:bookmarkStart w:id="94" w:name="bookmark93"/>
      <w:r w:rsidRPr="00F93FFD">
        <w:rPr>
          <w:sz w:val="24"/>
          <w:szCs w:val="24"/>
        </w:rPr>
        <w:t>Перспективная схема водоотведения</w:t>
      </w:r>
      <w:bookmarkEnd w:id="93"/>
      <w:bookmarkEnd w:id="94"/>
    </w:p>
    <w:p w:rsidR="00EA183E" w:rsidRPr="00F93FFD" w:rsidRDefault="00EA183E" w:rsidP="00F93FFD">
      <w:pPr>
        <w:pStyle w:val="4"/>
        <w:shd w:val="clear" w:color="auto" w:fill="auto"/>
        <w:spacing w:line="240" w:lineRule="auto"/>
        <w:rPr>
          <w:sz w:val="24"/>
          <w:szCs w:val="24"/>
        </w:rPr>
      </w:pPr>
      <w:r w:rsidRPr="00F93FFD">
        <w:rPr>
          <w:sz w:val="24"/>
          <w:szCs w:val="24"/>
        </w:rPr>
        <w:t>Схема водоснабжения и водоотведения Горноуральского городского округа пред</w:t>
      </w:r>
      <w:r w:rsidRPr="00F93FFD">
        <w:rPr>
          <w:sz w:val="24"/>
          <w:szCs w:val="24"/>
        </w:rPr>
        <w:softHyphen/>
        <w:t>полагает:</w:t>
      </w:r>
    </w:p>
    <w:p w:rsidR="00EA183E" w:rsidRPr="00F93FFD" w:rsidRDefault="00EA183E" w:rsidP="00F93FFD">
      <w:pPr>
        <w:pStyle w:val="4"/>
        <w:numPr>
          <w:ilvl w:val="0"/>
          <w:numId w:val="24"/>
        </w:numPr>
        <w:shd w:val="clear" w:color="auto" w:fill="auto"/>
        <w:tabs>
          <w:tab w:val="left" w:pos="854"/>
        </w:tabs>
        <w:spacing w:line="240" w:lineRule="auto"/>
        <w:rPr>
          <w:sz w:val="24"/>
          <w:szCs w:val="24"/>
        </w:rPr>
      </w:pPr>
      <w:r w:rsidRPr="00F93FFD">
        <w:rPr>
          <w:sz w:val="24"/>
          <w:szCs w:val="24"/>
        </w:rPr>
        <w:t>реконструкция существующих КНС;</w:t>
      </w:r>
    </w:p>
    <w:p w:rsidR="00EA183E" w:rsidRPr="00F93FFD" w:rsidRDefault="00EA183E" w:rsidP="00F93FFD">
      <w:pPr>
        <w:pStyle w:val="4"/>
        <w:numPr>
          <w:ilvl w:val="0"/>
          <w:numId w:val="24"/>
        </w:numPr>
        <w:shd w:val="clear" w:color="auto" w:fill="auto"/>
        <w:tabs>
          <w:tab w:val="left" w:pos="854"/>
        </w:tabs>
        <w:spacing w:line="240" w:lineRule="auto"/>
        <w:rPr>
          <w:sz w:val="24"/>
          <w:szCs w:val="24"/>
        </w:rPr>
      </w:pPr>
      <w:r w:rsidRPr="00F93FFD">
        <w:rPr>
          <w:sz w:val="24"/>
          <w:szCs w:val="24"/>
        </w:rPr>
        <w:t>реконструкция и строительство самотечных канализационных сетей;</w:t>
      </w:r>
    </w:p>
    <w:p w:rsidR="00EA183E" w:rsidRPr="00F93FFD" w:rsidRDefault="00EA183E" w:rsidP="00F93FFD">
      <w:pPr>
        <w:pStyle w:val="4"/>
        <w:numPr>
          <w:ilvl w:val="0"/>
          <w:numId w:val="24"/>
        </w:numPr>
        <w:shd w:val="clear" w:color="auto" w:fill="auto"/>
        <w:tabs>
          <w:tab w:val="left" w:pos="854"/>
        </w:tabs>
        <w:spacing w:line="240" w:lineRule="auto"/>
        <w:rPr>
          <w:sz w:val="24"/>
          <w:szCs w:val="24"/>
        </w:rPr>
      </w:pPr>
      <w:r w:rsidRPr="00F93FFD">
        <w:rPr>
          <w:sz w:val="24"/>
          <w:szCs w:val="24"/>
        </w:rPr>
        <w:t>реконструкция и строительство напорных канализационных коллекторов;</w:t>
      </w:r>
    </w:p>
    <w:p w:rsidR="00EA183E" w:rsidRPr="00F93FFD" w:rsidRDefault="00EA183E" w:rsidP="00F93FFD">
      <w:pPr>
        <w:pStyle w:val="4"/>
        <w:numPr>
          <w:ilvl w:val="0"/>
          <w:numId w:val="24"/>
        </w:numPr>
        <w:shd w:val="clear" w:color="auto" w:fill="auto"/>
        <w:tabs>
          <w:tab w:val="left" w:pos="894"/>
        </w:tabs>
        <w:spacing w:line="240" w:lineRule="auto"/>
        <w:rPr>
          <w:sz w:val="24"/>
          <w:szCs w:val="24"/>
        </w:rPr>
      </w:pPr>
      <w:r w:rsidRPr="00F93FFD">
        <w:rPr>
          <w:sz w:val="24"/>
          <w:szCs w:val="24"/>
        </w:rPr>
        <w:t>предпроектное обследование и проектные работы по реконструкции и модерниза</w:t>
      </w:r>
      <w:r w:rsidRPr="00F93FFD">
        <w:rPr>
          <w:sz w:val="24"/>
          <w:szCs w:val="24"/>
        </w:rPr>
        <w:softHyphen/>
        <w:t>ции очистных сооружений;</w:t>
      </w:r>
    </w:p>
    <w:p w:rsidR="00EA183E" w:rsidRPr="00F93FFD" w:rsidRDefault="00EA183E" w:rsidP="00F93FFD">
      <w:pPr>
        <w:pStyle w:val="4"/>
        <w:shd w:val="clear" w:color="auto" w:fill="auto"/>
        <w:spacing w:line="240" w:lineRule="auto"/>
        <w:rPr>
          <w:sz w:val="24"/>
          <w:szCs w:val="24"/>
        </w:rPr>
      </w:pPr>
      <w:r w:rsidRPr="00F93FFD">
        <w:rPr>
          <w:sz w:val="24"/>
          <w:szCs w:val="24"/>
        </w:rPr>
        <w:t>Перечень мероприятий, приведен в таблице 2.8.1.</w:t>
      </w: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Мероприятия по развитию системы водоотведени</w:t>
      </w:r>
      <w:r w:rsidR="008A523F" w:rsidRPr="00F93FFD">
        <w:rPr>
          <w:rStyle w:val="3105pt"/>
          <w:b/>
          <w:bCs/>
          <w:i/>
          <w:iCs/>
          <w:sz w:val="24"/>
          <w:szCs w:val="24"/>
        </w:rPr>
        <w:t>я Горноуральского городского ок</w:t>
      </w:r>
      <w:r w:rsidRPr="00F93FFD">
        <w:rPr>
          <w:rStyle w:val="3105pt"/>
          <w:b/>
          <w:bCs/>
          <w:i/>
          <w:iCs/>
          <w:sz w:val="24"/>
          <w:szCs w:val="24"/>
        </w:rPr>
        <w:t>руга</w:t>
      </w:r>
    </w:p>
    <w:p w:rsidR="00EA183E" w:rsidRPr="00F93FFD" w:rsidRDefault="00EA183E" w:rsidP="00F93FFD">
      <w:pPr>
        <w:pStyle w:val="4"/>
        <w:shd w:val="clear" w:color="auto" w:fill="auto"/>
        <w:spacing w:line="240" w:lineRule="auto"/>
        <w:jc w:val="right"/>
        <w:rPr>
          <w:sz w:val="24"/>
          <w:szCs w:val="24"/>
        </w:rPr>
      </w:pPr>
      <w:r w:rsidRPr="00F93FFD">
        <w:rPr>
          <w:sz w:val="24"/>
          <w:szCs w:val="24"/>
        </w:rPr>
        <w:t>Таблица 2.8.1.</w:t>
      </w:r>
    </w:p>
    <w:tbl>
      <w:tblPr>
        <w:tblOverlap w:val="never"/>
        <w:tblW w:w="0" w:type="auto"/>
        <w:tblLayout w:type="fixed"/>
        <w:tblCellMar>
          <w:left w:w="10" w:type="dxa"/>
          <w:right w:w="10" w:type="dxa"/>
        </w:tblCellMar>
        <w:tblLook w:val="04A0" w:firstRow="1" w:lastRow="0" w:firstColumn="1" w:lastColumn="0" w:noHBand="0" w:noVBand="1"/>
      </w:tblPr>
      <w:tblGrid>
        <w:gridCol w:w="1997"/>
        <w:gridCol w:w="4944"/>
        <w:gridCol w:w="2395"/>
      </w:tblGrid>
      <w:tr w:rsidR="00EA183E" w:rsidRPr="00F93FFD" w:rsidTr="00EA183E">
        <w:trPr>
          <w:trHeight w:hRule="exact" w:val="936"/>
        </w:trPr>
        <w:tc>
          <w:tcPr>
            <w:tcW w:w="19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Расчетный элемент территориального деления - поселение</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Мероприятия, в соответствии со схемой водоснабже</w:t>
            </w:r>
            <w:r w:rsidRPr="00F93FFD">
              <w:rPr>
                <w:sz w:val="24"/>
                <w:szCs w:val="24"/>
              </w:rPr>
              <w:softHyphen/>
              <w:t>ния - документом, содержащий предпроектные мате</w:t>
            </w:r>
            <w:r w:rsidRPr="00F93FFD">
              <w:rPr>
                <w:sz w:val="24"/>
                <w:szCs w:val="24"/>
              </w:rPr>
              <w:softHyphen/>
              <w:t>риалы по обоснованию эффективного и безопасного функционирования системы водоснабжения</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Капитальные затраты на реализацию предпола</w:t>
            </w:r>
            <w:r w:rsidRPr="00F93FFD">
              <w:rPr>
                <w:sz w:val="24"/>
                <w:szCs w:val="24"/>
              </w:rPr>
              <w:softHyphen/>
              <w:t>гаемых мероприятий, млн. руб.</w:t>
            </w:r>
          </w:p>
        </w:tc>
      </w:tr>
      <w:tr w:rsidR="00EA183E" w:rsidRPr="00F93FFD" w:rsidTr="00EA183E">
        <w:trPr>
          <w:trHeight w:hRule="exact" w:val="470"/>
        </w:trPr>
        <w:tc>
          <w:tcPr>
            <w:tcW w:w="199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р.п. Горноуральский</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36,389</w:t>
            </w:r>
          </w:p>
        </w:tc>
      </w:tr>
      <w:tr w:rsidR="00EA183E" w:rsidRPr="00F93FFD" w:rsidTr="00EA183E">
        <w:trPr>
          <w:trHeight w:hRule="exact" w:val="240"/>
        </w:trPr>
        <w:tc>
          <w:tcPr>
            <w:tcW w:w="19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Первомайский</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канализационной насосной станции</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1,62</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17,617</w:t>
            </w:r>
          </w:p>
        </w:tc>
      </w:tr>
      <w:tr w:rsidR="00EA183E" w:rsidRPr="00F93FFD" w:rsidTr="00EA183E">
        <w:trPr>
          <w:trHeight w:hRule="exact" w:val="470"/>
        </w:trPr>
        <w:tc>
          <w:tcPr>
            <w:tcW w:w="19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Новоасбест</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канализационных насосных станций в количестве 2-х штук</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3,375</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канализационных насосных станций в количестве 2-х штук</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3,375</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39,487</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Проектно-изыскательские работы для строительства очистных сооружений водоотведения</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0,472</w:t>
            </w:r>
          </w:p>
        </w:tc>
      </w:tr>
      <w:tr w:rsidR="00EA183E" w:rsidRPr="00F93FFD" w:rsidTr="00EA183E">
        <w:trPr>
          <w:trHeight w:hRule="exact" w:val="240"/>
        </w:trPr>
        <w:tc>
          <w:tcPr>
            <w:tcW w:w="19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Петрокаменское</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канализационной насосной станции</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1,62</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напорного канализационного коллек</w:t>
            </w:r>
            <w:r w:rsidRPr="00F93FFD">
              <w:rPr>
                <w:sz w:val="24"/>
                <w:szCs w:val="24"/>
              </w:rPr>
              <w:softHyphen/>
              <w:t>тора</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0,608</w:t>
            </w:r>
          </w:p>
        </w:tc>
      </w:tr>
      <w:tr w:rsidR="00EA183E" w:rsidRPr="00F93FFD" w:rsidTr="00EA183E">
        <w:trPr>
          <w:trHeight w:hRule="exact" w:val="466"/>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14,276</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Проектно-изыскательские работы для строительства очистных сооружений водоотведения</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0,472</w:t>
            </w:r>
          </w:p>
        </w:tc>
      </w:tr>
      <w:tr w:rsidR="00EA183E" w:rsidRPr="00F93FFD" w:rsidTr="00EA183E">
        <w:trPr>
          <w:trHeight w:hRule="exact" w:val="240"/>
        </w:trPr>
        <w:tc>
          <w:tcPr>
            <w:tcW w:w="19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 Покровское</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канализационной насосной станции</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1,62</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17,01</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напорного канализационного коллек</w:t>
            </w:r>
            <w:r w:rsidRPr="00F93FFD">
              <w:rPr>
                <w:sz w:val="24"/>
                <w:szCs w:val="24"/>
              </w:rPr>
              <w:softHyphen/>
              <w:t>тора</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1,215</w:t>
            </w:r>
          </w:p>
        </w:tc>
      </w:tr>
      <w:tr w:rsidR="00EA183E" w:rsidRPr="00F93FFD" w:rsidTr="00EA183E">
        <w:trPr>
          <w:trHeight w:hRule="exact" w:val="240"/>
        </w:trPr>
        <w:tc>
          <w:tcPr>
            <w:tcW w:w="19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Зональный</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канализационной насосной станции</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1,62</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7,29</w:t>
            </w:r>
          </w:p>
        </w:tc>
      </w:tr>
      <w:tr w:rsidR="00EA183E" w:rsidRPr="00F93FFD" w:rsidTr="00EA183E">
        <w:trPr>
          <w:trHeight w:hRule="exact" w:val="470"/>
        </w:trPr>
        <w:tc>
          <w:tcPr>
            <w:tcW w:w="1997"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 Николо-Павлов</w:t>
            </w:r>
            <w:r w:rsidRPr="00F93FFD">
              <w:rPr>
                <w:sz w:val="24"/>
                <w:szCs w:val="24"/>
              </w:rPr>
              <w:softHyphen/>
              <w:t>ское</w:t>
            </w: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канализационных насосных станций в количестве 2-х штук</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3,375</w:t>
            </w:r>
          </w:p>
        </w:tc>
      </w:tr>
      <w:tr w:rsidR="00EA183E" w:rsidRPr="00F93FFD" w:rsidTr="00EA183E">
        <w:trPr>
          <w:trHeight w:hRule="exact" w:val="24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Реконструкция канализационной насосной станции</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1,62</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и реконструкция канализационных се</w:t>
            </w:r>
            <w:r w:rsidRPr="00F93FFD">
              <w:rPr>
                <w:sz w:val="24"/>
                <w:szCs w:val="24"/>
              </w:rPr>
              <w:softHyphen/>
              <w:t>тей</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69,75</w:t>
            </w:r>
          </w:p>
        </w:tc>
      </w:tr>
      <w:tr w:rsidR="00EA183E" w:rsidRPr="00F93FFD" w:rsidTr="00EA183E">
        <w:trPr>
          <w:trHeight w:hRule="exact" w:val="470"/>
        </w:trPr>
        <w:tc>
          <w:tcPr>
            <w:tcW w:w="1997"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напорного канализационного коллек</w:t>
            </w:r>
            <w:r w:rsidRPr="00F93FFD">
              <w:rPr>
                <w:sz w:val="24"/>
                <w:szCs w:val="24"/>
              </w:rPr>
              <w:softHyphen/>
              <w:t>тора</w:t>
            </w:r>
          </w:p>
        </w:tc>
        <w:tc>
          <w:tcPr>
            <w:tcW w:w="2395"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0,729</w:t>
            </w:r>
          </w:p>
        </w:tc>
      </w:tr>
      <w:tr w:rsidR="00EA183E" w:rsidRPr="00F93FFD" w:rsidTr="00764A0D">
        <w:trPr>
          <w:trHeight w:hRule="exact" w:val="912"/>
        </w:trPr>
        <w:tc>
          <w:tcPr>
            <w:tcW w:w="1997" w:type="dxa"/>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494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Проектно-изыскательские работы для строительства очистных сооружений водоотведения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0,472</w:t>
            </w:r>
          </w:p>
        </w:tc>
      </w:tr>
    </w:tbl>
    <w:p w:rsidR="00EA183E" w:rsidRPr="00F93FFD" w:rsidRDefault="00EA183E" w:rsidP="00F93FFD">
      <w:pPr>
        <w:pStyle w:val="24"/>
        <w:numPr>
          <w:ilvl w:val="0"/>
          <w:numId w:val="26"/>
        </w:numPr>
        <w:shd w:val="clear" w:color="auto" w:fill="auto"/>
        <w:tabs>
          <w:tab w:val="left" w:pos="418"/>
        </w:tabs>
        <w:spacing w:after="0" w:line="240" w:lineRule="auto"/>
        <w:jc w:val="left"/>
        <w:rPr>
          <w:sz w:val="24"/>
          <w:szCs w:val="24"/>
        </w:rPr>
      </w:pPr>
      <w:bookmarkStart w:id="95" w:name="bookmark94"/>
      <w:bookmarkStart w:id="96" w:name="bookmark95"/>
      <w:r w:rsidRPr="00F93FFD">
        <w:rPr>
          <w:sz w:val="24"/>
          <w:szCs w:val="24"/>
        </w:rPr>
        <w:t>Перспективная схема газоснабжения</w:t>
      </w:r>
      <w:bookmarkEnd w:id="95"/>
      <w:bookmarkEnd w:id="96"/>
    </w:p>
    <w:p w:rsidR="00EA183E" w:rsidRPr="00F93FFD" w:rsidRDefault="00EA183E" w:rsidP="00F93FFD">
      <w:pPr>
        <w:pStyle w:val="4"/>
        <w:shd w:val="clear" w:color="auto" w:fill="auto"/>
        <w:spacing w:line="240" w:lineRule="auto"/>
        <w:jc w:val="both"/>
        <w:rPr>
          <w:sz w:val="24"/>
          <w:szCs w:val="24"/>
        </w:rPr>
      </w:pPr>
      <w:r w:rsidRPr="00F93FFD">
        <w:rPr>
          <w:sz w:val="24"/>
          <w:szCs w:val="24"/>
        </w:rPr>
        <w:t>На момент разработки настоящей Программы действует муниципальная целевая программа «Газификация населенных пунктов Горноуральского городского округа» на 2010-2020 годы.</w:t>
      </w:r>
    </w:p>
    <w:p w:rsidR="00EA183E" w:rsidRPr="00F93FFD" w:rsidRDefault="00EA183E" w:rsidP="00F93FFD">
      <w:pPr>
        <w:pStyle w:val="4"/>
        <w:shd w:val="clear" w:color="auto" w:fill="auto"/>
        <w:spacing w:line="240" w:lineRule="auto"/>
        <w:jc w:val="both"/>
        <w:rPr>
          <w:sz w:val="24"/>
          <w:szCs w:val="24"/>
        </w:rPr>
      </w:pPr>
      <w:r w:rsidRPr="00F93FFD">
        <w:rPr>
          <w:sz w:val="24"/>
          <w:szCs w:val="24"/>
        </w:rPr>
        <w:t>Кроме того, развитием системы газоснабжения в части теплоснабжения рассмотрено схеме теплоснабжения Горноуральского городского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Развитие системы газоснабжения на территории Горноуральского городского ок</w:t>
      </w:r>
      <w:r w:rsidRPr="00F93FFD">
        <w:rPr>
          <w:sz w:val="24"/>
          <w:szCs w:val="24"/>
        </w:rPr>
        <w:softHyphen/>
        <w:t>руга преследует следующие цели:</w:t>
      </w:r>
    </w:p>
    <w:p w:rsidR="00EA183E" w:rsidRPr="00F93FFD" w:rsidRDefault="00EA183E" w:rsidP="00F93FFD">
      <w:pPr>
        <w:pStyle w:val="4"/>
        <w:numPr>
          <w:ilvl w:val="0"/>
          <w:numId w:val="24"/>
        </w:numPr>
        <w:shd w:val="clear" w:color="auto" w:fill="auto"/>
        <w:tabs>
          <w:tab w:val="left" w:pos="839"/>
        </w:tabs>
        <w:spacing w:line="240" w:lineRule="auto"/>
        <w:jc w:val="both"/>
        <w:rPr>
          <w:sz w:val="24"/>
          <w:szCs w:val="24"/>
        </w:rPr>
      </w:pPr>
      <w:r w:rsidRPr="00F93FFD">
        <w:rPr>
          <w:sz w:val="24"/>
          <w:szCs w:val="24"/>
        </w:rPr>
        <w:t>отказаться от централизованного производства тепловой энергии;</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жилой фонд (многоквартирный и индивидуальный) перевести на индивидуальное теплоснабжение с использованием газовых котлов малой мощности;</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теплоснабжение объектов соцкультбыта осуществлять от блочных модульных котельных, использующих природный газ в качестве котельно-печного топлива.</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реализации предлагаемых мероприятий предполагается выполнить:</w:t>
      </w:r>
    </w:p>
    <w:p w:rsidR="00EA183E" w:rsidRPr="00F93FFD" w:rsidRDefault="00EA183E" w:rsidP="00F93FFD">
      <w:pPr>
        <w:pStyle w:val="4"/>
        <w:numPr>
          <w:ilvl w:val="0"/>
          <w:numId w:val="24"/>
        </w:numPr>
        <w:shd w:val="clear" w:color="auto" w:fill="auto"/>
        <w:tabs>
          <w:tab w:val="left" w:pos="888"/>
        </w:tabs>
        <w:spacing w:line="240" w:lineRule="auto"/>
        <w:jc w:val="both"/>
        <w:rPr>
          <w:sz w:val="24"/>
          <w:szCs w:val="24"/>
        </w:rPr>
      </w:pPr>
      <w:r w:rsidRPr="00F93FFD">
        <w:rPr>
          <w:sz w:val="24"/>
          <w:szCs w:val="24"/>
        </w:rPr>
        <w:t>газификацию населенных пунктов (проектирование и строительство газовых сетей);</w:t>
      </w:r>
    </w:p>
    <w:p w:rsidR="00EA183E" w:rsidRPr="00F93FFD" w:rsidRDefault="00EA183E" w:rsidP="00F93FFD">
      <w:pPr>
        <w:pStyle w:val="4"/>
        <w:numPr>
          <w:ilvl w:val="0"/>
          <w:numId w:val="24"/>
        </w:numPr>
        <w:shd w:val="clear" w:color="auto" w:fill="auto"/>
        <w:tabs>
          <w:tab w:val="left" w:pos="839"/>
        </w:tabs>
        <w:spacing w:line="240" w:lineRule="auto"/>
        <w:jc w:val="both"/>
        <w:rPr>
          <w:sz w:val="24"/>
          <w:szCs w:val="24"/>
        </w:rPr>
      </w:pPr>
      <w:r w:rsidRPr="00F93FFD">
        <w:rPr>
          <w:sz w:val="24"/>
          <w:szCs w:val="24"/>
        </w:rPr>
        <w:t>проектирование и строительство газовых сетей;</w:t>
      </w:r>
    </w:p>
    <w:p w:rsidR="00EA183E" w:rsidRPr="00F93FFD" w:rsidRDefault="00EA183E" w:rsidP="00F93FFD">
      <w:pPr>
        <w:pStyle w:val="4"/>
        <w:numPr>
          <w:ilvl w:val="0"/>
          <w:numId w:val="24"/>
        </w:numPr>
        <w:shd w:val="clear" w:color="auto" w:fill="auto"/>
        <w:tabs>
          <w:tab w:val="left" w:pos="839"/>
        </w:tabs>
        <w:spacing w:line="240" w:lineRule="auto"/>
        <w:jc w:val="both"/>
        <w:rPr>
          <w:sz w:val="24"/>
          <w:szCs w:val="24"/>
        </w:rPr>
      </w:pPr>
      <w:r w:rsidRPr="00F93FFD">
        <w:rPr>
          <w:sz w:val="24"/>
          <w:szCs w:val="24"/>
        </w:rPr>
        <w:t>оснащение квартир газовым оборудованием (счетчики, котлы, разводка ТС);</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момент разработки настоящей Программы выполнено строительство газораспределительных сетей протяженностью 9307 метров, в том числе:</w:t>
      </w:r>
    </w:p>
    <w:p w:rsidR="00EA183E" w:rsidRPr="00F93FFD" w:rsidRDefault="00EA183E" w:rsidP="00F93FFD">
      <w:pPr>
        <w:pStyle w:val="4"/>
        <w:numPr>
          <w:ilvl w:val="0"/>
          <w:numId w:val="24"/>
        </w:numPr>
        <w:shd w:val="clear" w:color="auto" w:fill="auto"/>
        <w:tabs>
          <w:tab w:val="left" w:pos="834"/>
        </w:tabs>
        <w:spacing w:line="240" w:lineRule="auto"/>
        <w:jc w:val="both"/>
        <w:rPr>
          <w:sz w:val="24"/>
          <w:szCs w:val="24"/>
        </w:rPr>
      </w:pPr>
      <w:r w:rsidRPr="00F93FFD">
        <w:rPr>
          <w:sz w:val="24"/>
          <w:szCs w:val="24"/>
        </w:rPr>
        <w:t>4223 метра распределительных газовых сетей в селе Бродово;</w:t>
      </w:r>
    </w:p>
    <w:p w:rsidR="00EA183E" w:rsidRPr="00F93FFD" w:rsidRDefault="00EA183E" w:rsidP="00F93FFD">
      <w:pPr>
        <w:pStyle w:val="4"/>
        <w:numPr>
          <w:ilvl w:val="0"/>
          <w:numId w:val="24"/>
        </w:numPr>
        <w:shd w:val="clear" w:color="auto" w:fill="auto"/>
        <w:tabs>
          <w:tab w:val="left" w:pos="839"/>
        </w:tabs>
        <w:spacing w:line="240" w:lineRule="auto"/>
        <w:jc w:val="both"/>
        <w:rPr>
          <w:sz w:val="24"/>
          <w:szCs w:val="24"/>
        </w:rPr>
      </w:pPr>
      <w:r w:rsidRPr="00F93FFD">
        <w:rPr>
          <w:sz w:val="24"/>
          <w:szCs w:val="24"/>
        </w:rPr>
        <w:t>3000 метров распределительных газовых сетей в селе Покровское;</w:t>
      </w:r>
    </w:p>
    <w:p w:rsidR="00EA183E" w:rsidRPr="00F93FFD" w:rsidRDefault="00EA183E" w:rsidP="00F93FFD">
      <w:pPr>
        <w:pStyle w:val="4"/>
        <w:numPr>
          <w:ilvl w:val="0"/>
          <w:numId w:val="24"/>
        </w:numPr>
        <w:shd w:val="clear" w:color="auto" w:fill="auto"/>
        <w:tabs>
          <w:tab w:val="left" w:pos="834"/>
        </w:tabs>
        <w:spacing w:line="240" w:lineRule="auto"/>
        <w:jc w:val="both"/>
        <w:rPr>
          <w:sz w:val="24"/>
          <w:szCs w:val="24"/>
        </w:rPr>
      </w:pPr>
      <w:r w:rsidRPr="00F93FFD">
        <w:rPr>
          <w:sz w:val="24"/>
          <w:szCs w:val="24"/>
        </w:rPr>
        <w:t>2084 метра газовых сетей высокого давления к котельным;</w:t>
      </w:r>
    </w:p>
    <w:p w:rsidR="00EA183E" w:rsidRPr="00F93FFD" w:rsidRDefault="00EA183E" w:rsidP="00F93FFD">
      <w:pPr>
        <w:pStyle w:val="4"/>
        <w:shd w:val="clear" w:color="auto" w:fill="auto"/>
        <w:spacing w:line="240" w:lineRule="auto"/>
        <w:jc w:val="both"/>
        <w:rPr>
          <w:sz w:val="24"/>
          <w:szCs w:val="24"/>
        </w:rPr>
      </w:pPr>
      <w:r w:rsidRPr="00F93FFD">
        <w:rPr>
          <w:sz w:val="24"/>
          <w:szCs w:val="24"/>
        </w:rPr>
        <w:t>Перечень мероприятий, развития системы газоснабжения, в том числе реализованных, приведен в таблице 2.9.1.</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Мероприятия по развитию системы газоснабжения Горноуральского городского округа</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2.9.1.</w:t>
      </w:r>
    </w:p>
    <w:p w:rsidR="00EA183E" w:rsidRPr="00F93FFD" w:rsidRDefault="00EA183E" w:rsidP="00F93FFD">
      <w:pPr>
        <w:pStyle w:val="a6"/>
        <w:framePr w:wrap="none" w:vAnchor="page" w:hAnchor="page" w:x="15651" w:y="22919"/>
        <w:shd w:val="clear" w:color="auto" w:fill="auto"/>
        <w:spacing w:after="0" w:line="240" w:lineRule="auto"/>
        <w:jc w:val="left"/>
        <w:rPr>
          <w:sz w:val="24"/>
          <w:szCs w:val="24"/>
        </w:rPr>
      </w:pPr>
    </w:p>
    <w:tbl>
      <w:tblPr>
        <w:tblpPr w:leftFromText="180" w:rightFromText="180" w:vertAnchor="text" w:horzAnchor="margin" w:tblpY="336"/>
        <w:tblOverlap w:val="never"/>
        <w:tblW w:w="0" w:type="auto"/>
        <w:tblLayout w:type="fixed"/>
        <w:tblCellMar>
          <w:left w:w="10" w:type="dxa"/>
          <w:right w:w="10" w:type="dxa"/>
        </w:tblCellMar>
        <w:tblLook w:val="04A0" w:firstRow="1" w:lastRow="0" w:firstColumn="1" w:lastColumn="0" w:noHBand="0" w:noVBand="1"/>
      </w:tblPr>
      <w:tblGrid>
        <w:gridCol w:w="1181"/>
        <w:gridCol w:w="3326"/>
        <w:gridCol w:w="3120"/>
        <w:gridCol w:w="1133"/>
        <w:gridCol w:w="1704"/>
        <w:gridCol w:w="989"/>
        <w:gridCol w:w="1858"/>
        <w:gridCol w:w="1493"/>
      </w:tblGrid>
      <w:tr w:rsidR="00764A0D" w:rsidRPr="00F93FFD" w:rsidTr="00764A0D">
        <w:trPr>
          <w:trHeight w:hRule="exact" w:val="2318"/>
        </w:trPr>
        <w:tc>
          <w:tcPr>
            <w:tcW w:w="1181"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Расчетный</w:t>
            </w:r>
          </w:p>
          <w:p w:rsidR="00764A0D" w:rsidRPr="00F93FFD" w:rsidRDefault="00764A0D" w:rsidP="00764A0D">
            <w:pPr>
              <w:pStyle w:val="4"/>
              <w:shd w:val="clear" w:color="auto" w:fill="auto"/>
              <w:spacing w:line="240" w:lineRule="auto"/>
              <w:jc w:val="center"/>
              <w:rPr>
                <w:sz w:val="24"/>
                <w:szCs w:val="24"/>
              </w:rPr>
            </w:pPr>
            <w:r w:rsidRPr="00F93FFD">
              <w:rPr>
                <w:sz w:val="24"/>
                <w:szCs w:val="24"/>
              </w:rPr>
              <w:t>элемент</w:t>
            </w:r>
          </w:p>
          <w:p w:rsidR="00764A0D" w:rsidRPr="00F93FFD" w:rsidRDefault="00764A0D" w:rsidP="00764A0D">
            <w:pPr>
              <w:pStyle w:val="4"/>
              <w:shd w:val="clear" w:color="auto" w:fill="auto"/>
              <w:spacing w:line="240" w:lineRule="auto"/>
              <w:jc w:val="center"/>
              <w:rPr>
                <w:sz w:val="24"/>
                <w:szCs w:val="24"/>
              </w:rPr>
            </w:pPr>
            <w:r w:rsidRPr="00F93FFD">
              <w:rPr>
                <w:sz w:val="24"/>
                <w:szCs w:val="24"/>
              </w:rPr>
              <w:t>террито</w:t>
            </w:r>
            <w:r w:rsidRPr="00F93FFD">
              <w:rPr>
                <w:sz w:val="24"/>
                <w:szCs w:val="24"/>
              </w:rPr>
              <w:softHyphen/>
            </w:r>
          </w:p>
          <w:p w:rsidR="00764A0D" w:rsidRPr="00F93FFD" w:rsidRDefault="00764A0D" w:rsidP="00764A0D">
            <w:pPr>
              <w:pStyle w:val="4"/>
              <w:shd w:val="clear" w:color="auto" w:fill="auto"/>
              <w:spacing w:line="240" w:lineRule="auto"/>
              <w:jc w:val="center"/>
              <w:rPr>
                <w:sz w:val="24"/>
                <w:szCs w:val="24"/>
              </w:rPr>
            </w:pPr>
            <w:r w:rsidRPr="00F93FFD">
              <w:rPr>
                <w:sz w:val="24"/>
                <w:szCs w:val="24"/>
              </w:rPr>
              <w:t>риального</w:t>
            </w:r>
          </w:p>
          <w:p w:rsidR="00764A0D" w:rsidRPr="00F93FFD" w:rsidRDefault="00764A0D" w:rsidP="00764A0D">
            <w:pPr>
              <w:pStyle w:val="4"/>
              <w:shd w:val="clear" w:color="auto" w:fill="auto"/>
              <w:spacing w:line="240" w:lineRule="auto"/>
              <w:jc w:val="center"/>
              <w:rPr>
                <w:sz w:val="24"/>
                <w:szCs w:val="24"/>
              </w:rPr>
            </w:pPr>
            <w:r w:rsidRPr="00F93FFD">
              <w:rPr>
                <w:sz w:val="24"/>
                <w:szCs w:val="24"/>
              </w:rPr>
              <w:t>деления</w:t>
            </w:r>
          </w:p>
          <w:p w:rsidR="00764A0D" w:rsidRPr="00F93FFD" w:rsidRDefault="00764A0D" w:rsidP="00764A0D">
            <w:pPr>
              <w:pStyle w:val="4"/>
              <w:shd w:val="clear" w:color="auto" w:fill="auto"/>
              <w:spacing w:line="240" w:lineRule="auto"/>
              <w:jc w:val="center"/>
              <w:rPr>
                <w:sz w:val="24"/>
                <w:szCs w:val="24"/>
              </w:rPr>
            </w:pPr>
            <w:r w:rsidRPr="00F93FFD">
              <w:rPr>
                <w:sz w:val="24"/>
                <w:szCs w:val="24"/>
              </w:rPr>
              <w:t>(Поселе</w:t>
            </w:r>
            <w:r w:rsidRPr="00F93FFD">
              <w:rPr>
                <w:sz w:val="24"/>
                <w:szCs w:val="24"/>
              </w:rPr>
              <w:softHyphen/>
            </w:r>
          </w:p>
          <w:p w:rsidR="00764A0D" w:rsidRPr="00F93FFD" w:rsidRDefault="00764A0D" w:rsidP="00764A0D">
            <w:pPr>
              <w:pStyle w:val="4"/>
              <w:shd w:val="clear" w:color="auto" w:fill="auto"/>
              <w:spacing w:line="240" w:lineRule="auto"/>
              <w:jc w:val="center"/>
              <w:rPr>
                <w:sz w:val="24"/>
                <w:szCs w:val="24"/>
              </w:rPr>
            </w:pPr>
            <w:r w:rsidRPr="00F93FFD">
              <w:rPr>
                <w:sz w:val="24"/>
                <w:szCs w:val="24"/>
              </w:rPr>
              <w:t>ние)</w:t>
            </w:r>
          </w:p>
        </w:tc>
        <w:tc>
          <w:tcPr>
            <w:tcW w:w="6446" w:type="dxa"/>
            <w:gridSpan w:val="2"/>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r w:rsidRPr="00F93FFD">
              <w:rPr>
                <w:sz w:val="24"/>
                <w:szCs w:val="24"/>
              </w:rPr>
              <w:t>Мероприятия, в соответствии со схемой теплоснабжения - документом, содержащий предпроектные материалы по обоснованию эффективного и безопасного функционирования системы теплоснабжения</w:t>
            </w:r>
          </w:p>
        </w:tc>
        <w:tc>
          <w:tcPr>
            <w:tcW w:w="1133"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Оборудованных</w:t>
            </w:r>
          </w:p>
          <w:p w:rsidR="00764A0D" w:rsidRPr="00F93FFD" w:rsidRDefault="00764A0D" w:rsidP="00764A0D">
            <w:pPr>
              <w:pStyle w:val="4"/>
              <w:shd w:val="clear" w:color="auto" w:fill="auto"/>
              <w:spacing w:line="240" w:lineRule="auto"/>
              <w:jc w:val="center"/>
              <w:rPr>
                <w:sz w:val="24"/>
                <w:szCs w:val="24"/>
              </w:rPr>
            </w:pPr>
            <w:r w:rsidRPr="00F93FFD">
              <w:rPr>
                <w:sz w:val="24"/>
                <w:szCs w:val="24"/>
              </w:rPr>
              <w:t>квартир,</w:t>
            </w:r>
          </w:p>
          <w:p w:rsidR="00764A0D" w:rsidRPr="00F93FFD" w:rsidRDefault="00764A0D" w:rsidP="00764A0D">
            <w:pPr>
              <w:pStyle w:val="4"/>
              <w:shd w:val="clear" w:color="auto" w:fill="auto"/>
              <w:spacing w:line="240" w:lineRule="auto"/>
              <w:jc w:val="center"/>
              <w:rPr>
                <w:sz w:val="24"/>
                <w:szCs w:val="24"/>
              </w:rPr>
            </w:pPr>
            <w:r w:rsidRPr="00F93FFD">
              <w:rPr>
                <w:sz w:val="24"/>
                <w:szCs w:val="24"/>
              </w:rPr>
              <w:t>шт.</w:t>
            </w:r>
          </w:p>
        </w:tc>
        <w:tc>
          <w:tcPr>
            <w:tcW w:w="1704" w:type="dxa"/>
            <w:tcBorders>
              <w:top w:val="single" w:sz="4" w:space="0" w:color="auto"/>
              <w:left w:val="single" w:sz="4" w:space="0" w:color="auto"/>
            </w:tcBorders>
            <w:shd w:val="clear" w:color="auto" w:fill="FFFFFF"/>
          </w:tcPr>
          <w:p w:rsidR="00764A0D" w:rsidRPr="00F93FFD" w:rsidRDefault="00A50262" w:rsidP="00764A0D">
            <w:pPr>
              <w:pStyle w:val="4"/>
              <w:shd w:val="clear" w:color="auto" w:fill="auto"/>
              <w:spacing w:line="240" w:lineRule="auto"/>
              <w:jc w:val="both"/>
              <w:rPr>
                <w:sz w:val="24"/>
                <w:szCs w:val="24"/>
              </w:rPr>
            </w:pPr>
            <w:r>
              <w:rPr>
                <w:sz w:val="24"/>
                <w:szCs w:val="24"/>
              </w:rPr>
              <w:t>Капитальные затраты на реали</w:t>
            </w:r>
            <w:r w:rsidR="00764A0D" w:rsidRPr="00F93FFD">
              <w:rPr>
                <w:sz w:val="24"/>
                <w:szCs w:val="24"/>
              </w:rPr>
              <w:t>зац</w:t>
            </w:r>
            <w:r>
              <w:rPr>
                <w:sz w:val="24"/>
                <w:szCs w:val="24"/>
              </w:rPr>
              <w:t>ию предпола</w:t>
            </w:r>
            <w:r>
              <w:rPr>
                <w:sz w:val="24"/>
                <w:szCs w:val="24"/>
              </w:rPr>
              <w:softHyphen/>
              <w:t>гаемых мероприя</w:t>
            </w:r>
            <w:r w:rsidR="00764A0D" w:rsidRPr="00F93FFD">
              <w:rPr>
                <w:sz w:val="24"/>
                <w:szCs w:val="24"/>
              </w:rPr>
              <w:t>тий по переобору</w:t>
            </w:r>
            <w:r w:rsidR="00764A0D" w:rsidRPr="00F93FFD">
              <w:rPr>
                <w:sz w:val="24"/>
                <w:szCs w:val="24"/>
              </w:rPr>
              <w:softHyphen/>
              <w:t>дованию квартир (оснащение газо</w:t>
            </w:r>
            <w:r w:rsidR="00764A0D" w:rsidRPr="00F93FFD">
              <w:rPr>
                <w:sz w:val="24"/>
                <w:szCs w:val="24"/>
              </w:rPr>
              <w:softHyphen/>
              <w:t>вым оборудова</w:t>
            </w:r>
            <w:r w:rsidR="00764A0D" w:rsidRPr="00F93FFD">
              <w:rPr>
                <w:sz w:val="24"/>
                <w:szCs w:val="24"/>
              </w:rPr>
              <w:softHyphen/>
              <w:t>нием), млн.руб.</w:t>
            </w:r>
          </w:p>
        </w:tc>
        <w:tc>
          <w:tcPr>
            <w:tcW w:w="989"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r w:rsidRPr="00F93FFD">
              <w:rPr>
                <w:sz w:val="24"/>
                <w:szCs w:val="24"/>
              </w:rPr>
              <w:t>Протя</w:t>
            </w:r>
            <w:r w:rsidRPr="00F93FFD">
              <w:rPr>
                <w:sz w:val="24"/>
                <w:szCs w:val="24"/>
              </w:rPr>
              <w:softHyphen/>
              <w:t>жен- ность сети газо- снабже</w:t>
            </w:r>
            <w:r w:rsidRPr="00F93FFD">
              <w:rPr>
                <w:sz w:val="24"/>
                <w:szCs w:val="24"/>
              </w:rPr>
              <w:softHyphen/>
              <w:t>ния, км</w:t>
            </w:r>
          </w:p>
        </w:tc>
        <w:tc>
          <w:tcPr>
            <w:tcW w:w="1858"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r w:rsidRPr="00F93FFD">
              <w:rPr>
                <w:sz w:val="24"/>
                <w:szCs w:val="24"/>
              </w:rPr>
              <w:t>Капитальные за</w:t>
            </w:r>
            <w:r w:rsidRPr="00F93FFD">
              <w:rPr>
                <w:sz w:val="24"/>
                <w:szCs w:val="24"/>
              </w:rPr>
              <w:softHyphen/>
              <w:t>траты на реализа</w:t>
            </w:r>
            <w:r w:rsidRPr="00F93FFD">
              <w:rPr>
                <w:sz w:val="24"/>
                <w:szCs w:val="24"/>
              </w:rPr>
              <w:softHyphen/>
              <w:t>цию предполагае</w:t>
            </w:r>
            <w:r w:rsidRPr="00F93FFD">
              <w:rPr>
                <w:sz w:val="24"/>
                <w:szCs w:val="24"/>
              </w:rPr>
              <w:softHyphen/>
              <w:t>мых мероприятий по строительству газовых сетей, млн.руб.</w:t>
            </w:r>
          </w:p>
        </w:tc>
        <w:tc>
          <w:tcPr>
            <w:tcW w:w="1493" w:type="dxa"/>
            <w:tcBorders>
              <w:top w:val="single" w:sz="4" w:space="0" w:color="auto"/>
              <w:left w:val="single" w:sz="4" w:space="0" w:color="auto"/>
              <w:righ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r w:rsidRPr="00F93FFD">
              <w:rPr>
                <w:sz w:val="24"/>
                <w:szCs w:val="24"/>
              </w:rPr>
              <w:t>Выполненные мероприятия по строитель</w:t>
            </w:r>
            <w:r w:rsidRPr="00F93FFD">
              <w:rPr>
                <w:sz w:val="24"/>
                <w:szCs w:val="24"/>
              </w:rPr>
              <w:softHyphen/>
              <w:t>ству газопро</w:t>
            </w:r>
            <w:r w:rsidRPr="00F93FFD">
              <w:rPr>
                <w:sz w:val="24"/>
                <w:szCs w:val="24"/>
              </w:rPr>
              <w:softHyphen/>
              <w:t>водов, за 5-ти летний период предшест</w:t>
            </w:r>
            <w:r w:rsidRPr="00F93FFD">
              <w:rPr>
                <w:sz w:val="24"/>
                <w:szCs w:val="24"/>
              </w:rPr>
              <w:softHyphen/>
              <w:t>вующий раз</w:t>
            </w:r>
            <w:r w:rsidRPr="00F93FFD">
              <w:rPr>
                <w:sz w:val="24"/>
                <w:szCs w:val="24"/>
              </w:rPr>
              <w:softHyphen/>
              <w:t>работке Про</w:t>
            </w:r>
            <w:r w:rsidRPr="00F93FFD">
              <w:rPr>
                <w:sz w:val="24"/>
                <w:szCs w:val="24"/>
              </w:rPr>
              <w:softHyphen/>
              <w:t>граммы</w:t>
            </w:r>
          </w:p>
        </w:tc>
      </w:tr>
      <w:tr w:rsidR="00764A0D" w:rsidRPr="00F93FFD" w:rsidTr="00764A0D">
        <w:trPr>
          <w:trHeight w:hRule="exact" w:val="240"/>
        </w:trPr>
        <w:tc>
          <w:tcPr>
            <w:tcW w:w="1181"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1</w:t>
            </w:r>
          </w:p>
        </w:tc>
        <w:tc>
          <w:tcPr>
            <w:tcW w:w="3326"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2</w:t>
            </w:r>
          </w:p>
        </w:tc>
        <w:tc>
          <w:tcPr>
            <w:tcW w:w="3120"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3</w:t>
            </w:r>
          </w:p>
        </w:tc>
        <w:tc>
          <w:tcPr>
            <w:tcW w:w="1133"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4</w:t>
            </w:r>
          </w:p>
        </w:tc>
        <w:tc>
          <w:tcPr>
            <w:tcW w:w="1704"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5</w:t>
            </w:r>
          </w:p>
        </w:tc>
        <w:tc>
          <w:tcPr>
            <w:tcW w:w="989"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r w:rsidRPr="00F93FFD">
              <w:rPr>
                <w:sz w:val="24"/>
                <w:szCs w:val="24"/>
              </w:rPr>
              <w:t>6</w:t>
            </w:r>
          </w:p>
        </w:tc>
        <w:tc>
          <w:tcPr>
            <w:tcW w:w="1858"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7</w:t>
            </w:r>
          </w:p>
        </w:tc>
        <w:tc>
          <w:tcPr>
            <w:tcW w:w="1493" w:type="dxa"/>
            <w:tcBorders>
              <w:top w:val="single" w:sz="4" w:space="0" w:color="auto"/>
              <w:left w:val="single" w:sz="4" w:space="0" w:color="auto"/>
              <w:righ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8</w:t>
            </w:r>
          </w:p>
        </w:tc>
      </w:tr>
      <w:tr w:rsidR="00764A0D" w:rsidRPr="00F93FFD" w:rsidTr="00764A0D">
        <w:trPr>
          <w:trHeight w:hRule="exact" w:val="470"/>
        </w:trPr>
        <w:tc>
          <w:tcPr>
            <w:tcW w:w="1181" w:type="dxa"/>
            <w:vMerge w:val="restart"/>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п. Лая</w:t>
            </w:r>
          </w:p>
        </w:tc>
        <w:tc>
          <w:tcPr>
            <w:tcW w:w="3326"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rPr>
                <w:sz w:val="24"/>
                <w:szCs w:val="24"/>
              </w:rPr>
            </w:pPr>
            <w:r w:rsidRPr="00F93FFD">
              <w:rPr>
                <w:sz w:val="24"/>
                <w:szCs w:val="24"/>
              </w:rPr>
              <w:t>Газификация поселка</w:t>
            </w:r>
          </w:p>
        </w:tc>
        <w:tc>
          <w:tcPr>
            <w:tcW w:w="3120"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133" w:type="dxa"/>
            <w:tcBorders>
              <w:top w:val="single" w:sz="4" w:space="0" w:color="auto"/>
              <w:left w:val="single" w:sz="4" w:space="0" w:color="auto"/>
            </w:tcBorders>
            <w:shd w:val="clear" w:color="auto" w:fill="FFFFFF"/>
          </w:tcPr>
          <w:p w:rsidR="00764A0D" w:rsidRPr="00F93FFD" w:rsidRDefault="00764A0D" w:rsidP="00764A0D">
            <w:pPr>
              <w:rPr>
                <w:rFonts w:ascii="Times New Roman" w:hAnsi="Times New Roman" w:cs="Times New Roman"/>
              </w:rPr>
            </w:pPr>
          </w:p>
        </w:tc>
        <w:tc>
          <w:tcPr>
            <w:tcW w:w="1704" w:type="dxa"/>
            <w:tcBorders>
              <w:top w:val="single" w:sz="4" w:space="0" w:color="auto"/>
              <w:left w:val="single" w:sz="4" w:space="0" w:color="auto"/>
            </w:tcBorders>
            <w:shd w:val="clear" w:color="auto" w:fill="FFFFFF"/>
          </w:tcPr>
          <w:p w:rsidR="00764A0D" w:rsidRPr="00F93FFD" w:rsidRDefault="00764A0D" w:rsidP="00764A0D">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r w:rsidRPr="00F93FFD">
              <w:rPr>
                <w:sz w:val="24"/>
                <w:szCs w:val="24"/>
              </w:rPr>
              <w:t>1,5</w:t>
            </w:r>
          </w:p>
        </w:tc>
        <w:tc>
          <w:tcPr>
            <w:tcW w:w="1858"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4,5</w:t>
            </w:r>
          </w:p>
        </w:tc>
        <w:tc>
          <w:tcPr>
            <w:tcW w:w="1493" w:type="dxa"/>
            <w:tcBorders>
              <w:top w:val="single" w:sz="4" w:space="0" w:color="auto"/>
              <w:left w:val="single" w:sz="4" w:space="0" w:color="auto"/>
              <w:right w:val="single" w:sz="4" w:space="0" w:color="auto"/>
            </w:tcBorders>
            <w:shd w:val="clear" w:color="auto" w:fill="FFFFFF"/>
          </w:tcPr>
          <w:p w:rsidR="00764A0D" w:rsidRPr="00F93FFD" w:rsidRDefault="00764A0D" w:rsidP="00764A0D">
            <w:pPr>
              <w:rPr>
                <w:rFonts w:ascii="Times New Roman" w:hAnsi="Times New Roman" w:cs="Times New Roman"/>
              </w:rPr>
            </w:pPr>
          </w:p>
        </w:tc>
      </w:tr>
      <w:tr w:rsidR="00764A0D" w:rsidRPr="00F93FFD" w:rsidTr="00764A0D">
        <w:trPr>
          <w:trHeight w:hRule="exact" w:val="926"/>
        </w:trPr>
        <w:tc>
          <w:tcPr>
            <w:tcW w:w="1181" w:type="dxa"/>
            <w:vMerge/>
            <w:tcBorders>
              <w:left w:val="single" w:sz="4" w:space="0" w:color="auto"/>
            </w:tcBorders>
            <w:shd w:val="clear" w:color="auto" w:fill="FFFFFF"/>
          </w:tcPr>
          <w:p w:rsidR="00764A0D" w:rsidRPr="00F93FFD" w:rsidRDefault="00764A0D" w:rsidP="00764A0D">
            <w:pPr>
              <w:rPr>
                <w:rFonts w:ascii="Times New Roman" w:hAnsi="Times New Roman" w:cs="Times New Roman"/>
              </w:rPr>
            </w:pPr>
          </w:p>
        </w:tc>
        <w:tc>
          <w:tcPr>
            <w:tcW w:w="3326"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rPr>
                <w:sz w:val="24"/>
                <w:szCs w:val="24"/>
              </w:rPr>
            </w:pPr>
            <w:r w:rsidRPr="00F93FFD">
              <w:rPr>
                <w:sz w:val="24"/>
                <w:szCs w:val="24"/>
              </w:rPr>
              <w:t>Перевод жилого фонда, подклю</w:t>
            </w:r>
            <w:r w:rsidRPr="00F93FFD">
              <w:rPr>
                <w:sz w:val="24"/>
                <w:szCs w:val="24"/>
              </w:rPr>
              <w:softHyphen/>
              <w:t>ченного к системе централизован</w:t>
            </w:r>
            <w:r w:rsidRPr="00F93FFD">
              <w:rPr>
                <w:sz w:val="24"/>
                <w:szCs w:val="24"/>
              </w:rPr>
              <w:softHyphen/>
              <w:t>ного отопления, на газовое поквар</w:t>
            </w:r>
            <w:r w:rsidRPr="00F93FFD">
              <w:rPr>
                <w:sz w:val="24"/>
                <w:szCs w:val="24"/>
              </w:rPr>
              <w:softHyphen/>
              <w:t>тирное отопление</w:t>
            </w:r>
          </w:p>
        </w:tc>
        <w:tc>
          <w:tcPr>
            <w:tcW w:w="3120"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133"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130</w:t>
            </w:r>
          </w:p>
        </w:tc>
        <w:tc>
          <w:tcPr>
            <w:tcW w:w="1704"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r w:rsidRPr="00F93FFD">
              <w:rPr>
                <w:sz w:val="24"/>
                <w:szCs w:val="24"/>
              </w:rPr>
              <w:t>11,05</w:t>
            </w:r>
          </w:p>
        </w:tc>
        <w:tc>
          <w:tcPr>
            <w:tcW w:w="989" w:type="dxa"/>
            <w:tcBorders>
              <w:top w:val="single" w:sz="4" w:space="0" w:color="auto"/>
              <w:left w:val="single" w:sz="4" w:space="0" w:color="auto"/>
            </w:tcBorders>
            <w:shd w:val="clear" w:color="auto" w:fill="FFFFFF"/>
          </w:tcPr>
          <w:p w:rsidR="00764A0D" w:rsidRPr="00F93FFD" w:rsidRDefault="00764A0D" w:rsidP="00764A0D">
            <w:pPr>
              <w:rPr>
                <w:rFonts w:ascii="Times New Roman" w:hAnsi="Times New Roman" w:cs="Times New Roman"/>
              </w:rPr>
            </w:pPr>
          </w:p>
        </w:tc>
        <w:tc>
          <w:tcPr>
            <w:tcW w:w="1858" w:type="dxa"/>
            <w:tcBorders>
              <w:top w:val="single" w:sz="4" w:space="0" w:color="auto"/>
              <w:left w:val="single" w:sz="4" w:space="0" w:color="auto"/>
            </w:tcBorders>
            <w:shd w:val="clear" w:color="auto" w:fill="FFFFFF"/>
          </w:tcPr>
          <w:p w:rsidR="00764A0D" w:rsidRPr="00F93FFD" w:rsidRDefault="00764A0D" w:rsidP="00764A0D">
            <w:pPr>
              <w:rPr>
                <w:rFonts w:ascii="Times New Roman" w:hAnsi="Times New Roman" w:cs="Times New Roman"/>
              </w:rPr>
            </w:pPr>
          </w:p>
        </w:tc>
        <w:tc>
          <w:tcPr>
            <w:tcW w:w="1493" w:type="dxa"/>
            <w:tcBorders>
              <w:top w:val="single" w:sz="4" w:space="0" w:color="auto"/>
              <w:left w:val="single" w:sz="4" w:space="0" w:color="auto"/>
              <w:right w:val="single" w:sz="4" w:space="0" w:color="auto"/>
            </w:tcBorders>
            <w:shd w:val="clear" w:color="auto" w:fill="FFFFFF"/>
          </w:tcPr>
          <w:p w:rsidR="00764A0D" w:rsidRPr="00F93FFD" w:rsidRDefault="00764A0D" w:rsidP="00764A0D">
            <w:pPr>
              <w:rPr>
                <w:rFonts w:ascii="Times New Roman" w:hAnsi="Times New Roman" w:cs="Times New Roman"/>
              </w:rPr>
            </w:pPr>
          </w:p>
        </w:tc>
      </w:tr>
      <w:tr w:rsidR="00764A0D" w:rsidRPr="00F93FFD" w:rsidTr="00764A0D">
        <w:trPr>
          <w:trHeight w:val="3258"/>
        </w:trPr>
        <w:tc>
          <w:tcPr>
            <w:tcW w:w="1181"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rPr>
                <w:sz w:val="24"/>
                <w:szCs w:val="24"/>
              </w:rPr>
            </w:pPr>
            <w:r w:rsidRPr="00F93FFD">
              <w:rPr>
                <w:sz w:val="24"/>
                <w:szCs w:val="24"/>
              </w:rPr>
              <w:t>с. Баш</w:t>
            </w:r>
            <w:r w:rsidRPr="00F93FFD">
              <w:rPr>
                <w:sz w:val="24"/>
                <w:szCs w:val="24"/>
              </w:rPr>
              <w:softHyphen/>
              <w:t>карка</w:t>
            </w:r>
          </w:p>
        </w:tc>
        <w:tc>
          <w:tcPr>
            <w:tcW w:w="3326" w:type="dxa"/>
            <w:tcBorders>
              <w:top w:val="single" w:sz="4" w:space="0" w:color="auto"/>
              <w:left w:val="single" w:sz="4" w:space="0" w:color="auto"/>
            </w:tcBorders>
            <w:shd w:val="clear" w:color="auto" w:fill="FFFFFF"/>
          </w:tcPr>
          <w:p w:rsidR="00764A0D" w:rsidRPr="00F93FFD" w:rsidRDefault="00764A0D" w:rsidP="00764A0D">
            <w:pPr>
              <w:pStyle w:val="4"/>
              <w:spacing w:line="240" w:lineRule="auto"/>
              <w:rPr>
                <w:sz w:val="24"/>
                <w:szCs w:val="24"/>
              </w:rPr>
            </w:pPr>
            <w:r w:rsidRPr="00F93FFD">
              <w:rPr>
                <w:sz w:val="24"/>
                <w:szCs w:val="24"/>
              </w:rPr>
              <w:t>Перевод жилого фонда, подклю</w:t>
            </w:r>
            <w:r w:rsidRPr="00F93FFD">
              <w:rPr>
                <w:sz w:val="24"/>
                <w:szCs w:val="24"/>
              </w:rPr>
              <w:softHyphen/>
              <w:t>ченного к системе централизован</w:t>
            </w:r>
            <w:r w:rsidRPr="00F93FFD">
              <w:rPr>
                <w:sz w:val="24"/>
                <w:szCs w:val="24"/>
              </w:rPr>
              <w:softHyphen/>
              <w:t>ного отопления, на альтернативное поквар</w:t>
            </w:r>
            <w:r w:rsidRPr="00F93FFD">
              <w:rPr>
                <w:sz w:val="24"/>
                <w:szCs w:val="24"/>
              </w:rPr>
              <w:softHyphen/>
              <w:t>тирное отопление</w:t>
            </w:r>
          </w:p>
        </w:tc>
        <w:tc>
          <w:tcPr>
            <w:tcW w:w="3120" w:type="dxa"/>
            <w:tcBorders>
              <w:top w:val="single" w:sz="4" w:space="0" w:color="auto"/>
              <w:left w:val="single" w:sz="4" w:space="0" w:color="auto"/>
            </w:tcBorders>
            <w:shd w:val="clear" w:color="auto" w:fill="FFFFFF"/>
          </w:tcPr>
          <w:p w:rsidR="00764A0D" w:rsidRPr="00F93FFD" w:rsidRDefault="00764A0D" w:rsidP="00764A0D">
            <w:pPr>
              <w:pStyle w:val="4"/>
              <w:spacing w:line="240" w:lineRule="auto"/>
              <w:rPr>
                <w:sz w:val="24"/>
                <w:szCs w:val="24"/>
              </w:rPr>
            </w:pPr>
            <w:r w:rsidRPr="00F93FFD">
              <w:rPr>
                <w:sz w:val="24"/>
                <w:szCs w:val="24"/>
              </w:rPr>
              <w:t>Оснащение квартир конвекторами</w:t>
            </w:r>
          </w:p>
        </w:tc>
        <w:tc>
          <w:tcPr>
            <w:tcW w:w="1133" w:type="dxa"/>
            <w:tcBorders>
              <w:top w:val="single" w:sz="4" w:space="0" w:color="auto"/>
              <w:left w:val="single" w:sz="4" w:space="0" w:color="auto"/>
            </w:tcBorders>
            <w:shd w:val="clear" w:color="auto" w:fill="FFFFFF"/>
          </w:tcPr>
          <w:p w:rsidR="00764A0D" w:rsidRPr="00F93FFD" w:rsidRDefault="00764A0D" w:rsidP="00764A0D">
            <w:pPr>
              <w:pStyle w:val="4"/>
              <w:spacing w:line="240" w:lineRule="auto"/>
              <w:jc w:val="center"/>
              <w:rPr>
                <w:sz w:val="24"/>
                <w:szCs w:val="24"/>
              </w:rPr>
            </w:pPr>
            <w:r w:rsidRPr="00F93FFD">
              <w:rPr>
                <w:sz w:val="24"/>
                <w:szCs w:val="24"/>
              </w:rPr>
              <w:t>24</w:t>
            </w:r>
          </w:p>
        </w:tc>
        <w:tc>
          <w:tcPr>
            <w:tcW w:w="1704" w:type="dxa"/>
            <w:tcBorders>
              <w:top w:val="single" w:sz="4" w:space="0" w:color="auto"/>
              <w:left w:val="single" w:sz="4" w:space="0" w:color="auto"/>
            </w:tcBorders>
            <w:shd w:val="clear" w:color="auto" w:fill="FFFFFF"/>
          </w:tcPr>
          <w:p w:rsidR="00764A0D" w:rsidRPr="00F93FFD" w:rsidRDefault="00764A0D" w:rsidP="00764A0D">
            <w:pPr>
              <w:pStyle w:val="4"/>
              <w:spacing w:line="240" w:lineRule="auto"/>
              <w:jc w:val="center"/>
              <w:rPr>
                <w:sz w:val="24"/>
                <w:szCs w:val="24"/>
              </w:rPr>
            </w:pPr>
            <w:r w:rsidRPr="00F93FFD">
              <w:rPr>
                <w:sz w:val="24"/>
                <w:szCs w:val="24"/>
              </w:rPr>
              <w:t>0,38</w:t>
            </w:r>
          </w:p>
        </w:tc>
        <w:tc>
          <w:tcPr>
            <w:tcW w:w="989"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both"/>
              <w:rPr>
                <w:sz w:val="24"/>
                <w:szCs w:val="24"/>
              </w:rPr>
            </w:pPr>
          </w:p>
        </w:tc>
        <w:tc>
          <w:tcPr>
            <w:tcW w:w="1858" w:type="dxa"/>
            <w:tcBorders>
              <w:top w:val="single" w:sz="4" w:space="0" w:color="auto"/>
              <w:left w:val="single" w:sz="4" w:space="0" w:color="auto"/>
            </w:tcBorders>
            <w:shd w:val="clear" w:color="auto" w:fill="FFFFFF"/>
          </w:tcPr>
          <w:p w:rsidR="00764A0D" w:rsidRPr="00F93FFD" w:rsidRDefault="00764A0D" w:rsidP="00764A0D">
            <w:pPr>
              <w:pStyle w:val="4"/>
              <w:shd w:val="clear" w:color="auto" w:fill="auto"/>
              <w:spacing w:line="240" w:lineRule="auto"/>
              <w:jc w:val="center"/>
              <w:rPr>
                <w:sz w:val="24"/>
                <w:szCs w:val="24"/>
              </w:rPr>
            </w:pPr>
          </w:p>
        </w:tc>
        <w:tc>
          <w:tcPr>
            <w:tcW w:w="1493" w:type="dxa"/>
            <w:tcBorders>
              <w:top w:val="single" w:sz="4" w:space="0" w:color="auto"/>
              <w:left w:val="single" w:sz="4" w:space="0" w:color="auto"/>
              <w:right w:val="single" w:sz="4" w:space="0" w:color="auto"/>
            </w:tcBorders>
            <w:shd w:val="clear" w:color="auto" w:fill="FFFFFF"/>
          </w:tcPr>
          <w:p w:rsidR="00764A0D" w:rsidRPr="00F93FFD" w:rsidRDefault="00764A0D" w:rsidP="00764A0D">
            <w:pPr>
              <w:rPr>
                <w:rFonts w:ascii="Times New Roman" w:hAnsi="Times New Roman" w:cs="Times New Roman"/>
              </w:rPr>
            </w:pP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shd w:val="clear" w:color="auto" w:fill="auto"/>
        <w:spacing w:line="240" w:lineRule="auto"/>
        <w:rPr>
          <w:sz w:val="24"/>
          <w:szCs w:val="24"/>
        </w:rPr>
      </w:pPr>
      <w:r w:rsidRPr="00F93FFD">
        <w:rPr>
          <w:rStyle w:val="11"/>
          <w:sz w:val="24"/>
          <w:szCs w:val="24"/>
        </w:rPr>
        <w:t>Продолжение</w:t>
      </w:r>
    </w:p>
    <w:tbl>
      <w:tblPr>
        <w:tblOverlap w:val="never"/>
        <w:tblW w:w="15186" w:type="dxa"/>
        <w:tblLayout w:type="fixed"/>
        <w:tblCellMar>
          <w:left w:w="10" w:type="dxa"/>
          <w:right w:w="10" w:type="dxa"/>
        </w:tblCellMar>
        <w:tblLook w:val="04A0" w:firstRow="1" w:lastRow="0" w:firstColumn="1" w:lastColumn="0" w:noHBand="0" w:noVBand="1"/>
      </w:tblPr>
      <w:tblGrid>
        <w:gridCol w:w="1853"/>
        <w:gridCol w:w="40"/>
        <w:gridCol w:w="2619"/>
        <w:gridCol w:w="34"/>
        <w:gridCol w:w="795"/>
        <w:gridCol w:w="2749"/>
        <w:gridCol w:w="366"/>
        <w:gridCol w:w="910"/>
        <w:gridCol w:w="228"/>
        <w:gridCol w:w="727"/>
        <w:gridCol w:w="37"/>
        <w:gridCol w:w="9"/>
        <w:gridCol w:w="1266"/>
        <w:gridCol w:w="10"/>
        <w:gridCol w:w="11"/>
        <w:gridCol w:w="971"/>
        <w:gridCol w:w="10"/>
        <w:gridCol w:w="12"/>
        <w:gridCol w:w="2126"/>
        <w:gridCol w:w="413"/>
      </w:tblGrid>
      <w:tr w:rsidR="00EA183E" w:rsidRPr="00F93FFD" w:rsidTr="00593FE8">
        <w:trPr>
          <w:trHeight w:hRule="exact" w:val="245"/>
        </w:trPr>
        <w:tc>
          <w:tcPr>
            <w:tcW w:w="189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344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r>
      <w:tr w:rsidR="00EA183E" w:rsidRPr="00F93FFD" w:rsidTr="00593FE8">
        <w:trPr>
          <w:trHeight w:hRule="exact" w:val="470"/>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Ново- паньшино</w:t>
            </w:r>
          </w:p>
        </w:tc>
        <w:tc>
          <w:tcPr>
            <w:tcW w:w="3448"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Перевод жилого фонда, подключен</w:t>
            </w:r>
            <w:r w:rsidRPr="00F93FFD">
              <w:rPr>
                <w:sz w:val="24"/>
                <w:szCs w:val="24"/>
              </w:rPr>
              <w:softHyphen/>
              <w:t>ного к системе централизованного отопления, на газовое поквартирное отопление</w:t>
            </w: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701"/>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48"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89</w:t>
            </w: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7,565</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tabs>
                <w:tab w:val="left" w:pos="601"/>
              </w:tabs>
              <w:rPr>
                <w:rFonts w:ascii="Times New Roman" w:hAnsi="Times New Roman" w:cs="Times New Roman"/>
              </w:rPr>
            </w:pPr>
          </w:p>
        </w:tc>
      </w:tr>
      <w:tr w:rsidR="00EA183E" w:rsidRPr="00F93FFD" w:rsidTr="00593FE8">
        <w:trPr>
          <w:trHeight w:hRule="exact" w:val="1157"/>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Бро</w:t>
            </w:r>
            <w:r w:rsidRPr="00F93FFD">
              <w:rPr>
                <w:sz w:val="24"/>
                <w:szCs w:val="24"/>
              </w:rPr>
              <w:softHyphen/>
              <w:t>дово</w:t>
            </w:r>
          </w:p>
        </w:tc>
        <w:tc>
          <w:tcPr>
            <w:tcW w:w="3448"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Перевод жилого фонда, подключен</w:t>
            </w:r>
            <w:r w:rsidRPr="00F93FFD">
              <w:rPr>
                <w:sz w:val="24"/>
                <w:szCs w:val="24"/>
              </w:rPr>
              <w:softHyphen/>
              <w:t>ного к системе централизованного отопления, на газовое поквартирное отопление</w:t>
            </w: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4,8</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газораспреде</w:t>
            </w:r>
            <w:r w:rsidRPr="00F93FFD">
              <w:rPr>
                <w:sz w:val="24"/>
                <w:szCs w:val="24"/>
              </w:rPr>
              <w:softHyphen/>
              <w:t>лительных сетей (4223 + 622,454 м)</w:t>
            </w:r>
          </w:p>
        </w:tc>
      </w:tr>
      <w:tr w:rsidR="00EA183E" w:rsidRPr="00F93FFD" w:rsidTr="00593FE8">
        <w:trPr>
          <w:trHeight w:hRule="exact" w:val="701"/>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48"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жилых домов № 6, 8,12, по ул. Советской.</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167</w:t>
            </w: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газопровода к котельной</w:t>
            </w:r>
          </w:p>
        </w:tc>
      </w:tr>
      <w:tr w:rsidR="00EA183E" w:rsidRPr="00F93FFD" w:rsidTr="00593FE8">
        <w:trPr>
          <w:trHeight w:hRule="exact" w:val="701"/>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Крас- нополье</w:t>
            </w:r>
          </w:p>
        </w:tc>
        <w:tc>
          <w:tcPr>
            <w:tcW w:w="3448" w:type="dxa"/>
            <w:gridSpan w:val="3"/>
            <w:vMerge w:val="restart"/>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Перевод жилого фонда, здания администрации и ФАП на индивидуальное отопление</w:t>
            </w: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0,765</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931"/>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48"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Оснащение зданий администра</w:t>
            </w:r>
            <w:r w:rsidRPr="00F93FFD">
              <w:rPr>
                <w:sz w:val="24"/>
                <w:szCs w:val="24"/>
              </w:rPr>
              <w:softHyphen/>
              <w:t>ции, ФАП, Центра культуры га</w:t>
            </w:r>
            <w:r w:rsidRPr="00F93FFD">
              <w:rPr>
                <w:sz w:val="24"/>
                <w:szCs w:val="24"/>
              </w:rPr>
              <w:softHyphen/>
              <w:t>зовым оборудованием (счетчики, котлы, разводка ТС),</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0,255</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470"/>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48"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470"/>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Перво</w:t>
            </w:r>
            <w:r w:rsidRPr="00F93FFD">
              <w:rPr>
                <w:sz w:val="24"/>
                <w:szCs w:val="24"/>
              </w:rPr>
              <w:softHyphen/>
              <w:t>майский</w:t>
            </w:r>
          </w:p>
        </w:tc>
        <w:tc>
          <w:tcPr>
            <w:tcW w:w="3448" w:type="dxa"/>
            <w:gridSpan w:val="3"/>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Перевод жилого фонда на индивиду</w:t>
            </w:r>
            <w:r w:rsidRPr="00F93FFD">
              <w:rPr>
                <w:sz w:val="24"/>
                <w:szCs w:val="24"/>
              </w:rPr>
              <w:softHyphen/>
              <w:t>альное газовое поквартирное ото</w:t>
            </w:r>
            <w:r w:rsidRPr="00F93FFD">
              <w:rPr>
                <w:sz w:val="24"/>
                <w:szCs w:val="24"/>
              </w:rPr>
              <w:softHyphen/>
              <w:t>пление</w:t>
            </w: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701"/>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448" w:type="dxa"/>
            <w:gridSpan w:val="3"/>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11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138"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c>
          <w:tcPr>
            <w:tcW w:w="77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13,6</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551"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1166"/>
        </w:trPr>
        <w:tc>
          <w:tcPr>
            <w:tcW w:w="1893"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Черно - источинск</w:t>
            </w:r>
          </w:p>
        </w:tc>
        <w:tc>
          <w:tcPr>
            <w:tcW w:w="3448"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газопровода низкого давления «Газоснабжение поселка Черноисточинск, 1 и 2 очереди (3 этап)»</w:t>
            </w:r>
          </w:p>
        </w:tc>
        <w:tc>
          <w:tcPr>
            <w:tcW w:w="311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764A0D">
            <w:pPr>
              <w:pStyle w:val="4"/>
              <w:shd w:val="clear" w:color="auto" w:fill="auto"/>
              <w:spacing w:line="240" w:lineRule="auto"/>
              <w:rPr>
                <w:sz w:val="24"/>
                <w:szCs w:val="24"/>
              </w:rPr>
            </w:pPr>
            <w:r w:rsidRPr="00F93FFD">
              <w:rPr>
                <w:sz w:val="24"/>
                <w:szCs w:val="24"/>
              </w:rPr>
              <w:t>Подключение к системе газо</w:t>
            </w:r>
            <w:r w:rsidRPr="00F93FFD">
              <w:rPr>
                <w:sz w:val="24"/>
                <w:szCs w:val="24"/>
              </w:rPr>
              <w:softHyphen/>
              <w:t>снабжения 150 жилых домов, расположенных по улицам Ленина, Фабричная, 1 -я и 2-я Фаб</w:t>
            </w:r>
            <w:r w:rsidRPr="00F93FFD">
              <w:rPr>
                <w:sz w:val="24"/>
                <w:szCs w:val="24"/>
              </w:rPr>
              <w:softHyphen/>
              <w:t>ричные, пер. Шадрина.</w:t>
            </w:r>
          </w:p>
        </w:tc>
        <w:tc>
          <w:tcPr>
            <w:tcW w:w="6730" w:type="dxa"/>
            <w:gridSpan w:val="13"/>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Перевод жилого фонда (ул. Ломоносова, Горького, Юбилейной), подключенного к централизованному теплоснабжению от котельной №5 на индивидуальное поквартирное электроотопле</w:t>
            </w:r>
            <w:r w:rsidRPr="00F93FFD">
              <w:rPr>
                <w:sz w:val="24"/>
                <w:szCs w:val="24"/>
              </w:rPr>
              <w:softHyphen/>
              <w:t>ние (оснащение квартир конвекторами)</w:t>
            </w:r>
          </w:p>
        </w:tc>
      </w:tr>
      <w:tr w:rsidR="00EA183E" w:rsidRPr="00F93FFD" w:rsidTr="00593FE8">
        <w:trPr>
          <w:gridAfter w:val="1"/>
          <w:wAfter w:w="413" w:type="dxa"/>
          <w:trHeight w:val="1161"/>
        </w:trPr>
        <w:tc>
          <w:tcPr>
            <w:tcW w:w="189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Леневка</w:t>
            </w:r>
          </w:p>
        </w:tc>
        <w:tc>
          <w:tcPr>
            <w:tcW w:w="2653" w:type="dxa"/>
            <w:gridSpan w:val="2"/>
            <w:tcBorders>
              <w:top w:val="single" w:sz="4" w:space="0" w:color="auto"/>
              <w:left w:val="single" w:sz="4" w:space="0" w:color="auto"/>
            </w:tcBorders>
            <w:shd w:val="clear" w:color="auto" w:fill="FFFFFF"/>
          </w:tcPr>
          <w:p w:rsidR="00EA183E" w:rsidRPr="00F93FFD" w:rsidRDefault="00EA183E" w:rsidP="00764A0D">
            <w:pPr>
              <w:pStyle w:val="4"/>
              <w:shd w:val="clear" w:color="auto" w:fill="auto"/>
              <w:spacing w:line="240" w:lineRule="auto"/>
              <w:jc w:val="both"/>
              <w:rPr>
                <w:sz w:val="24"/>
                <w:szCs w:val="24"/>
              </w:rPr>
            </w:pPr>
            <w:r w:rsidRPr="00F93FFD">
              <w:rPr>
                <w:sz w:val="24"/>
                <w:szCs w:val="24"/>
              </w:rPr>
              <w:t>Перевод многоквартирного жилого фонда, подключенного к системе централизованного отопления, на альтернативное поквартирное отопление</w:t>
            </w: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pacing w:line="240" w:lineRule="auto"/>
              <w:rPr>
                <w:sz w:val="24"/>
                <w:szCs w:val="24"/>
              </w:rPr>
            </w:pPr>
            <w:r w:rsidRPr="00F93FFD">
              <w:rPr>
                <w:sz w:val="24"/>
                <w:szCs w:val="24"/>
              </w:rPr>
              <w:t>Оборудование квартир конвекторами</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pacing w:line="240" w:lineRule="auto"/>
              <w:jc w:val="center"/>
              <w:rPr>
                <w:sz w:val="24"/>
                <w:szCs w:val="24"/>
              </w:rPr>
            </w:pPr>
            <w:r w:rsidRPr="00F93FFD">
              <w:rPr>
                <w:sz w:val="24"/>
                <w:szCs w:val="24"/>
              </w:rPr>
              <w:t>24</w:t>
            </w: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pStyle w:val="4"/>
              <w:spacing w:line="240" w:lineRule="auto"/>
              <w:jc w:val="center"/>
              <w:rPr>
                <w:sz w:val="24"/>
                <w:szCs w:val="24"/>
              </w:rPr>
            </w:pPr>
            <w:r w:rsidRPr="00F93FFD">
              <w:rPr>
                <w:sz w:val="24"/>
                <w:szCs w:val="24"/>
              </w:rPr>
              <w:t>6,035</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470"/>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Ново</w:t>
            </w:r>
            <w:r w:rsidRPr="00F93FFD">
              <w:rPr>
                <w:sz w:val="24"/>
                <w:szCs w:val="24"/>
              </w:rPr>
              <w:softHyphen/>
              <w:t>асбест</w:t>
            </w:r>
          </w:p>
        </w:tc>
        <w:tc>
          <w:tcPr>
            <w:tcW w:w="265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Перевод зданий в районе улицы Анатольской (общежитие, пож. де</w:t>
            </w:r>
            <w:r w:rsidRPr="00F93FFD">
              <w:rPr>
                <w:sz w:val="24"/>
                <w:szCs w:val="24"/>
              </w:rPr>
              <w:softHyphen/>
              <w:t>по, пельменный цех, баня), под</w:t>
            </w:r>
            <w:r w:rsidRPr="00F93FFD">
              <w:rPr>
                <w:sz w:val="24"/>
                <w:szCs w:val="24"/>
              </w:rPr>
              <w:softHyphen/>
              <w:t>ключенных к централизованному теплоснабжению, на индивидуаль</w:t>
            </w:r>
            <w:r w:rsidRPr="00F93FFD">
              <w:rPr>
                <w:sz w:val="24"/>
                <w:szCs w:val="24"/>
              </w:rPr>
              <w:softHyphen/>
              <w:t>ное газовое отопление</w:t>
            </w: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917"/>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Оснащение квартир/зданий газо</w:t>
            </w:r>
            <w:r w:rsidRPr="00F93FFD">
              <w:rPr>
                <w:sz w:val="24"/>
                <w:szCs w:val="24"/>
              </w:rPr>
              <w:softHyphen/>
              <w:t>вым оборудованием (счетчики, котлы, разводка ТС)</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1162"/>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Петрокаменское</w:t>
            </w:r>
          </w:p>
        </w:tc>
        <w:tc>
          <w:tcPr>
            <w:tcW w:w="265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Перевод жилого фонда, подключен</w:t>
            </w:r>
            <w:r w:rsidRPr="00F93FFD">
              <w:rPr>
                <w:sz w:val="24"/>
                <w:szCs w:val="24"/>
              </w:rPr>
              <w:softHyphen/>
              <w:t>ного к системе централизованного отопления, на газовое или иное альтернативное поквартирное отопление</w:t>
            </w: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4,5</w:t>
            </w: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газопровода для котельной по ул. Бажова (212 м)</w:t>
            </w:r>
          </w:p>
        </w:tc>
      </w:tr>
      <w:tr w:rsidR="00EA183E" w:rsidRPr="00F93FFD" w:rsidTr="00593FE8">
        <w:trPr>
          <w:gridAfter w:val="1"/>
          <w:wAfter w:w="413" w:type="dxa"/>
          <w:trHeight w:hRule="exact" w:val="470"/>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Оборудование квартир газовым оборудованием</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120</w:t>
            </w: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10,2</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470"/>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газопровода к новой котельной № 7</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w:t>
            </w: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701"/>
        </w:trPr>
        <w:tc>
          <w:tcPr>
            <w:tcW w:w="189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3"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rStyle w:val="31"/>
                <w:sz w:val="24"/>
                <w:szCs w:val="24"/>
              </w:rPr>
              <w:t>7</w:t>
            </w: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0,595</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701"/>
        </w:trPr>
        <w:tc>
          <w:tcPr>
            <w:tcW w:w="1893" w:type="dxa"/>
            <w:gridSpan w:val="2"/>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3" w:type="dxa"/>
            <w:gridSpan w:val="2"/>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одноэтажных жилых домов от котельной №4 и №6 конвекторным оборудованием</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rStyle w:val="31"/>
                <w:sz w:val="24"/>
                <w:szCs w:val="24"/>
              </w:rPr>
            </w:pPr>
            <w:r w:rsidRPr="00F93FFD">
              <w:rPr>
                <w:rStyle w:val="31"/>
                <w:sz w:val="24"/>
                <w:szCs w:val="24"/>
              </w:rPr>
              <w:t>20</w:t>
            </w: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1618"/>
        </w:trPr>
        <w:tc>
          <w:tcPr>
            <w:tcW w:w="189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 Покровское</w:t>
            </w:r>
          </w:p>
        </w:tc>
        <w:tc>
          <w:tcPr>
            <w:tcW w:w="2653"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Газификация села. Перевод жилого фонда, подключенного к системе централизованного отопления, на газовое поквартирное отопление</w:t>
            </w:r>
          </w:p>
        </w:tc>
        <w:tc>
          <w:tcPr>
            <w:tcW w:w="354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Жилой дом ул. Школьная, д. 11 перевести на поквартирное газо</w:t>
            </w:r>
            <w:r w:rsidRPr="00F93FFD">
              <w:rPr>
                <w:sz w:val="24"/>
                <w:szCs w:val="24"/>
              </w:rPr>
              <w:softHyphen/>
              <w:t>вое отопление. Магазины, под</w:t>
            </w:r>
            <w:r w:rsidRPr="00F93FFD">
              <w:rPr>
                <w:sz w:val="24"/>
                <w:szCs w:val="24"/>
              </w:rPr>
              <w:softHyphen/>
              <w:t>ключенные к централизованному теплоснабжению, перевести на индивидуальное газовое либо на электроотопление</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955"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0,64</w:t>
            </w:r>
          </w:p>
        </w:tc>
        <w:tc>
          <w:tcPr>
            <w:tcW w:w="131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48" w:type="dxa"/>
            <w:gridSpan w:val="3"/>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Строительство газопровода для котельной в с. Майка (614 м)</w:t>
            </w:r>
          </w:p>
        </w:tc>
      </w:tr>
      <w:tr w:rsidR="00EA183E" w:rsidRPr="00F93FFD" w:rsidTr="00593FE8">
        <w:trPr>
          <w:gridAfter w:val="1"/>
          <w:wAfter w:w="413" w:type="dxa"/>
          <w:trHeight w:hRule="exact" w:val="941"/>
        </w:trPr>
        <w:tc>
          <w:tcPr>
            <w:tcW w:w="1893" w:type="dxa"/>
            <w:gridSpan w:val="2"/>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3" w:type="dxa"/>
            <w:gridSpan w:val="2"/>
            <w:vMerge/>
            <w:tcBorders>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44"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27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955"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12"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w:t>
            </w:r>
          </w:p>
        </w:tc>
        <w:tc>
          <w:tcPr>
            <w:tcW w:w="992"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2148" w:type="dxa"/>
            <w:gridSpan w:val="3"/>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Строительство</w:t>
            </w:r>
          </w:p>
          <w:p w:rsidR="00EA183E" w:rsidRPr="00F93FFD" w:rsidRDefault="00EA183E" w:rsidP="00F93FFD">
            <w:pPr>
              <w:pStyle w:val="4"/>
              <w:shd w:val="clear" w:color="auto" w:fill="auto"/>
              <w:spacing w:line="240" w:lineRule="auto"/>
              <w:rPr>
                <w:sz w:val="24"/>
                <w:szCs w:val="24"/>
              </w:rPr>
            </w:pPr>
            <w:r w:rsidRPr="00F93FFD">
              <w:rPr>
                <w:sz w:val="24"/>
                <w:szCs w:val="24"/>
              </w:rPr>
              <w:t>газо-</w:t>
            </w:r>
          </w:p>
          <w:p w:rsidR="00EA183E" w:rsidRPr="00F93FFD" w:rsidRDefault="00EA183E" w:rsidP="00F93FFD">
            <w:pPr>
              <w:pStyle w:val="4"/>
              <w:shd w:val="clear" w:color="auto" w:fill="auto"/>
              <w:spacing w:line="240" w:lineRule="auto"/>
              <w:rPr>
                <w:sz w:val="24"/>
                <w:szCs w:val="24"/>
              </w:rPr>
            </w:pPr>
            <w:r w:rsidRPr="00F93FFD">
              <w:rPr>
                <w:sz w:val="24"/>
                <w:szCs w:val="24"/>
              </w:rPr>
              <w:t>распредели</w:t>
            </w:r>
            <w:r w:rsidRPr="00F93FFD">
              <w:rPr>
                <w:sz w:val="24"/>
                <w:szCs w:val="24"/>
              </w:rPr>
              <w:softHyphen/>
              <w:t>тельных сетей</w:t>
            </w:r>
          </w:p>
        </w:tc>
      </w:tr>
      <w:tr w:rsidR="00EA183E" w:rsidRPr="00F93FFD" w:rsidTr="00593FE8">
        <w:trPr>
          <w:gridAfter w:val="1"/>
          <w:wAfter w:w="413" w:type="dxa"/>
          <w:trHeight w:hRule="exact" w:val="599"/>
        </w:trPr>
        <w:tc>
          <w:tcPr>
            <w:tcW w:w="185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 Покровское</w:t>
            </w:r>
          </w:p>
        </w:tc>
        <w:tc>
          <w:tcPr>
            <w:tcW w:w="2659" w:type="dxa"/>
            <w:gridSpan w:val="2"/>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Газификация села. Перевод жилого фонда, подключенного к системе централизованного отопления, на газовое поквартирное отопление</w:t>
            </w:r>
          </w:p>
        </w:tc>
        <w:tc>
          <w:tcPr>
            <w:tcW w:w="357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96"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w:t>
            </w:r>
          </w:p>
        </w:tc>
        <w:tc>
          <w:tcPr>
            <w:tcW w:w="99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w:t>
            </w:r>
          </w:p>
        </w:tc>
        <w:tc>
          <w:tcPr>
            <w:tcW w:w="2126"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84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9"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7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89</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7,12</w:t>
            </w:r>
          </w:p>
        </w:tc>
        <w:tc>
          <w:tcPr>
            <w:tcW w:w="1296"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26"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705"/>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9"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7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Проектирование и строительство газовых сетей</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296" w:type="dxa"/>
            <w:gridSpan w:val="4"/>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0,5</w:t>
            </w:r>
          </w:p>
        </w:tc>
        <w:tc>
          <w:tcPr>
            <w:tcW w:w="993"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2126"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998"/>
        </w:trPr>
        <w:tc>
          <w:tcPr>
            <w:tcW w:w="185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659" w:type="dxa"/>
            <w:gridSpan w:val="2"/>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3578"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Оснащение квартир газовым оборудованием (счетчики, котлы, разводка ТС)</w:t>
            </w:r>
          </w:p>
        </w:tc>
        <w:tc>
          <w:tcPr>
            <w:tcW w:w="1276"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10 домов + ФАП</w:t>
            </w:r>
          </w:p>
        </w:tc>
        <w:tc>
          <w:tcPr>
            <w:tcW w:w="992" w:type="dxa"/>
            <w:gridSpan w:val="3"/>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0,8</w:t>
            </w:r>
          </w:p>
        </w:tc>
        <w:tc>
          <w:tcPr>
            <w:tcW w:w="1296" w:type="dxa"/>
            <w:gridSpan w:val="4"/>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3" w:type="dxa"/>
            <w:gridSpan w:val="3"/>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26"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1171"/>
        </w:trPr>
        <w:tc>
          <w:tcPr>
            <w:tcW w:w="185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Зональный</w:t>
            </w:r>
          </w:p>
        </w:tc>
        <w:tc>
          <w:tcPr>
            <w:tcW w:w="265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Перевод жилого фонда, подключен</w:t>
            </w:r>
            <w:r w:rsidRPr="00F93FFD">
              <w:rPr>
                <w:sz w:val="24"/>
                <w:szCs w:val="24"/>
              </w:rPr>
              <w:softHyphen/>
              <w:t>ного к системе централизованного теплоснабжения, на поквартирное газовое отопление. Автономное ото</w:t>
            </w:r>
            <w:r w:rsidRPr="00F93FFD">
              <w:rPr>
                <w:sz w:val="24"/>
                <w:szCs w:val="24"/>
              </w:rPr>
              <w:softHyphen/>
              <w:t>пление общественных зданий.</w:t>
            </w:r>
          </w:p>
        </w:tc>
        <w:tc>
          <w:tcPr>
            <w:tcW w:w="3578"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Обеспечение квартир, медпункта газовым оборудованием</w:t>
            </w:r>
          </w:p>
        </w:tc>
        <w:tc>
          <w:tcPr>
            <w:tcW w:w="127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122</w:t>
            </w:r>
          </w:p>
        </w:tc>
        <w:tc>
          <w:tcPr>
            <w:tcW w:w="992"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10,37</w:t>
            </w:r>
          </w:p>
        </w:tc>
        <w:tc>
          <w:tcPr>
            <w:tcW w:w="1296"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3"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gridAfter w:val="1"/>
          <w:wAfter w:w="413" w:type="dxa"/>
          <w:trHeight w:hRule="exact" w:val="3343"/>
        </w:trPr>
        <w:tc>
          <w:tcPr>
            <w:tcW w:w="185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 Отрадный</w:t>
            </w:r>
          </w:p>
        </w:tc>
        <w:tc>
          <w:tcPr>
            <w:tcW w:w="2659"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Перевод жилого фонда, подключен</w:t>
            </w:r>
            <w:r w:rsidRPr="00F93FFD">
              <w:rPr>
                <w:sz w:val="24"/>
                <w:szCs w:val="24"/>
              </w:rPr>
              <w:softHyphen/>
              <w:t xml:space="preserve">ного к системе централизованного теплоснабжения, на альтернативное поквартирное отопление. </w:t>
            </w:r>
          </w:p>
        </w:tc>
        <w:tc>
          <w:tcPr>
            <w:tcW w:w="3578"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Обеспечение квартир конвекторами</w:t>
            </w:r>
          </w:p>
        </w:tc>
        <w:tc>
          <w:tcPr>
            <w:tcW w:w="1276" w:type="dxa"/>
            <w:gridSpan w:val="2"/>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40</w:t>
            </w:r>
          </w:p>
        </w:tc>
        <w:tc>
          <w:tcPr>
            <w:tcW w:w="992"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0,1</w:t>
            </w:r>
          </w:p>
        </w:tc>
        <w:tc>
          <w:tcPr>
            <w:tcW w:w="1296" w:type="dxa"/>
            <w:gridSpan w:val="4"/>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993" w:type="dxa"/>
            <w:gridSpan w:val="3"/>
            <w:tcBorders>
              <w:top w:val="single" w:sz="4" w:space="0" w:color="auto"/>
              <w:left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4"/>
        <w:numPr>
          <w:ilvl w:val="0"/>
          <w:numId w:val="26"/>
        </w:numPr>
        <w:shd w:val="clear" w:color="auto" w:fill="auto"/>
        <w:tabs>
          <w:tab w:val="left" w:pos="558"/>
        </w:tabs>
        <w:spacing w:line="240" w:lineRule="auto"/>
        <w:jc w:val="both"/>
        <w:rPr>
          <w:sz w:val="24"/>
          <w:szCs w:val="24"/>
        </w:rPr>
      </w:pPr>
      <w:bookmarkStart w:id="97" w:name="bookmark96"/>
      <w:r w:rsidRPr="00F93FFD">
        <w:rPr>
          <w:sz w:val="24"/>
          <w:szCs w:val="24"/>
        </w:rPr>
        <w:t>Перспективная схема обращения с ТБО</w:t>
      </w:r>
      <w:bookmarkEnd w:id="97"/>
    </w:p>
    <w:p w:rsidR="00EA183E" w:rsidRPr="00F93FFD" w:rsidRDefault="00EA183E" w:rsidP="00F93FFD">
      <w:pPr>
        <w:pStyle w:val="4"/>
        <w:shd w:val="clear" w:color="auto" w:fill="auto"/>
        <w:spacing w:line="240" w:lineRule="auto"/>
        <w:jc w:val="both"/>
        <w:rPr>
          <w:sz w:val="24"/>
          <w:szCs w:val="24"/>
        </w:rPr>
      </w:pPr>
      <w:r w:rsidRPr="00F93FFD">
        <w:rPr>
          <w:sz w:val="24"/>
          <w:szCs w:val="24"/>
        </w:rPr>
        <w:t>На момент разработки настоящей Программы в Горноуральском городском округа действует схема Генеральная санитарной очистки от твердых бытовых отходов населен</w:t>
      </w:r>
      <w:r w:rsidRPr="00F93FFD">
        <w:rPr>
          <w:sz w:val="24"/>
          <w:szCs w:val="24"/>
        </w:rPr>
        <w:softHyphen/>
        <w:t>ных пунктов Горноуральского городского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Схема Генеральная санитарной очистки разработана в соответствии с требова</w:t>
      </w:r>
      <w:r w:rsidRPr="00F93FFD">
        <w:rPr>
          <w:sz w:val="24"/>
          <w:szCs w:val="24"/>
        </w:rPr>
        <w:softHyphen/>
        <w:t>ниями ФЗ № 89 «Об отходах производства и потребления» от 24.06.1998 года и другими законодательными актами.</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территории Горноуральского городского округа предполагается ввести в дейст</w:t>
      </w:r>
      <w:r w:rsidRPr="00F93FFD">
        <w:rPr>
          <w:sz w:val="24"/>
          <w:szCs w:val="24"/>
        </w:rPr>
        <w:softHyphen/>
        <w:t>вие еще четыре полигона ТБО с помощью реконструкции трех сельских свалок и строи</w:t>
      </w:r>
      <w:r w:rsidRPr="00F93FFD">
        <w:rPr>
          <w:sz w:val="24"/>
          <w:szCs w:val="24"/>
        </w:rPr>
        <w:softHyphen/>
        <w:t>тельства одного нового полигона.</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ТБО в районе села Покровское</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полигоне предполагается производить размещение и захоронение твердых бы</w:t>
      </w:r>
      <w:r w:rsidRPr="00F93FFD">
        <w:rPr>
          <w:sz w:val="24"/>
          <w:szCs w:val="24"/>
        </w:rPr>
        <w:softHyphen/>
        <w:t>товых отходов и промышленных отходов 4-5 классов от близлежащих населенных пунк</w:t>
      </w:r>
      <w:r w:rsidRPr="00F93FFD">
        <w:rPr>
          <w:sz w:val="24"/>
          <w:szCs w:val="24"/>
        </w:rPr>
        <w:softHyphen/>
        <w:t>тов и предприятий.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Создание полигона предполагается путем реконструкции с расширением участка существующей свалки. Месторасположение полигона: в 1 километре восточнее с. Покров</w:t>
      </w:r>
      <w:r w:rsidRPr="00F93FFD">
        <w:rPr>
          <w:sz w:val="24"/>
          <w:szCs w:val="24"/>
        </w:rPr>
        <w:softHyphen/>
        <w:t>ское, южнее автодороги в г. Нижняя Салда, 1,1 километра юго-восточнее ж/д станции Салка. Предполагаемая площадь полигона составит 2,5 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составе оборудования полигона предусматриваются следующие бытовые и про</w:t>
      </w:r>
      <w:r w:rsidRPr="00F93FFD">
        <w:rPr>
          <w:sz w:val="24"/>
          <w:szCs w:val="24"/>
        </w:rPr>
        <w:softHyphen/>
        <w:t>изводственные сооружения: шлагбаум, административно-бытовой комплекс с контрольно</w:t>
      </w:r>
      <w:r w:rsidRPr="00F93FFD">
        <w:rPr>
          <w:sz w:val="24"/>
          <w:szCs w:val="24"/>
        </w:rPr>
        <w:softHyphen/>
        <w:t>пропускным пунктом, ванна дезинфекции, ДЭУ, площадка для мусоросборников, накопи</w:t>
      </w:r>
      <w:r w:rsidRPr="00F93FFD">
        <w:rPr>
          <w:sz w:val="24"/>
          <w:szCs w:val="24"/>
        </w:rPr>
        <w:softHyphen/>
        <w:t>теля ливневых стоков, накопителя бытовых стоков, пожарные резервуары. По периметру выполнена водоотводная нагорная канава, ограждение из сетки. Для захоронения отходов используется бульдозер.</w:t>
      </w:r>
    </w:p>
    <w:p w:rsidR="00EA183E" w:rsidRPr="00F93FFD" w:rsidRDefault="00EA183E" w:rsidP="00F93FFD">
      <w:pPr>
        <w:pStyle w:val="60"/>
        <w:shd w:val="clear" w:color="auto" w:fill="auto"/>
        <w:spacing w:line="240" w:lineRule="auto"/>
        <w:ind w:firstLine="0"/>
        <w:rPr>
          <w:sz w:val="24"/>
          <w:szCs w:val="24"/>
        </w:rPr>
      </w:pPr>
      <w:r w:rsidRPr="00F93FFD">
        <w:rPr>
          <w:sz w:val="24"/>
          <w:szCs w:val="24"/>
        </w:rPr>
        <w:t>Технология утилизации отходов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Твердые бытовые отходы доставляются на полигон и выгружаются на рабочую карту. Выгруженные отходы сдвигаются и уплотняются бульдозером. Уплотненный слой ТБО изолируется слоем грунта, в отдельных случаях возможно использование для уплот</w:t>
      </w:r>
      <w:r w:rsidRPr="00F93FFD">
        <w:rPr>
          <w:sz w:val="24"/>
          <w:szCs w:val="24"/>
        </w:rPr>
        <w:softHyphen/>
        <w:t>нения отдельных видов отходов, например строительных. Проектная вместимость поли</w:t>
      </w:r>
      <w:r w:rsidRPr="00F93FFD">
        <w:rPr>
          <w:sz w:val="24"/>
          <w:szCs w:val="24"/>
        </w:rPr>
        <w:softHyphen/>
        <w:t>гона 185 тыс.куб.метров. Проектный срок эксплуатации: 25 лет</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ТБО в районе села Черноисточинск (действующий)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момент разработки настоящей Программы единственный действующий полигон ТБО на территории Горноуральского городского округа.</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располагается в 700 метрах от забора коллективного сада № 10 НТМК. Полигон находится в нижней части северо-западного склона горы с высотной отметкой вершины 244,7 м. Высотные отметки полигона от 219,8 до 232,3 м. Урез воды Черноисто- чинского пруда - 221,7 м.</w:t>
      </w:r>
    </w:p>
    <w:p w:rsidR="00EA183E" w:rsidRPr="00F93FFD" w:rsidRDefault="00EA183E" w:rsidP="00F93FFD">
      <w:pPr>
        <w:pStyle w:val="4"/>
        <w:shd w:val="clear" w:color="auto" w:fill="auto"/>
        <w:spacing w:line="240" w:lineRule="auto"/>
        <w:jc w:val="both"/>
        <w:rPr>
          <w:sz w:val="24"/>
          <w:szCs w:val="24"/>
        </w:rPr>
      </w:pPr>
      <w:r w:rsidRPr="00F93FFD">
        <w:rPr>
          <w:sz w:val="24"/>
          <w:szCs w:val="24"/>
        </w:rPr>
        <w:t>Между полигоном и Черноисточинским прудом расположена возвышенность ши</w:t>
      </w:r>
      <w:r w:rsidRPr="00F93FFD">
        <w:rPr>
          <w:sz w:val="24"/>
          <w:szCs w:val="24"/>
        </w:rPr>
        <w:softHyphen/>
        <w:t>ротного направления, отделяющая полигон от Черноисточинского пруда. Высотные от</w:t>
      </w:r>
      <w:r w:rsidRPr="00F93FFD">
        <w:rPr>
          <w:sz w:val="24"/>
          <w:szCs w:val="24"/>
        </w:rPr>
        <w:softHyphen/>
        <w:t>метки возвышенности - 235 - 245 м. Общее понижение рельефа в окрестностях полигона</w:t>
      </w:r>
    </w:p>
    <w:p w:rsidR="00EA183E" w:rsidRPr="00F93FFD" w:rsidRDefault="00EA183E" w:rsidP="00F93FFD">
      <w:pPr>
        <w:pStyle w:val="4"/>
        <w:numPr>
          <w:ilvl w:val="0"/>
          <w:numId w:val="24"/>
        </w:numPr>
        <w:shd w:val="clear" w:color="auto" w:fill="auto"/>
        <w:tabs>
          <w:tab w:val="left" w:pos="265"/>
        </w:tabs>
        <w:spacing w:line="240" w:lineRule="auto"/>
        <w:jc w:val="both"/>
        <w:rPr>
          <w:sz w:val="24"/>
          <w:szCs w:val="24"/>
        </w:rPr>
      </w:pPr>
      <w:r w:rsidRPr="00F93FFD">
        <w:rPr>
          <w:sz w:val="24"/>
          <w:szCs w:val="24"/>
        </w:rPr>
        <w:t>в северо-западном направлении. Рельеф понижается в сторону реки Черный Исток, на</w:t>
      </w:r>
      <w:r w:rsidRPr="00F93FFD">
        <w:rPr>
          <w:sz w:val="24"/>
          <w:szCs w:val="24"/>
        </w:rPr>
        <w:softHyphen/>
        <w:t>ходящейся от полигона в 1,5 км. Направление возможного движения поверхностных вод указывает в сторону реки Черный Исток. Урезы воды в реке ориентировочно на отметках 212 - 210 м.</w:t>
      </w:r>
    </w:p>
    <w:p w:rsidR="00EA183E" w:rsidRPr="00F93FFD" w:rsidRDefault="00EA183E" w:rsidP="00F93FFD">
      <w:pPr>
        <w:pStyle w:val="4"/>
        <w:shd w:val="clear" w:color="auto" w:fill="auto"/>
        <w:spacing w:line="240" w:lineRule="auto"/>
        <w:jc w:val="both"/>
        <w:rPr>
          <w:sz w:val="24"/>
          <w:szCs w:val="24"/>
        </w:rPr>
      </w:pPr>
      <w:r w:rsidRPr="00F93FFD">
        <w:rPr>
          <w:sz w:val="24"/>
          <w:szCs w:val="24"/>
        </w:rPr>
        <w:t>Площадь полигона составляет 3,07 Га. В составе оборудования полигона преду</w:t>
      </w:r>
      <w:r w:rsidRPr="00F93FFD">
        <w:rPr>
          <w:sz w:val="24"/>
          <w:szCs w:val="24"/>
        </w:rPr>
        <w:softHyphen/>
        <w:t>сматриваются следующие бытовые и производственные сооружения: шлагбаум, админи</w:t>
      </w:r>
      <w:r w:rsidRPr="00F93FFD">
        <w:rPr>
          <w:sz w:val="24"/>
          <w:szCs w:val="24"/>
        </w:rPr>
        <w:softHyphen/>
        <w:t>стративно-бытовой комплекс с контрольно-пропускным пунктом, контрольное дезинфи</w:t>
      </w:r>
      <w:r w:rsidRPr="00F93FFD">
        <w:rPr>
          <w:sz w:val="24"/>
          <w:szCs w:val="24"/>
        </w:rPr>
        <w:softHyphen/>
        <w:t>цирующее устройство, уборная для персонала, водонепроницаемый выгреб, пожарный</w:t>
      </w:r>
      <w:r w:rsidR="00593FE8">
        <w:rPr>
          <w:sz w:val="24"/>
          <w:szCs w:val="24"/>
        </w:rPr>
        <w:t xml:space="preserve"> </w:t>
      </w:r>
      <w:r w:rsidRPr="00F93FFD">
        <w:rPr>
          <w:sz w:val="24"/>
          <w:szCs w:val="24"/>
        </w:rPr>
        <w:t>резервуар, пожарный водопровод. По периметру полигона выполнена водоотводная на</w:t>
      </w:r>
      <w:r w:rsidRPr="00F93FFD">
        <w:rPr>
          <w:sz w:val="24"/>
          <w:szCs w:val="24"/>
        </w:rPr>
        <w:softHyphen/>
        <w:t>горная канава, ограждение из сетки рабицы.</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обеспечения экологической безопасности полигона предусмотрены следующие средства:</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водоупорный экран;</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водоотводная нагорная канава;</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санитарно-защитная протяженностью зона 500 м;</w:t>
      </w:r>
    </w:p>
    <w:p w:rsidR="00EA183E" w:rsidRPr="00F93FFD" w:rsidRDefault="00EA183E" w:rsidP="00F93FFD">
      <w:pPr>
        <w:pStyle w:val="4"/>
        <w:numPr>
          <w:ilvl w:val="0"/>
          <w:numId w:val="24"/>
        </w:numPr>
        <w:shd w:val="clear" w:color="auto" w:fill="auto"/>
        <w:tabs>
          <w:tab w:val="left" w:pos="864"/>
        </w:tabs>
        <w:spacing w:line="240" w:lineRule="auto"/>
        <w:jc w:val="both"/>
        <w:rPr>
          <w:sz w:val="24"/>
          <w:szCs w:val="24"/>
        </w:rPr>
      </w:pPr>
      <w:r w:rsidRPr="00F93FFD">
        <w:rPr>
          <w:sz w:val="24"/>
          <w:szCs w:val="24"/>
        </w:rPr>
        <w:t>изолирование наружных откосов полигона,</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контрольное дезинфицирующее устройство,</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наблюдательная скважина для мониторинга грунтовых вод,</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передвижные ограждения для участка захоронения отходов,</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пожарный водоем, пожарный водопровод.</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Проектная вместимость полигона составляет 383,55 тыс.м.куб. Полигон введен в эксплуатацию в 2010 году, проектный срок эксплуатации 30 лет.</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ТБО в районе п.г.т. Горноуральский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полигоне предполагается производить размещение и захоронение твердых бытовых отходов и промышленных отходов 4-5 классов от близлежащих населенных пунк</w:t>
      </w:r>
      <w:r w:rsidRPr="00F93FFD">
        <w:rPr>
          <w:sz w:val="24"/>
          <w:szCs w:val="24"/>
        </w:rPr>
        <w:softHyphen/>
        <w:t>тов и предприятий.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Создание полигона предполагается выполнять за счет расширения существующего полигона ТКО с. Лая. Месторасположение полигона: в 700 метрах восточнее п. Лая, се</w:t>
      </w:r>
      <w:r w:rsidRPr="00F93FFD">
        <w:rPr>
          <w:sz w:val="24"/>
          <w:szCs w:val="24"/>
        </w:rPr>
        <w:softHyphen/>
        <w:t>вернее кладбища, в 1,2 километра восточнее плотины р. Лая.</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Предполагаемая площадь полигона составит 3 Га. В составе оборудования полигона предусматриваются следующие бытовые и производственные сооружения: шлагбаум, административно-бытовой комплекс с контрольно-пропускным пунктом, ванна дезинфекции, ДЭУ, площадка для мусоросборников, накопителя ливневых стоков, накопителя бытовых стоков, пожарные резервуары. По периметру водоотводная нагорная канава, ограждение из сетки рабицы. Для захоронения отходов используется бульдозер.</w:t>
      </w:r>
    </w:p>
    <w:p w:rsidR="00EA183E" w:rsidRPr="00F93FFD" w:rsidRDefault="00EA183E" w:rsidP="00F93FFD">
      <w:pPr>
        <w:pStyle w:val="60"/>
        <w:shd w:val="clear" w:color="auto" w:fill="auto"/>
        <w:spacing w:line="240" w:lineRule="auto"/>
        <w:ind w:firstLine="0"/>
        <w:rPr>
          <w:sz w:val="24"/>
          <w:szCs w:val="24"/>
        </w:rPr>
      </w:pPr>
      <w:r w:rsidRPr="00F93FFD">
        <w:rPr>
          <w:sz w:val="24"/>
          <w:szCs w:val="24"/>
        </w:rPr>
        <w:t>Технология утилизации отходов.</w:t>
      </w:r>
    </w:p>
    <w:p w:rsidR="00EA183E" w:rsidRPr="00F93FFD" w:rsidRDefault="00EA183E" w:rsidP="00F93FFD">
      <w:pPr>
        <w:pStyle w:val="4"/>
        <w:shd w:val="clear" w:color="auto" w:fill="auto"/>
        <w:spacing w:line="240" w:lineRule="auto"/>
        <w:jc w:val="both"/>
        <w:rPr>
          <w:sz w:val="24"/>
          <w:szCs w:val="24"/>
        </w:rPr>
      </w:pPr>
      <w:r w:rsidRPr="00F93FFD">
        <w:rPr>
          <w:sz w:val="24"/>
          <w:szCs w:val="24"/>
        </w:rPr>
        <w:t>Твердые бытовые отходы доставляются на полигон и выгружаются на рабочую карту. Выгруженные отходы сдвигаются и уплотняются бульдозером. Уплотненный слой ТБО изолируется слоем грунта. Складирование осуществляется в две очереди.</w:t>
      </w:r>
    </w:p>
    <w:p w:rsidR="00EA183E" w:rsidRPr="00F93FFD" w:rsidRDefault="00EA183E" w:rsidP="00F93FFD">
      <w:pPr>
        <w:pStyle w:val="4"/>
        <w:numPr>
          <w:ilvl w:val="0"/>
          <w:numId w:val="24"/>
        </w:numPr>
        <w:shd w:val="clear" w:color="auto" w:fill="auto"/>
        <w:tabs>
          <w:tab w:val="left" w:pos="893"/>
        </w:tabs>
        <w:spacing w:line="240" w:lineRule="auto"/>
        <w:jc w:val="both"/>
        <w:rPr>
          <w:sz w:val="24"/>
          <w:szCs w:val="24"/>
        </w:rPr>
      </w:pPr>
      <w:r w:rsidRPr="00F93FFD">
        <w:rPr>
          <w:sz w:val="24"/>
          <w:szCs w:val="24"/>
        </w:rPr>
        <w:t>первая очередь размещение ТКО на карте №1 для эксплуатации в течение трех</w:t>
      </w:r>
    </w:p>
    <w:p w:rsidR="00EA183E" w:rsidRPr="00F93FFD" w:rsidRDefault="00EA183E" w:rsidP="00F93FFD">
      <w:pPr>
        <w:pStyle w:val="4"/>
        <w:shd w:val="clear" w:color="auto" w:fill="auto"/>
        <w:spacing w:line="240" w:lineRule="auto"/>
        <w:jc w:val="both"/>
        <w:rPr>
          <w:sz w:val="24"/>
          <w:szCs w:val="24"/>
        </w:rPr>
      </w:pPr>
      <w:r w:rsidRPr="00F93FFD">
        <w:rPr>
          <w:sz w:val="24"/>
          <w:szCs w:val="24"/>
        </w:rPr>
        <w:t>лет.</w:t>
      </w:r>
    </w:p>
    <w:p w:rsidR="00EA183E" w:rsidRPr="00F93FFD" w:rsidRDefault="00EA183E" w:rsidP="00F93FFD">
      <w:pPr>
        <w:pStyle w:val="4"/>
        <w:numPr>
          <w:ilvl w:val="0"/>
          <w:numId w:val="24"/>
        </w:numPr>
        <w:shd w:val="clear" w:color="auto" w:fill="auto"/>
        <w:tabs>
          <w:tab w:val="left" w:pos="864"/>
        </w:tabs>
        <w:spacing w:line="240" w:lineRule="auto"/>
        <w:jc w:val="both"/>
        <w:rPr>
          <w:sz w:val="24"/>
          <w:szCs w:val="24"/>
        </w:rPr>
      </w:pPr>
      <w:r w:rsidRPr="00F93FFD">
        <w:rPr>
          <w:sz w:val="24"/>
          <w:szCs w:val="24"/>
        </w:rPr>
        <w:t>вторая - строительство карты № 2,3,4.</w:t>
      </w:r>
    </w:p>
    <w:p w:rsidR="00EA183E" w:rsidRPr="00F93FFD" w:rsidRDefault="00EA183E" w:rsidP="00F93FFD">
      <w:pPr>
        <w:pStyle w:val="4"/>
        <w:shd w:val="clear" w:color="auto" w:fill="auto"/>
        <w:spacing w:line="240" w:lineRule="auto"/>
        <w:jc w:val="both"/>
        <w:rPr>
          <w:sz w:val="24"/>
          <w:szCs w:val="24"/>
        </w:rPr>
      </w:pPr>
      <w:r w:rsidRPr="00F93FFD">
        <w:rPr>
          <w:sz w:val="24"/>
          <w:szCs w:val="24"/>
        </w:rPr>
        <w:t>Срок эксплуатации карты в среднем 5 лет. Проектная вместимость полигона составляет 112,062 тыс.м.куб. Проектный срок эксплуатации: 20 лет</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ТБО в районе с. Николо-Павловское.</w:t>
      </w:r>
    </w:p>
    <w:p w:rsidR="00EA183E" w:rsidRPr="00F93FFD" w:rsidRDefault="00EA183E" w:rsidP="00F93FFD">
      <w:pPr>
        <w:pStyle w:val="4"/>
        <w:shd w:val="clear" w:color="auto" w:fill="auto"/>
        <w:spacing w:line="240" w:lineRule="auto"/>
        <w:jc w:val="both"/>
        <w:rPr>
          <w:sz w:val="24"/>
          <w:szCs w:val="24"/>
        </w:rPr>
      </w:pPr>
      <w:r w:rsidRPr="00F93FFD">
        <w:rPr>
          <w:sz w:val="24"/>
          <w:szCs w:val="24"/>
        </w:rPr>
        <w:t>Создание полигона выполняется путем реконструкции с расширение существующего полигона ТБО с. Николо-Павловское Горноуральского городского округа. Проекти</w:t>
      </w:r>
      <w:r w:rsidRPr="00F93FFD">
        <w:rPr>
          <w:sz w:val="24"/>
          <w:szCs w:val="24"/>
        </w:rPr>
        <w:softHyphen/>
        <w:t>руемое месторасположение полигона в 3,6 километрах восточнее с. Николо-Павловское, в 600 метрах от жилой застройки п. Демидово, в 2,1 километрах на северо-запад от с. Шиловка, в 0,1- 0,15 км севернее от автодороги с. Николо-Павловское - Новоасбест.</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Проектная вместимость полигона составляет 112 тыс.м.куб. Проектный срок эксплуатации: 20 лет</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Полигон ТБО в районе с. Петрокаменское</w:t>
      </w:r>
    </w:p>
    <w:p w:rsidR="00EA183E" w:rsidRPr="00F93FFD" w:rsidRDefault="00EA183E" w:rsidP="00F93FFD">
      <w:pPr>
        <w:pStyle w:val="4"/>
        <w:shd w:val="clear" w:color="auto" w:fill="auto"/>
        <w:spacing w:line="240" w:lineRule="auto"/>
        <w:jc w:val="both"/>
        <w:rPr>
          <w:sz w:val="24"/>
          <w:szCs w:val="24"/>
        </w:rPr>
      </w:pPr>
      <w:r w:rsidRPr="00F93FFD">
        <w:rPr>
          <w:sz w:val="24"/>
          <w:szCs w:val="24"/>
        </w:rPr>
        <w:t>На полигоне предполагается производить размещение и захоронение твердых бытовых отходов и промышленных отходов 4-5 классов от близлежащих населенных пунктов и предприятий. Предполагается новое строительство полигона ТКО. Проектируемое месторасположение полигона в 1,5 километрах южнее с. Петрокаменское, восточнее авто</w:t>
      </w:r>
      <w:r w:rsidR="00593FE8">
        <w:rPr>
          <w:sz w:val="24"/>
          <w:szCs w:val="24"/>
        </w:rPr>
        <w:t xml:space="preserve"> </w:t>
      </w:r>
      <w:r w:rsidRPr="00F93FFD">
        <w:rPr>
          <w:sz w:val="24"/>
          <w:szCs w:val="24"/>
        </w:rPr>
        <w:t>дороги с. Петрокаменское- с. Бродово, в 700 метрах от береговой линии Петрокаменского пруда.</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Проектируемая площадь полигона составляет 3 Га. Складирование осуществляется в три очереди:</w:t>
      </w:r>
    </w:p>
    <w:p w:rsidR="00EA183E" w:rsidRPr="00F93FFD" w:rsidRDefault="00EA183E" w:rsidP="00F93FFD">
      <w:pPr>
        <w:pStyle w:val="4"/>
        <w:numPr>
          <w:ilvl w:val="0"/>
          <w:numId w:val="24"/>
        </w:numPr>
        <w:shd w:val="clear" w:color="auto" w:fill="auto"/>
        <w:tabs>
          <w:tab w:val="left" w:pos="1009"/>
        </w:tabs>
        <w:spacing w:line="240" w:lineRule="auto"/>
        <w:jc w:val="both"/>
        <w:rPr>
          <w:sz w:val="24"/>
          <w:szCs w:val="24"/>
        </w:rPr>
      </w:pPr>
      <w:r w:rsidRPr="00F93FFD">
        <w:rPr>
          <w:sz w:val="24"/>
          <w:szCs w:val="24"/>
        </w:rPr>
        <w:t>первая очередь размещение ТКО на карте № 1 складирование до отметки 241 м в течение 1 года;</w:t>
      </w:r>
    </w:p>
    <w:p w:rsidR="00EA183E" w:rsidRPr="00F93FFD" w:rsidRDefault="00EA183E" w:rsidP="00F93FFD">
      <w:pPr>
        <w:pStyle w:val="4"/>
        <w:numPr>
          <w:ilvl w:val="0"/>
          <w:numId w:val="24"/>
        </w:numPr>
        <w:shd w:val="clear" w:color="auto" w:fill="auto"/>
        <w:tabs>
          <w:tab w:val="left" w:pos="1014"/>
        </w:tabs>
        <w:spacing w:line="240" w:lineRule="auto"/>
        <w:jc w:val="both"/>
        <w:rPr>
          <w:sz w:val="24"/>
          <w:szCs w:val="24"/>
        </w:rPr>
      </w:pPr>
      <w:r w:rsidRPr="00F93FFD">
        <w:rPr>
          <w:sz w:val="24"/>
          <w:szCs w:val="24"/>
        </w:rPr>
        <w:t>вторая очередь - строительство карты № 2 складирование до отметки 241.25 м в течение 1,65 года;</w:t>
      </w:r>
    </w:p>
    <w:p w:rsidR="00EA183E" w:rsidRPr="00F93FFD" w:rsidRDefault="00EA183E" w:rsidP="00F93FFD">
      <w:pPr>
        <w:pStyle w:val="4"/>
        <w:numPr>
          <w:ilvl w:val="0"/>
          <w:numId w:val="24"/>
        </w:numPr>
        <w:shd w:val="clear" w:color="auto" w:fill="auto"/>
        <w:tabs>
          <w:tab w:val="left" w:pos="994"/>
        </w:tabs>
        <w:spacing w:line="240" w:lineRule="auto"/>
        <w:jc w:val="both"/>
        <w:rPr>
          <w:sz w:val="24"/>
          <w:szCs w:val="24"/>
        </w:rPr>
      </w:pPr>
      <w:r w:rsidRPr="00F93FFD">
        <w:rPr>
          <w:sz w:val="24"/>
          <w:szCs w:val="24"/>
        </w:rPr>
        <w:t>третья очередь - размещение одновременно и на карте №1 и № 2 сроком до 18</w:t>
      </w:r>
    </w:p>
    <w:p w:rsidR="00EA183E" w:rsidRPr="00F93FFD" w:rsidRDefault="00EA183E" w:rsidP="00F93FFD">
      <w:pPr>
        <w:pStyle w:val="4"/>
        <w:shd w:val="clear" w:color="auto" w:fill="auto"/>
        <w:spacing w:line="240" w:lineRule="auto"/>
        <w:jc w:val="both"/>
        <w:rPr>
          <w:sz w:val="24"/>
          <w:szCs w:val="24"/>
        </w:rPr>
      </w:pPr>
      <w:r w:rsidRPr="00F93FFD">
        <w:rPr>
          <w:sz w:val="24"/>
          <w:szCs w:val="24"/>
        </w:rPr>
        <w:t>лет;</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Проектная вместимость полигона ТКО составляет 212,888 тыс.куб.м. Проектный срок эксплуатации: 20 лет</w:t>
      </w:r>
    </w:p>
    <w:p w:rsidR="00EA183E" w:rsidRPr="00F93FFD" w:rsidRDefault="00EA183E" w:rsidP="00F93FFD">
      <w:pPr>
        <w:pStyle w:val="4"/>
        <w:shd w:val="clear" w:color="auto" w:fill="auto"/>
        <w:spacing w:line="240" w:lineRule="auto"/>
        <w:jc w:val="both"/>
        <w:rPr>
          <w:sz w:val="24"/>
          <w:szCs w:val="24"/>
        </w:rPr>
      </w:pPr>
      <w:r w:rsidRPr="00F93FFD">
        <w:rPr>
          <w:sz w:val="24"/>
          <w:szCs w:val="24"/>
        </w:rPr>
        <w:t>Общий перечень мероприятий, направленных на развития системы утилизации ТКО, приведен в таблице 2.10.1. Кроме того, на весь период действия настоящей Про</w:t>
      </w:r>
      <w:r w:rsidRPr="00F93FFD">
        <w:rPr>
          <w:sz w:val="24"/>
          <w:szCs w:val="24"/>
        </w:rPr>
        <w:softHyphen/>
        <w:t>граммы предполагается выполнение мероприятий по закрытию и рекультивации сельских свалок на территории округа.</w:t>
      </w:r>
    </w:p>
    <w:p w:rsidR="00EA183E" w:rsidRPr="00F93FFD" w:rsidRDefault="00EA183E" w:rsidP="00F93FFD">
      <w:pPr>
        <w:pStyle w:val="30"/>
        <w:shd w:val="clear" w:color="auto" w:fill="auto"/>
        <w:spacing w:after="0" w:line="240" w:lineRule="auto"/>
        <w:jc w:val="both"/>
        <w:rPr>
          <w:sz w:val="24"/>
          <w:szCs w:val="24"/>
        </w:rPr>
      </w:pPr>
      <w:r w:rsidRPr="00F93FFD">
        <w:rPr>
          <w:rStyle w:val="3105pt"/>
          <w:b/>
          <w:bCs/>
          <w:i/>
          <w:iCs/>
          <w:sz w:val="24"/>
          <w:szCs w:val="24"/>
        </w:rPr>
        <w:t>Мероприятия по развитию системы утилизации ТКО в Горноуральском городском</w:t>
      </w: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округе</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2.10.1.</w:t>
      </w:r>
    </w:p>
    <w:tbl>
      <w:tblPr>
        <w:tblOverlap w:val="neve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66"/>
        <w:gridCol w:w="3840"/>
        <w:gridCol w:w="2995"/>
      </w:tblGrid>
      <w:tr w:rsidR="00EA183E" w:rsidRPr="00F93FFD" w:rsidTr="00EA183E">
        <w:trPr>
          <w:trHeight w:hRule="exact" w:val="2290"/>
        </w:trPr>
        <w:tc>
          <w:tcPr>
            <w:tcW w:w="3166"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Расчетный элемент терри</w:t>
            </w:r>
            <w:r w:rsidRPr="00F93FFD">
              <w:rPr>
                <w:sz w:val="24"/>
                <w:szCs w:val="24"/>
              </w:rPr>
              <w:softHyphen/>
              <w:t>ториального деления (По</w:t>
            </w:r>
            <w:r w:rsidRPr="00F93FFD">
              <w:rPr>
                <w:sz w:val="24"/>
                <w:szCs w:val="24"/>
              </w:rPr>
              <w:softHyphen/>
              <w:t>селение)</w:t>
            </w:r>
          </w:p>
        </w:tc>
        <w:tc>
          <w:tcPr>
            <w:tcW w:w="3840" w:type="dxa"/>
            <w:shd w:val="clear" w:color="auto" w:fill="FFFFFF"/>
          </w:tcPr>
          <w:p w:rsidR="00EA183E" w:rsidRPr="00F93FFD" w:rsidRDefault="00EA183E" w:rsidP="00593FE8">
            <w:pPr>
              <w:pStyle w:val="4"/>
              <w:shd w:val="clear" w:color="auto" w:fill="auto"/>
              <w:spacing w:line="240" w:lineRule="auto"/>
              <w:jc w:val="both"/>
              <w:rPr>
                <w:sz w:val="24"/>
                <w:szCs w:val="24"/>
              </w:rPr>
            </w:pPr>
            <w:r w:rsidRPr="00F93FFD">
              <w:rPr>
                <w:sz w:val="24"/>
                <w:szCs w:val="24"/>
              </w:rPr>
              <w:t>Мероприятия, в соответствии со схемой санитарной очистки ТКО - документом, содержащий предпроектные материалы по обоснованию эффективного и безопасного функционирования системы санитарной очистки от твердых бытовых отходов населен</w:t>
            </w:r>
            <w:r w:rsidRPr="00F93FFD">
              <w:rPr>
                <w:sz w:val="24"/>
                <w:szCs w:val="24"/>
              </w:rPr>
              <w:softHyphen/>
              <w:t>ных пунктов Горноуральского город</w:t>
            </w:r>
            <w:r w:rsidRPr="00F93FFD">
              <w:rPr>
                <w:sz w:val="24"/>
                <w:szCs w:val="24"/>
              </w:rPr>
              <w:softHyphen/>
              <w:t>ского округа</w:t>
            </w:r>
          </w:p>
        </w:tc>
        <w:tc>
          <w:tcPr>
            <w:tcW w:w="2995" w:type="dxa"/>
            <w:shd w:val="clear" w:color="auto" w:fill="FFFFFF"/>
          </w:tcPr>
          <w:p w:rsidR="00EA183E" w:rsidRPr="00F93FFD" w:rsidRDefault="00EA183E" w:rsidP="00593FE8">
            <w:pPr>
              <w:pStyle w:val="4"/>
              <w:shd w:val="clear" w:color="auto" w:fill="auto"/>
              <w:spacing w:line="240" w:lineRule="auto"/>
              <w:jc w:val="both"/>
              <w:rPr>
                <w:sz w:val="24"/>
                <w:szCs w:val="24"/>
              </w:rPr>
            </w:pPr>
            <w:r w:rsidRPr="00F93FFD">
              <w:rPr>
                <w:sz w:val="24"/>
                <w:szCs w:val="24"/>
              </w:rPr>
              <w:t>Капитальные затраты на реализацию предполагаемых мероприятий по созданию и реконструкции системы санитарной очистки, млн.руб.</w:t>
            </w:r>
          </w:p>
        </w:tc>
      </w:tr>
      <w:tr w:rsidR="00EA183E" w:rsidRPr="00F93FFD" w:rsidTr="00EA183E">
        <w:trPr>
          <w:trHeight w:hRule="exact" w:val="744"/>
        </w:trPr>
        <w:tc>
          <w:tcPr>
            <w:tcW w:w="3166"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село Покровское</w:t>
            </w:r>
          </w:p>
        </w:tc>
        <w:tc>
          <w:tcPr>
            <w:tcW w:w="3840"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полигона ТКО</w:t>
            </w:r>
          </w:p>
        </w:tc>
        <w:tc>
          <w:tcPr>
            <w:tcW w:w="2995"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14,308</w:t>
            </w:r>
          </w:p>
        </w:tc>
      </w:tr>
      <w:tr w:rsidR="00EA183E" w:rsidRPr="00F93FFD" w:rsidTr="00EA183E">
        <w:trPr>
          <w:trHeight w:hRule="exact" w:val="672"/>
        </w:trPr>
        <w:tc>
          <w:tcPr>
            <w:tcW w:w="3166"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поселок Горноуральский</w:t>
            </w:r>
          </w:p>
        </w:tc>
        <w:tc>
          <w:tcPr>
            <w:tcW w:w="3840"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полигона ТКО</w:t>
            </w:r>
          </w:p>
        </w:tc>
        <w:tc>
          <w:tcPr>
            <w:tcW w:w="2995"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10,992</w:t>
            </w:r>
          </w:p>
        </w:tc>
      </w:tr>
      <w:tr w:rsidR="00EA183E" w:rsidRPr="00F93FFD" w:rsidTr="00EA183E">
        <w:trPr>
          <w:trHeight w:hRule="exact" w:val="701"/>
        </w:trPr>
        <w:tc>
          <w:tcPr>
            <w:tcW w:w="3166"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село Николо-Павловское</w:t>
            </w:r>
          </w:p>
        </w:tc>
        <w:tc>
          <w:tcPr>
            <w:tcW w:w="3840"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полигона ТКО</w:t>
            </w:r>
          </w:p>
        </w:tc>
        <w:tc>
          <w:tcPr>
            <w:tcW w:w="2995"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10,308</w:t>
            </w:r>
          </w:p>
        </w:tc>
      </w:tr>
      <w:tr w:rsidR="00EA183E" w:rsidRPr="00F93FFD" w:rsidTr="00EA183E">
        <w:trPr>
          <w:trHeight w:hRule="exact" w:val="634"/>
        </w:trPr>
        <w:tc>
          <w:tcPr>
            <w:tcW w:w="3166"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село Петрокаменское</w:t>
            </w:r>
          </w:p>
        </w:tc>
        <w:tc>
          <w:tcPr>
            <w:tcW w:w="3840" w:type="dxa"/>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Строительство полигона ТКО</w:t>
            </w:r>
          </w:p>
        </w:tc>
        <w:tc>
          <w:tcPr>
            <w:tcW w:w="2995" w:type="dxa"/>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29,895</w:t>
            </w:r>
          </w:p>
        </w:tc>
      </w:tr>
    </w:tbl>
    <w:p w:rsidR="00EA183E" w:rsidRPr="00F93FFD" w:rsidRDefault="00EA183E" w:rsidP="00F93FFD">
      <w:pPr>
        <w:pStyle w:val="24"/>
        <w:numPr>
          <w:ilvl w:val="0"/>
          <w:numId w:val="26"/>
        </w:numPr>
        <w:shd w:val="clear" w:color="auto" w:fill="auto"/>
        <w:tabs>
          <w:tab w:val="left" w:pos="562"/>
        </w:tabs>
        <w:spacing w:after="0" w:line="240" w:lineRule="auto"/>
        <w:jc w:val="left"/>
        <w:rPr>
          <w:sz w:val="24"/>
          <w:szCs w:val="24"/>
        </w:rPr>
      </w:pPr>
      <w:bookmarkStart w:id="98" w:name="bookmark97"/>
      <w:bookmarkStart w:id="99" w:name="bookmark98"/>
      <w:r w:rsidRPr="00F93FFD">
        <w:rPr>
          <w:sz w:val="24"/>
          <w:szCs w:val="24"/>
        </w:rPr>
        <w:t>Общая программа проектов</w:t>
      </w:r>
      <w:bookmarkEnd w:id="98"/>
      <w:bookmarkEnd w:id="99"/>
    </w:p>
    <w:p w:rsidR="00EA183E" w:rsidRPr="00F93FFD" w:rsidRDefault="00EA183E" w:rsidP="00F93FFD">
      <w:pPr>
        <w:pStyle w:val="4"/>
        <w:shd w:val="clear" w:color="auto" w:fill="auto"/>
        <w:spacing w:line="240" w:lineRule="auto"/>
        <w:jc w:val="both"/>
        <w:rPr>
          <w:sz w:val="24"/>
          <w:szCs w:val="24"/>
        </w:rPr>
      </w:pPr>
      <w:r w:rsidRPr="00F93FFD">
        <w:rPr>
          <w:sz w:val="24"/>
          <w:szCs w:val="24"/>
        </w:rPr>
        <w:t>Настоящей программой предлагается выполнение ряда мероприятий направленных на развитие коммунальной инфраструктуры. Реализация предложенных мероприятий по</w:t>
      </w:r>
      <w:r w:rsidRPr="00F93FFD">
        <w:rPr>
          <w:sz w:val="24"/>
          <w:szCs w:val="24"/>
        </w:rPr>
        <w:softHyphen/>
        <w:t>зволит повысить качество обеспечения потребителей Горноуральского городского округа коммунальными услугами.</w:t>
      </w:r>
    </w:p>
    <w:p w:rsidR="00EA183E" w:rsidRPr="00F93FFD" w:rsidRDefault="00EA183E" w:rsidP="00F93FFD">
      <w:pPr>
        <w:pStyle w:val="4"/>
        <w:shd w:val="clear" w:color="auto" w:fill="auto"/>
        <w:spacing w:line="240" w:lineRule="auto"/>
        <w:jc w:val="both"/>
        <w:rPr>
          <w:sz w:val="24"/>
          <w:szCs w:val="24"/>
        </w:rPr>
      </w:pPr>
      <w:r w:rsidRPr="00F93FFD">
        <w:rPr>
          <w:sz w:val="24"/>
          <w:szCs w:val="24"/>
        </w:rPr>
        <w:t>Одним из основных направления развития коммунальной инфраструктуры Горно</w:t>
      </w:r>
      <w:r w:rsidRPr="00F93FFD">
        <w:rPr>
          <w:sz w:val="24"/>
          <w:szCs w:val="24"/>
        </w:rPr>
        <w:softHyphen/>
        <w:t>уральского городского округа является максимально возможный отказ от использования централизованного теплоснабжения и переход на индивидуальное автономное отопление, с использованием газовых котлов малой мощности. Таким образом, мероприятия по теп</w:t>
      </w:r>
      <w:r w:rsidRPr="00F93FFD">
        <w:rPr>
          <w:sz w:val="24"/>
          <w:szCs w:val="24"/>
        </w:rPr>
        <w:softHyphen/>
        <w:t>лоснабжению и газоснабжению неразрывно связаны между собой.</w:t>
      </w:r>
    </w:p>
    <w:p w:rsidR="00EA183E" w:rsidRPr="00F93FFD" w:rsidRDefault="00EA183E" w:rsidP="00F93FFD">
      <w:pPr>
        <w:pStyle w:val="30"/>
        <w:shd w:val="clear" w:color="auto" w:fill="auto"/>
        <w:spacing w:after="0" w:line="240" w:lineRule="auto"/>
        <w:jc w:val="both"/>
        <w:rPr>
          <w:sz w:val="24"/>
          <w:szCs w:val="24"/>
        </w:rPr>
      </w:pPr>
      <w:r w:rsidRPr="00F93FFD">
        <w:rPr>
          <w:rStyle w:val="3105pt"/>
          <w:b/>
          <w:bCs/>
          <w:i/>
          <w:iCs/>
          <w:sz w:val="24"/>
          <w:szCs w:val="24"/>
        </w:rPr>
        <w:t>Мероприятия в сфере теплоснабжения:</w:t>
      </w:r>
    </w:p>
    <w:p w:rsidR="00EA183E" w:rsidRPr="00F93FFD" w:rsidRDefault="00EA183E" w:rsidP="00F93FFD">
      <w:pPr>
        <w:pStyle w:val="4"/>
        <w:numPr>
          <w:ilvl w:val="0"/>
          <w:numId w:val="24"/>
        </w:numPr>
        <w:shd w:val="clear" w:color="auto" w:fill="auto"/>
        <w:tabs>
          <w:tab w:val="left" w:pos="864"/>
        </w:tabs>
        <w:spacing w:line="240" w:lineRule="auto"/>
        <w:jc w:val="both"/>
        <w:rPr>
          <w:sz w:val="24"/>
          <w:szCs w:val="24"/>
        </w:rPr>
      </w:pPr>
      <w:r w:rsidRPr="00F93FFD">
        <w:rPr>
          <w:sz w:val="24"/>
          <w:szCs w:val="24"/>
        </w:rPr>
        <w:t>вывод из эксплуатации существующих неэффективных котельных</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модернизация существующих котельных;</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строительство блочных модульных котельных для объектов СКБ;</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строительство или реконструкция тепловых сетей;</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Предлагаемые мероприятия обусловлены выработкой ресурса теплового оборудования, сверхнормативным сроком эксплуатации, несоответствием тепловых мощностей источников теплоснабжения и тепловых нагрузок потребителей, расширением зоны действия источников теплоснабжения, износом тепловых сетей, и, как следствие этого, неэффективностью транспортировки тепловой энергии</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обеспечения надежного теплоснабжения экономически целесообразным представляется установка блочных модульных котельных для индивидуального теплоснабжения объектов социально-культурного и бытового назначения и общественных зданий с выводом из эксплуатации существующего котельных. В жилом фонде предполагается ис</w:t>
      </w:r>
      <w:r w:rsidRPr="00F93FFD">
        <w:rPr>
          <w:sz w:val="24"/>
          <w:szCs w:val="24"/>
        </w:rPr>
        <w:softHyphen/>
        <w:t>пользование индивидуального поквартирного газового отопления.</w:t>
      </w:r>
    </w:p>
    <w:p w:rsidR="00EA183E" w:rsidRPr="00F93FFD" w:rsidRDefault="00EA183E" w:rsidP="00F93FFD">
      <w:pPr>
        <w:pStyle w:val="30"/>
        <w:shd w:val="clear" w:color="auto" w:fill="auto"/>
        <w:spacing w:after="0" w:line="240" w:lineRule="auto"/>
        <w:jc w:val="both"/>
        <w:rPr>
          <w:sz w:val="24"/>
          <w:szCs w:val="24"/>
        </w:rPr>
      </w:pPr>
      <w:r w:rsidRPr="00F93FFD">
        <w:rPr>
          <w:rStyle w:val="3105pt"/>
          <w:b/>
          <w:bCs/>
          <w:i/>
          <w:iCs/>
          <w:sz w:val="24"/>
          <w:szCs w:val="24"/>
        </w:rPr>
        <w:t>Мероприятия в сфере газоснабжения:</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проектирование и строительство газовых сетей;</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оснащение квартир/домов/зданий газовым оборудованием;</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выполнения предлагаемых настоящей Программой мероприятий потребуется дальнейшая газификация населенных пунктов Горноуральского городского округа.</w:t>
      </w:r>
    </w:p>
    <w:p w:rsidR="00EA183E" w:rsidRPr="00F93FFD" w:rsidRDefault="00EA183E" w:rsidP="00F93FFD">
      <w:pPr>
        <w:pStyle w:val="30"/>
        <w:shd w:val="clear" w:color="auto" w:fill="auto"/>
        <w:spacing w:after="0" w:line="240" w:lineRule="auto"/>
        <w:jc w:val="both"/>
        <w:rPr>
          <w:sz w:val="24"/>
          <w:szCs w:val="24"/>
        </w:rPr>
      </w:pPr>
      <w:r w:rsidRPr="00F93FFD">
        <w:rPr>
          <w:rStyle w:val="3105pt"/>
          <w:b/>
          <w:bCs/>
          <w:i/>
          <w:iCs/>
          <w:sz w:val="24"/>
          <w:szCs w:val="24"/>
        </w:rPr>
        <w:t>Мероприятия в сфере водоснабжения:</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строительство и реконструкция водопроводных сетей;</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реконструкция сооружений системы водоснабжения;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Реализация мероприятий в сфере водоснабжения предполагает замену аварийных, изношенных, имеющих малую пропускную способность участков существующих водопроводных сетей и реконструкцию систем водоснабжения.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Выполнение предложенных мероприятий позволит обеспечить централизованным водоснабжением всех потребителей городского округа, улучшить качественные показатели питьевой воды, обеспечить бесперебойное водоснабжение потребителей и повысить рентабельность деятельности предприятий, эксплуатирующих системы водоснабжения городского округа.</w:t>
      </w:r>
    </w:p>
    <w:p w:rsidR="00EA183E" w:rsidRPr="00F93FFD" w:rsidRDefault="00EA183E" w:rsidP="00F93FFD">
      <w:pPr>
        <w:pStyle w:val="30"/>
        <w:shd w:val="clear" w:color="auto" w:fill="auto"/>
        <w:spacing w:after="0" w:line="240" w:lineRule="auto"/>
        <w:jc w:val="both"/>
        <w:rPr>
          <w:sz w:val="24"/>
          <w:szCs w:val="24"/>
        </w:rPr>
      </w:pPr>
      <w:r w:rsidRPr="00F93FFD">
        <w:rPr>
          <w:rStyle w:val="3105pt"/>
          <w:b/>
          <w:bCs/>
          <w:i/>
          <w:iCs/>
          <w:sz w:val="24"/>
          <w:szCs w:val="24"/>
        </w:rPr>
        <w:t>Мероприятия в сфере водоотведения:</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строительство и реконструкция канализационных сетей;</w:t>
      </w:r>
    </w:p>
    <w:p w:rsidR="00EA183E" w:rsidRPr="00F93FFD" w:rsidRDefault="00EA183E" w:rsidP="00F93FFD">
      <w:pPr>
        <w:pStyle w:val="4"/>
        <w:numPr>
          <w:ilvl w:val="0"/>
          <w:numId w:val="24"/>
        </w:numPr>
        <w:shd w:val="clear" w:color="auto" w:fill="auto"/>
        <w:tabs>
          <w:tab w:val="left" w:pos="859"/>
        </w:tabs>
        <w:spacing w:line="240" w:lineRule="auto"/>
        <w:jc w:val="both"/>
        <w:rPr>
          <w:sz w:val="24"/>
          <w:szCs w:val="24"/>
        </w:rPr>
      </w:pPr>
      <w:r w:rsidRPr="00F93FFD">
        <w:rPr>
          <w:sz w:val="24"/>
          <w:szCs w:val="24"/>
        </w:rPr>
        <w:t>строительство напорных канализационных коллекторов;</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реконструкция канализационных насосных станций;</w:t>
      </w:r>
    </w:p>
    <w:p w:rsidR="00EA183E" w:rsidRPr="00F93FFD" w:rsidRDefault="00EA183E" w:rsidP="00F93FFD">
      <w:pPr>
        <w:pStyle w:val="4"/>
        <w:numPr>
          <w:ilvl w:val="0"/>
          <w:numId w:val="24"/>
        </w:numPr>
        <w:shd w:val="clear" w:color="auto" w:fill="auto"/>
        <w:tabs>
          <w:tab w:val="left" w:pos="894"/>
        </w:tabs>
        <w:spacing w:line="240" w:lineRule="auto"/>
        <w:jc w:val="both"/>
        <w:rPr>
          <w:sz w:val="24"/>
          <w:szCs w:val="24"/>
        </w:rPr>
      </w:pPr>
      <w:r w:rsidRPr="00F93FFD">
        <w:rPr>
          <w:sz w:val="24"/>
          <w:szCs w:val="24"/>
        </w:rPr>
        <w:t>проектно-изыскательские работы для строительства очистных сооружений водоотведения;</w:t>
      </w:r>
    </w:p>
    <w:p w:rsidR="00EA183E" w:rsidRPr="00F93FFD" w:rsidRDefault="00EA183E" w:rsidP="00F93FFD">
      <w:pPr>
        <w:pStyle w:val="4"/>
        <w:shd w:val="clear" w:color="auto" w:fill="auto"/>
        <w:spacing w:line="240" w:lineRule="auto"/>
        <w:rPr>
          <w:sz w:val="24"/>
          <w:szCs w:val="24"/>
        </w:rPr>
      </w:pPr>
      <w:r w:rsidRPr="00F93FFD">
        <w:rPr>
          <w:sz w:val="24"/>
          <w:szCs w:val="24"/>
        </w:rPr>
        <w:t xml:space="preserve">Выполнение предложенных мероприятий позволит обеспечить централизованное водоотведение от большей части водопотребителей городского округа, улучшить показатели очистки сточных вод, соответственно снизить уровень загрязнения водных объектов. </w:t>
      </w:r>
      <w:r w:rsidRPr="00F93FFD">
        <w:rPr>
          <w:rStyle w:val="105pt0pt"/>
          <w:sz w:val="24"/>
          <w:szCs w:val="24"/>
        </w:rPr>
        <w:t>Мероприятия по развитию системы утилизации ТКО</w:t>
      </w:r>
    </w:p>
    <w:p w:rsidR="00EA183E" w:rsidRPr="00F93FFD" w:rsidRDefault="00EA183E" w:rsidP="00F93FFD">
      <w:pPr>
        <w:pStyle w:val="4"/>
        <w:numPr>
          <w:ilvl w:val="0"/>
          <w:numId w:val="24"/>
        </w:numPr>
        <w:shd w:val="clear" w:color="auto" w:fill="auto"/>
        <w:tabs>
          <w:tab w:val="left" w:pos="849"/>
        </w:tabs>
        <w:spacing w:line="240" w:lineRule="auto"/>
        <w:rPr>
          <w:sz w:val="24"/>
          <w:szCs w:val="24"/>
        </w:rPr>
      </w:pPr>
      <w:r w:rsidRPr="00F93FFD">
        <w:rPr>
          <w:sz w:val="24"/>
          <w:szCs w:val="24"/>
        </w:rPr>
        <w:t>строительство четырех полигонов ТКО;</w:t>
      </w:r>
    </w:p>
    <w:p w:rsidR="00EA183E" w:rsidRPr="00F93FFD" w:rsidRDefault="00EA183E" w:rsidP="00F93FFD">
      <w:pPr>
        <w:pStyle w:val="4"/>
        <w:numPr>
          <w:ilvl w:val="0"/>
          <w:numId w:val="24"/>
        </w:numPr>
        <w:shd w:val="clear" w:color="auto" w:fill="auto"/>
        <w:tabs>
          <w:tab w:val="left" w:pos="854"/>
        </w:tabs>
        <w:spacing w:line="240" w:lineRule="auto"/>
        <w:rPr>
          <w:sz w:val="24"/>
          <w:szCs w:val="24"/>
        </w:rPr>
      </w:pPr>
      <w:r w:rsidRPr="00F93FFD">
        <w:rPr>
          <w:sz w:val="24"/>
          <w:szCs w:val="24"/>
        </w:rPr>
        <w:t>закрытие и рекультивация сельских свалок на территории округа;</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pStyle w:val="4"/>
        <w:numPr>
          <w:ilvl w:val="0"/>
          <w:numId w:val="26"/>
        </w:numPr>
        <w:shd w:val="clear" w:color="auto" w:fill="auto"/>
        <w:tabs>
          <w:tab w:val="left" w:pos="602"/>
        </w:tabs>
        <w:spacing w:line="240" w:lineRule="auto"/>
        <w:rPr>
          <w:sz w:val="24"/>
          <w:szCs w:val="24"/>
        </w:rPr>
      </w:pPr>
      <w:bookmarkStart w:id="100" w:name="bookmark99"/>
      <w:r w:rsidRPr="00F93FFD">
        <w:rPr>
          <w:sz w:val="24"/>
          <w:szCs w:val="24"/>
        </w:rPr>
        <w:t>Финансовые потребности для реализации программы</w:t>
      </w:r>
      <w:bookmarkEnd w:id="100"/>
    </w:p>
    <w:p w:rsidR="00EA183E" w:rsidRPr="00F93FFD" w:rsidRDefault="00EA183E" w:rsidP="00F93FFD">
      <w:pPr>
        <w:pStyle w:val="12"/>
        <w:shd w:val="clear" w:color="auto" w:fill="auto"/>
        <w:spacing w:line="240" w:lineRule="auto"/>
        <w:rPr>
          <w:sz w:val="24"/>
          <w:szCs w:val="24"/>
        </w:rPr>
      </w:pPr>
      <w:r w:rsidRPr="00F93FFD">
        <w:rPr>
          <w:sz w:val="24"/>
          <w:szCs w:val="24"/>
        </w:rPr>
        <w:t>Таблица 2.12.1.</w:t>
      </w:r>
    </w:p>
    <w:tbl>
      <w:tblPr>
        <w:tblpPr w:leftFromText="180" w:rightFromText="180" w:vertAnchor="text" w:horzAnchor="margin" w:tblpY="448"/>
        <w:tblOverlap w:val="never"/>
        <w:tblW w:w="15322" w:type="dxa"/>
        <w:tblLayout w:type="fixed"/>
        <w:tblCellMar>
          <w:left w:w="10" w:type="dxa"/>
          <w:right w:w="10" w:type="dxa"/>
        </w:tblCellMar>
        <w:tblLook w:val="04A0" w:firstRow="1" w:lastRow="0" w:firstColumn="1" w:lastColumn="0" w:noHBand="0" w:noVBand="1"/>
      </w:tblPr>
      <w:tblGrid>
        <w:gridCol w:w="577"/>
        <w:gridCol w:w="1985"/>
        <w:gridCol w:w="1807"/>
        <w:gridCol w:w="989"/>
        <w:gridCol w:w="998"/>
        <w:gridCol w:w="884"/>
        <w:gridCol w:w="708"/>
        <w:gridCol w:w="851"/>
        <w:gridCol w:w="850"/>
        <w:gridCol w:w="851"/>
        <w:gridCol w:w="850"/>
        <w:gridCol w:w="709"/>
        <w:gridCol w:w="851"/>
        <w:gridCol w:w="567"/>
        <w:gridCol w:w="674"/>
        <w:gridCol w:w="566"/>
        <w:gridCol w:w="605"/>
      </w:tblGrid>
      <w:tr w:rsidR="00593FE8" w:rsidRPr="00F93FFD" w:rsidTr="006A2D54">
        <w:trPr>
          <w:trHeight w:hRule="exact" w:val="374"/>
        </w:trPr>
        <w:tc>
          <w:tcPr>
            <w:tcW w:w="577" w:type="dxa"/>
            <w:vMerge w:val="restart"/>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w:t>
            </w:r>
          </w:p>
          <w:p w:rsidR="00593FE8" w:rsidRPr="00F93FFD" w:rsidRDefault="00593FE8" w:rsidP="00593FE8">
            <w:pPr>
              <w:pStyle w:val="4"/>
              <w:shd w:val="clear" w:color="auto" w:fill="auto"/>
              <w:spacing w:line="240" w:lineRule="auto"/>
              <w:rPr>
                <w:sz w:val="24"/>
                <w:szCs w:val="24"/>
              </w:rPr>
            </w:pPr>
            <w:r w:rsidRPr="00F93FFD">
              <w:rPr>
                <w:sz w:val="24"/>
                <w:szCs w:val="24"/>
              </w:rPr>
              <w:t>п/п</w:t>
            </w:r>
          </w:p>
        </w:tc>
        <w:tc>
          <w:tcPr>
            <w:tcW w:w="1985" w:type="dxa"/>
            <w:vMerge w:val="restart"/>
            <w:tcBorders>
              <w:top w:val="single" w:sz="4" w:space="0" w:color="auto"/>
              <w:left w:val="single" w:sz="4" w:space="0" w:color="auto"/>
            </w:tcBorders>
            <w:shd w:val="clear" w:color="auto" w:fill="FFFFFF"/>
          </w:tcPr>
          <w:p w:rsidR="00593FE8" w:rsidRPr="00F93FFD" w:rsidRDefault="00593FE8" w:rsidP="006A2D54">
            <w:pPr>
              <w:pStyle w:val="4"/>
              <w:shd w:val="clear" w:color="auto" w:fill="auto"/>
              <w:spacing w:line="240" w:lineRule="auto"/>
              <w:jc w:val="center"/>
              <w:rPr>
                <w:sz w:val="24"/>
                <w:szCs w:val="24"/>
              </w:rPr>
            </w:pPr>
            <w:r w:rsidRPr="00F93FFD">
              <w:rPr>
                <w:sz w:val="24"/>
                <w:szCs w:val="24"/>
              </w:rPr>
              <w:t>Наименование объекта, вид работ</w:t>
            </w:r>
          </w:p>
        </w:tc>
        <w:tc>
          <w:tcPr>
            <w:tcW w:w="1807" w:type="dxa"/>
            <w:vMerge w:val="restart"/>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Цель реализации</w:t>
            </w:r>
          </w:p>
        </w:tc>
        <w:tc>
          <w:tcPr>
            <w:tcW w:w="1987" w:type="dxa"/>
            <w:gridSpan w:val="2"/>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Сроки реализации</w:t>
            </w:r>
          </w:p>
        </w:tc>
        <w:tc>
          <w:tcPr>
            <w:tcW w:w="884" w:type="dxa"/>
            <w:vMerge w:val="restart"/>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Предпола</w:t>
            </w:r>
            <w:r w:rsidRPr="00F93FFD">
              <w:rPr>
                <w:sz w:val="24"/>
                <w:szCs w:val="24"/>
              </w:rPr>
              <w:softHyphen/>
              <w:t>гаемая стоимость работ, млн.</w:t>
            </w:r>
          </w:p>
          <w:p w:rsidR="00593FE8" w:rsidRPr="00F93FFD" w:rsidRDefault="00593FE8" w:rsidP="00593FE8">
            <w:pPr>
              <w:pStyle w:val="4"/>
              <w:shd w:val="clear" w:color="auto" w:fill="auto"/>
              <w:spacing w:line="240" w:lineRule="auto"/>
              <w:jc w:val="both"/>
              <w:rPr>
                <w:sz w:val="24"/>
                <w:szCs w:val="24"/>
              </w:rPr>
            </w:pPr>
            <w:r w:rsidRPr="00F93FFD">
              <w:rPr>
                <w:sz w:val="24"/>
                <w:szCs w:val="24"/>
              </w:rPr>
              <w:t>ру</w:t>
            </w:r>
            <w:r w:rsidRPr="00F93FFD">
              <w:rPr>
                <w:sz w:val="24"/>
                <w:szCs w:val="24"/>
                <w:vertAlign w:val="superscript"/>
              </w:rPr>
              <w:t>б</w:t>
            </w:r>
            <w:r w:rsidRPr="00F93FFD">
              <w:rPr>
                <w:sz w:val="24"/>
                <w:szCs w:val="24"/>
              </w:rPr>
              <w:t>.</w:t>
            </w:r>
          </w:p>
        </w:tc>
        <w:tc>
          <w:tcPr>
            <w:tcW w:w="8082" w:type="dxa"/>
            <w:gridSpan w:val="11"/>
            <w:tcBorders>
              <w:top w:val="single" w:sz="4" w:space="0" w:color="auto"/>
              <w:left w:val="single" w:sz="4" w:space="0" w:color="auto"/>
              <w:righ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Финансовые потребности, млн.руб. по годам</w:t>
            </w:r>
          </w:p>
        </w:tc>
      </w:tr>
      <w:tr w:rsidR="00593FE8" w:rsidRPr="00F93FFD" w:rsidTr="006A2D54">
        <w:trPr>
          <w:trHeight w:hRule="exact" w:val="1296"/>
        </w:trPr>
        <w:tc>
          <w:tcPr>
            <w:tcW w:w="577" w:type="dxa"/>
            <w:vMerge/>
            <w:tcBorders>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1985" w:type="dxa"/>
            <w:vMerge/>
            <w:tcBorders>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1807" w:type="dxa"/>
            <w:vMerge/>
            <w:tcBorders>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начало</w:t>
            </w:r>
          </w:p>
        </w:tc>
        <w:tc>
          <w:tcPr>
            <w:tcW w:w="99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окончание</w:t>
            </w:r>
          </w:p>
        </w:tc>
        <w:tc>
          <w:tcPr>
            <w:tcW w:w="884" w:type="dxa"/>
            <w:vMerge/>
            <w:tcBorders>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8"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w:t>
            </w:r>
          </w:p>
        </w:tc>
        <w:tc>
          <w:tcPr>
            <w:tcW w:w="851"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2020 г.</w:t>
            </w:r>
          </w:p>
        </w:tc>
        <w:tc>
          <w:tcPr>
            <w:tcW w:w="850"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2021 г.</w:t>
            </w:r>
          </w:p>
        </w:tc>
        <w:tc>
          <w:tcPr>
            <w:tcW w:w="851"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2022 г.</w:t>
            </w:r>
          </w:p>
        </w:tc>
        <w:tc>
          <w:tcPr>
            <w:tcW w:w="850"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2023 г.</w:t>
            </w:r>
          </w:p>
        </w:tc>
        <w:tc>
          <w:tcPr>
            <w:tcW w:w="709"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51"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2025 г.</w:t>
            </w:r>
          </w:p>
        </w:tc>
        <w:tc>
          <w:tcPr>
            <w:tcW w:w="567"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2026 г.</w:t>
            </w:r>
          </w:p>
        </w:tc>
        <w:tc>
          <w:tcPr>
            <w:tcW w:w="674"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2027 г.</w:t>
            </w:r>
          </w:p>
        </w:tc>
        <w:tc>
          <w:tcPr>
            <w:tcW w:w="566" w:type="dxa"/>
            <w:tcBorders>
              <w:top w:val="single" w:sz="4" w:space="0" w:color="auto"/>
              <w:lef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2028 г.</w:t>
            </w:r>
          </w:p>
        </w:tc>
        <w:tc>
          <w:tcPr>
            <w:tcW w:w="605" w:type="dxa"/>
            <w:tcBorders>
              <w:top w:val="single" w:sz="4" w:space="0" w:color="auto"/>
              <w:left w:val="single" w:sz="4" w:space="0" w:color="auto"/>
              <w:right w:val="single" w:sz="4" w:space="0" w:color="auto"/>
            </w:tcBorders>
            <w:shd w:val="clear" w:color="auto" w:fill="FFFFFF"/>
            <w:textDirection w:val="btLr"/>
          </w:tcPr>
          <w:p w:rsidR="00593FE8" w:rsidRPr="00F93FFD" w:rsidRDefault="00593FE8" w:rsidP="00593FE8">
            <w:pPr>
              <w:pStyle w:val="4"/>
              <w:shd w:val="clear" w:color="auto" w:fill="auto"/>
              <w:spacing w:line="240" w:lineRule="auto"/>
              <w:jc w:val="center"/>
              <w:rPr>
                <w:sz w:val="24"/>
                <w:szCs w:val="24"/>
              </w:rPr>
            </w:pPr>
            <w:r w:rsidRPr="00F93FFD">
              <w:rPr>
                <w:sz w:val="24"/>
                <w:szCs w:val="24"/>
              </w:rPr>
              <w:t>2029 г.</w:t>
            </w:r>
          </w:p>
        </w:tc>
      </w:tr>
      <w:tr w:rsidR="00593FE8" w:rsidRPr="00F93FFD" w:rsidTr="006A2D54">
        <w:trPr>
          <w:trHeight w:hRule="exact" w:val="312"/>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w:t>
            </w:r>
          </w:p>
        </w:tc>
        <w:tc>
          <w:tcPr>
            <w:tcW w:w="180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3</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w:t>
            </w:r>
          </w:p>
        </w:tc>
        <w:tc>
          <w:tcPr>
            <w:tcW w:w="99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5</w:t>
            </w:r>
          </w:p>
        </w:tc>
        <w:tc>
          <w:tcPr>
            <w:tcW w:w="88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6</w:t>
            </w:r>
          </w:p>
        </w:tc>
        <w:tc>
          <w:tcPr>
            <w:tcW w:w="70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7</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8</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9</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10</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11</w:t>
            </w:r>
          </w:p>
        </w:tc>
        <w:tc>
          <w:tcPr>
            <w:tcW w:w="70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12</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13</w:t>
            </w:r>
          </w:p>
        </w:tc>
        <w:tc>
          <w:tcPr>
            <w:tcW w:w="56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14</w:t>
            </w:r>
          </w:p>
        </w:tc>
        <w:tc>
          <w:tcPr>
            <w:tcW w:w="6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15</w:t>
            </w:r>
          </w:p>
        </w:tc>
        <w:tc>
          <w:tcPr>
            <w:tcW w:w="56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16</w:t>
            </w:r>
          </w:p>
        </w:tc>
        <w:tc>
          <w:tcPr>
            <w:tcW w:w="605" w:type="dxa"/>
            <w:tcBorders>
              <w:top w:val="single" w:sz="4" w:space="0" w:color="auto"/>
              <w:left w:val="single" w:sz="4" w:space="0" w:color="auto"/>
              <w:righ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17</w:t>
            </w:r>
          </w:p>
        </w:tc>
      </w:tr>
      <w:tr w:rsidR="00593FE8" w:rsidRPr="00F93FFD" w:rsidTr="006A2D54">
        <w:trPr>
          <w:trHeight w:hRule="exact" w:val="1428"/>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w:t>
            </w:r>
          </w:p>
        </w:tc>
        <w:tc>
          <w:tcPr>
            <w:tcW w:w="1985" w:type="dxa"/>
            <w:tcBorders>
              <w:top w:val="single" w:sz="4" w:space="0" w:color="auto"/>
              <w:left w:val="single" w:sz="4" w:space="0" w:color="auto"/>
            </w:tcBorders>
            <w:shd w:val="clear" w:color="auto" w:fill="FFFFFF"/>
          </w:tcPr>
          <w:p w:rsidR="00593FE8" w:rsidRPr="00F93FFD" w:rsidRDefault="006A2D54" w:rsidP="00593FE8">
            <w:pPr>
              <w:pStyle w:val="4"/>
              <w:shd w:val="clear" w:color="auto" w:fill="auto"/>
              <w:spacing w:line="240" w:lineRule="auto"/>
              <w:jc w:val="both"/>
              <w:rPr>
                <w:sz w:val="24"/>
                <w:szCs w:val="24"/>
              </w:rPr>
            </w:pPr>
            <w:r>
              <w:rPr>
                <w:sz w:val="24"/>
                <w:szCs w:val="24"/>
              </w:rPr>
              <w:t>Вывод из эксплуата</w:t>
            </w:r>
            <w:r w:rsidR="00593FE8" w:rsidRPr="00F93FFD">
              <w:rPr>
                <w:sz w:val="24"/>
                <w:szCs w:val="24"/>
              </w:rPr>
              <w:t>ции существующих неэффективных ко</w:t>
            </w:r>
            <w:r w:rsidR="00593FE8" w:rsidRPr="00F93FFD">
              <w:rPr>
                <w:sz w:val="24"/>
                <w:szCs w:val="24"/>
              </w:rPr>
              <w:softHyphen/>
              <w:t>тельных</w:t>
            </w:r>
          </w:p>
        </w:tc>
        <w:tc>
          <w:tcPr>
            <w:tcW w:w="1807" w:type="dxa"/>
            <w:vMerge w:val="restart"/>
            <w:tcBorders>
              <w:top w:val="single" w:sz="4" w:space="0" w:color="auto"/>
              <w:left w:val="single" w:sz="4" w:space="0" w:color="auto"/>
            </w:tcBorders>
            <w:shd w:val="clear" w:color="auto" w:fill="FFFFFF"/>
          </w:tcPr>
          <w:p w:rsidR="00593FE8" w:rsidRPr="00F93FFD" w:rsidRDefault="006A2D54" w:rsidP="00593FE8">
            <w:pPr>
              <w:pStyle w:val="4"/>
              <w:shd w:val="clear" w:color="auto" w:fill="auto"/>
              <w:spacing w:line="240" w:lineRule="auto"/>
              <w:rPr>
                <w:sz w:val="24"/>
                <w:szCs w:val="24"/>
              </w:rPr>
            </w:pPr>
            <w:r>
              <w:rPr>
                <w:sz w:val="24"/>
                <w:szCs w:val="24"/>
              </w:rPr>
              <w:t>Повышение эф</w:t>
            </w:r>
            <w:r>
              <w:rPr>
                <w:sz w:val="24"/>
                <w:szCs w:val="24"/>
              </w:rPr>
              <w:softHyphen/>
              <w:t>фективности производства тепло</w:t>
            </w:r>
            <w:r w:rsidR="00593FE8" w:rsidRPr="00F93FFD">
              <w:rPr>
                <w:sz w:val="24"/>
                <w:szCs w:val="24"/>
              </w:rPr>
              <w:t>вой энергии</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год</w:t>
            </w:r>
          </w:p>
        </w:tc>
        <w:tc>
          <w:tcPr>
            <w:tcW w:w="99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2022 г.</w:t>
            </w:r>
          </w:p>
        </w:tc>
        <w:tc>
          <w:tcPr>
            <w:tcW w:w="88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1,53</w:t>
            </w:r>
          </w:p>
        </w:tc>
        <w:tc>
          <w:tcPr>
            <w:tcW w:w="70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0,55</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0,2</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0,5</w:t>
            </w:r>
          </w:p>
        </w:tc>
        <w:tc>
          <w:tcPr>
            <w:tcW w:w="850"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7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806"/>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2</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Моде</w:t>
            </w:r>
            <w:r w:rsidR="006A2D54">
              <w:rPr>
                <w:sz w:val="24"/>
                <w:szCs w:val="24"/>
              </w:rPr>
              <w:t>рнизация суще</w:t>
            </w:r>
            <w:r w:rsidRPr="00F93FFD">
              <w:rPr>
                <w:sz w:val="24"/>
                <w:szCs w:val="24"/>
              </w:rPr>
              <w:t>ствующих котельных</w:t>
            </w:r>
          </w:p>
        </w:tc>
        <w:tc>
          <w:tcPr>
            <w:tcW w:w="1807" w:type="dxa"/>
            <w:vMerge/>
            <w:tcBorders>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2022 г.</w:t>
            </w:r>
          </w:p>
        </w:tc>
        <w:tc>
          <w:tcPr>
            <w:tcW w:w="99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8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29,45</w:t>
            </w:r>
          </w:p>
        </w:tc>
        <w:tc>
          <w:tcPr>
            <w:tcW w:w="708"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2,7</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3,65</w:t>
            </w:r>
          </w:p>
        </w:tc>
        <w:tc>
          <w:tcPr>
            <w:tcW w:w="70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23,1</w:t>
            </w:r>
          </w:p>
        </w:tc>
        <w:tc>
          <w:tcPr>
            <w:tcW w:w="851"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7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926"/>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3</w:t>
            </w:r>
          </w:p>
        </w:tc>
        <w:tc>
          <w:tcPr>
            <w:tcW w:w="1985" w:type="dxa"/>
            <w:tcBorders>
              <w:top w:val="single" w:sz="4" w:space="0" w:color="auto"/>
              <w:left w:val="single" w:sz="4" w:space="0" w:color="auto"/>
            </w:tcBorders>
            <w:shd w:val="clear" w:color="auto" w:fill="FFFFFF"/>
          </w:tcPr>
          <w:p w:rsidR="00593FE8" w:rsidRPr="00F93FFD" w:rsidRDefault="006A2D54" w:rsidP="00593FE8">
            <w:pPr>
              <w:pStyle w:val="4"/>
              <w:shd w:val="clear" w:color="auto" w:fill="auto"/>
              <w:spacing w:line="240" w:lineRule="auto"/>
              <w:jc w:val="both"/>
              <w:rPr>
                <w:sz w:val="24"/>
                <w:szCs w:val="24"/>
              </w:rPr>
            </w:pPr>
            <w:r>
              <w:rPr>
                <w:sz w:val="24"/>
                <w:szCs w:val="24"/>
              </w:rPr>
              <w:t>Строительство блоч</w:t>
            </w:r>
            <w:r w:rsidR="00593FE8" w:rsidRPr="00F93FFD">
              <w:rPr>
                <w:sz w:val="24"/>
                <w:szCs w:val="24"/>
              </w:rPr>
              <w:t>ных модульных ко</w:t>
            </w:r>
            <w:r w:rsidR="00593FE8" w:rsidRPr="00F93FFD">
              <w:rPr>
                <w:sz w:val="24"/>
                <w:szCs w:val="24"/>
              </w:rPr>
              <w:softHyphen/>
              <w:t>тельных для объектов СКБ</w:t>
            </w:r>
          </w:p>
        </w:tc>
        <w:tc>
          <w:tcPr>
            <w:tcW w:w="1807" w:type="dxa"/>
            <w:vMerge/>
            <w:tcBorders>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год</w:t>
            </w:r>
          </w:p>
        </w:tc>
        <w:tc>
          <w:tcPr>
            <w:tcW w:w="99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8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63,691</w:t>
            </w:r>
          </w:p>
        </w:tc>
        <w:tc>
          <w:tcPr>
            <w:tcW w:w="70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2,73</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2,88</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1,215</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4,563</w:t>
            </w:r>
          </w:p>
        </w:tc>
        <w:tc>
          <w:tcPr>
            <w:tcW w:w="70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40,7</w:t>
            </w:r>
          </w:p>
        </w:tc>
        <w:tc>
          <w:tcPr>
            <w:tcW w:w="851"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7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931"/>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4</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Строит</w:t>
            </w:r>
            <w:r w:rsidR="006A2D54">
              <w:rPr>
                <w:sz w:val="24"/>
                <w:szCs w:val="24"/>
              </w:rPr>
              <w:t>ельство или реконструкция тепло</w:t>
            </w:r>
            <w:r w:rsidRPr="00F93FFD">
              <w:rPr>
                <w:sz w:val="24"/>
                <w:szCs w:val="24"/>
              </w:rPr>
              <w:t>вых сетей</w:t>
            </w:r>
          </w:p>
        </w:tc>
        <w:tc>
          <w:tcPr>
            <w:tcW w:w="180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У</w:t>
            </w:r>
            <w:r w:rsidR="006A2D54">
              <w:rPr>
                <w:sz w:val="24"/>
                <w:szCs w:val="24"/>
              </w:rPr>
              <w:t>меньшение по</w:t>
            </w:r>
            <w:r w:rsidRPr="00F93FFD">
              <w:rPr>
                <w:sz w:val="24"/>
                <w:szCs w:val="24"/>
              </w:rPr>
              <w:t>терь тепловой энергии при транспортировке</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год</w:t>
            </w:r>
          </w:p>
        </w:tc>
        <w:tc>
          <w:tcPr>
            <w:tcW w:w="99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8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87,183</w:t>
            </w:r>
          </w:p>
        </w:tc>
        <w:tc>
          <w:tcPr>
            <w:tcW w:w="708"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9,45</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1,323</w:t>
            </w:r>
          </w:p>
        </w:tc>
        <w:tc>
          <w:tcPr>
            <w:tcW w:w="851"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2,7</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39,69</w:t>
            </w:r>
          </w:p>
        </w:tc>
        <w:tc>
          <w:tcPr>
            <w:tcW w:w="70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23,625</w:t>
            </w:r>
          </w:p>
        </w:tc>
        <w:tc>
          <w:tcPr>
            <w:tcW w:w="851"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7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605"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2152"/>
        </w:trPr>
        <w:tc>
          <w:tcPr>
            <w:tcW w:w="577"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5</w:t>
            </w:r>
          </w:p>
        </w:tc>
        <w:tc>
          <w:tcPr>
            <w:tcW w:w="1985"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Стро</w:t>
            </w:r>
            <w:r w:rsidR="006A2D54">
              <w:rPr>
                <w:sz w:val="24"/>
                <w:szCs w:val="24"/>
              </w:rPr>
              <w:t>ительство и реконструкция водо</w:t>
            </w:r>
            <w:r w:rsidRPr="00F93FFD">
              <w:rPr>
                <w:sz w:val="24"/>
                <w:szCs w:val="24"/>
              </w:rPr>
              <w:t>проводных сетей</w:t>
            </w:r>
          </w:p>
        </w:tc>
        <w:tc>
          <w:tcPr>
            <w:tcW w:w="1807" w:type="dxa"/>
            <w:tcBorders>
              <w:top w:val="single" w:sz="4" w:space="0" w:color="auto"/>
              <w:left w:val="single" w:sz="4" w:space="0" w:color="auto"/>
              <w:bottom w:val="single" w:sz="4" w:space="0" w:color="auto"/>
            </w:tcBorders>
            <w:shd w:val="clear" w:color="auto" w:fill="FFFFFF"/>
          </w:tcPr>
          <w:p w:rsidR="00593FE8" w:rsidRPr="00F93FFD" w:rsidRDefault="006A2D54" w:rsidP="00593FE8">
            <w:pPr>
              <w:pStyle w:val="4"/>
              <w:shd w:val="clear" w:color="auto" w:fill="auto"/>
              <w:spacing w:line="240" w:lineRule="auto"/>
              <w:jc w:val="both"/>
              <w:rPr>
                <w:sz w:val="24"/>
                <w:szCs w:val="24"/>
              </w:rPr>
            </w:pPr>
            <w:r>
              <w:rPr>
                <w:sz w:val="24"/>
                <w:szCs w:val="24"/>
              </w:rPr>
              <w:t>Обеспечение на</w:t>
            </w:r>
            <w:r w:rsidR="00593FE8" w:rsidRPr="00F93FFD">
              <w:rPr>
                <w:sz w:val="24"/>
                <w:szCs w:val="24"/>
              </w:rPr>
              <w:t>дежности системы водоснабжения, уменьшение по</w:t>
            </w:r>
            <w:r w:rsidR="00593FE8" w:rsidRPr="00F93FFD">
              <w:rPr>
                <w:sz w:val="24"/>
                <w:szCs w:val="24"/>
              </w:rPr>
              <w:softHyphen/>
              <w:t>терь воды при транспортировке</w:t>
            </w:r>
          </w:p>
        </w:tc>
        <w:tc>
          <w:tcPr>
            <w:tcW w:w="989"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2020 г.</w:t>
            </w:r>
          </w:p>
        </w:tc>
        <w:tc>
          <w:tcPr>
            <w:tcW w:w="998"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2023 г.</w:t>
            </w:r>
          </w:p>
        </w:tc>
        <w:tc>
          <w:tcPr>
            <w:tcW w:w="884"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312,9</w:t>
            </w:r>
          </w:p>
        </w:tc>
        <w:tc>
          <w:tcPr>
            <w:tcW w:w="708"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107,4</w:t>
            </w:r>
          </w:p>
        </w:tc>
        <w:tc>
          <w:tcPr>
            <w:tcW w:w="850"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60,1</w:t>
            </w:r>
          </w:p>
        </w:tc>
        <w:tc>
          <w:tcPr>
            <w:tcW w:w="851"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76,9</w:t>
            </w:r>
          </w:p>
        </w:tc>
        <w:tc>
          <w:tcPr>
            <w:tcW w:w="850"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68,5</w:t>
            </w:r>
          </w:p>
        </w:tc>
        <w:tc>
          <w:tcPr>
            <w:tcW w:w="709"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674"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bl>
    <w:tbl>
      <w:tblPr>
        <w:tblpPr w:leftFromText="180" w:rightFromText="180" w:vertAnchor="text" w:horzAnchor="margin" w:tblpY="7510"/>
        <w:tblOverlap w:val="never"/>
        <w:tblW w:w="15293" w:type="dxa"/>
        <w:tblLayout w:type="fixed"/>
        <w:tblCellMar>
          <w:left w:w="10" w:type="dxa"/>
          <w:right w:w="10" w:type="dxa"/>
        </w:tblCellMar>
        <w:tblLook w:val="04A0" w:firstRow="1" w:lastRow="0" w:firstColumn="1" w:lastColumn="0" w:noHBand="0" w:noVBand="1"/>
      </w:tblPr>
      <w:tblGrid>
        <w:gridCol w:w="577"/>
        <w:gridCol w:w="1985"/>
        <w:gridCol w:w="1806"/>
        <w:gridCol w:w="989"/>
        <w:gridCol w:w="974"/>
        <w:gridCol w:w="874"/>
        <w:gridCol w:w="710"/>
        <w:gridCol w:w="845"/>
        <w:gridCol w:w="889"/>
        <w:gridCol w:w="815"/>
        <w:gridCol w:w="850"/>
        <w:gridCol w:w="706"/>
        <w:gridCol w:w="854"/>
        <w:gridCol w:w="566"/>
        <w:gridCol w:w="706"/>
        <w:gridCol w:w="576"/>
        <w:gridCol w:w="571"/>
      </w:tblGrid>
      <w:tr w:rsidR="00593FE8" w:rsidRPr="00F93FFD" w:rsidTr="006A2D54">
        <w:trPr>
          <w:trHeight w:hRule="exact" w:val="1622"/>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6</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Реконструкция со</w:t>
            </w:r>
            <w:r w:rsidRPr="00F93FFD">
              <w:rPr>
                <w:sz w:val="24"/>
                <w:szCs w:val="24"/>
              </w:rPr>
              <w:softHyphen/>
              <w:t>оружений системы водоснабжения</w:t>
            </w:r>
          </w:p>
        </w:tc>
        <w:tc>
          <w:tcPr>
            <w:tcW w:w="18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Обеспечение на</w:t>
            </w:r>
            <w:r w:rsidRPr="00F93FFD">
              <w:rPr>
                <w:sz w:val="24"/>
                <w:szCs w:val="24"/>
              </w:rPr>
              <w:softHyphen/>
              <w:t>се</w:t>
            </w:r>
            <w:r w:rsidR="006A2D54">
              <w:rPr>
                <w:sz w:val="24"/>
                <w:szCs w:val="24"/>
              </w:rPr>
              <w:t>ления питьевой водой в достаточ</w:t>
            </w:r>
            <w:r w:rsidRPr="00F93FFD">
              <w:rPr>
                <w:sz w:val="24"/>
                <w:szCs w:val="24"/>
              </w:rPr>
              <w:t>ном объёме. Обес</w:t>
            </w:r>
            <w:r w:rsidRPr="00F93FFD">
              <w:rPr>
                <w:sz w:val="24"/>
                <w:szCs w:val="24"/>
              </w:rPr>
              <w:softHyphen/>
              <w:t>печение надежно</w:t>
            </w:r>
            <w:r w:rsidRPr="00F93FFD">
              <w:rPr>
                <w:sz w:val="24"/>
                <w:szCs w:val="24"/>
              </w:rPr>
              <w:softHyphen/>
              <w:t>сти системы водо</w:t>
            </w:r>
            <w:r w:rsidRPr="00F93FFD">
              <w:rPr>
                <w:sz w:val="24"/>
                <w:szCs w:val="24"/>
              </w:rPr>
              <w:softHyphen/>
              <w:t>снабжения</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2020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4,015</w:t>
            </w:r>
          </w:p>
        </w:tc>
        <w:tc>
          <w:tcPr>
            <w:tcW w:w="710"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0,665</w:t>
            </w:r>
          </w:p>
        </w:tc>
        <w:tc>
          <w:tcPr>
            <w:tcW w:w="8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right"/>
              <w:rPr>
                <w:sz w:val="24"/>
                <w:szCs w:val="24"/>
              </w:rPr>
            </w:pPr>
            <w:r w:rsidRPr="00F93FFD">
              <w:rPr>
                <w:sz w:val="24"/>
                <w:szCs w:val="24"/>
              </w:rPr>
              <w:t>1,33</w:t>
            </w:r>
          </w:p>
        </w:tc>
        <w:tc>
          <w:tcPr>
            <w:tcW w:w="81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0,660</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0,7</w:t>
            </w:r>
          </w:p>
        </w:tc>
        <w:tc>
          <w:tcPr>
            <w:tcW w:w="7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0,7</w:t>
            </w:r>
          </w:p>
        </w:tc>
        <w:tc>
          <w:tcPr>
            <w:tcW w:w="85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1217"/>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7</w:t>
            </w:r>
          </w:p>
        </w:tc>
        <w:tc>
          <w:tcPr>
            <w:tcW w:w="1985" w:type="dxa"/>
            <w:tcBorders>
              <w:top w:val="single" w:sz="4" w:space="0" w:color="auto"/>
              <w:left w:val="single" w:sz="4" w:space="0" w:color="auto"/>
            </w:tcBorders>
            <w:shd w:val="clear" w:color="auto" w:fill="FFFFFF"/>
          </w:tcPr>
          <w:p w:rsidR="00593FE8" w:rsidRPr="00F93FFD" w:rsidRDefault="006A2D54" w:rsidP="00593FE8">
            <w:pPr>
              <w:pStyle w:val="4"/>
              <w:shd w:val="clear" w:color="auto" w:fill="auto"/>
              <w:spacing w:line="240" w:lineRule="auto"/>
              <w:rPr>
                <w:sz w:val="24"/>
                <w:szCs w:val="24"/>
              </w:rPr>
            </w:pPr>
            <w:r>
              <w:rPr>
                <w:sz w:val="24"/>
                <w:szCs w:val="24"/>
              </w:rPr>
              <w:t>Строительство и реконструкция кана</w:t>
            </w:r>
            <w:r w:rsidR="00593FE8" w:rsidRPr="00F93FFD">
              <w:rPr>
                <w:sz w:val="24"/>
                <w:szCs w:val="24"/>
              </w:rPr>
              <w:t>лизационных сетей</w:t>
            </w:r>
          </w:p>
        </w:tc>
        <w:tc>
          <w:tcPr>
            <w:tcW w:w="18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Обеспечение на</w:t>
            </w:r>
            <w:r w:rsidRPr="00F93FFD">
              <w:rPr>
                <w:sz w:val="24"/>
                <w:szCs w:val="24"/>
              </w:rPr>
              <w:softHyphen/>
              <w:t>дежности системы водоотведения</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2025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201,819</w:t>
            </w:r>
          </w:p>
        </w:tc>
        <w:tc>
          <w:tcPr>
            <w:tcW w:w="71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4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17,617</w:t>
            </w:r>
          </w:p>
        </w:tc>
        <w:tc>
          <w:tcPr>
            <w:tcW w:w="8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69,75</w:t>
            </w:r>
          </w:p>
        </w:tc>
        <w:tc>
          <w:tcPr>
            <w:tcW w:w="81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14,276</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39,48</w:t>
            </w:r>
          </w:p>
        </w:tc>
        <w:tc>
          <w:tcPr>
            <w:tcW w:w="7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36,38</w:t>
            </w:r>
          </w:p>
        </w:tc>
        <w:tc>
          <w:tcPr>
            <w:tcW w:w="85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7,29</w:t>
            </w: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1276"/>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8</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Стро</w:t>
            </w:r>
            <w:r w:rsidR="006A2D54">
              <w:rPr>
                <w:sz w:val="24"/>
                <w:szCs w:val="24"/>
              </w:rPr>
              <w:t>ительство на</w:t>
            </w:r>
            <w:r w:rsidR="006A2D54">
              <w:rPr>
                <w:sz w:val="24"/>
                <w:szCs w:val="24"/>
              </w:rPr>
              <w:softHyphen/>
              <w:t>порного канализаци</w:t>
            </w:r>
            <w:r w:rsidRPr="00F93FFD">
              <w:rPr>
                <w:sz w:val="24"/>
                <w:szCs w:val="24"/>
              </w:rPr>
              <w:t>онного коллектора</w:t>
            </w:r>
          </w:p>
        </w:tc>
        <w:tc>
          <w:tcPr>
            <w:tcW w:w="18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Обеспечение на</w:t>
            </w:r>
            <w:r w:rsidRPr="00F93FFD">
              <w:rPr>
                <w:sz w:val="24"/>
                <w:szCs w:val="24"/>
              </w:rPr>
              <w:softHyphen/>
              <w:t>дежности системы водоотведения</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2022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2,5515</w:t>
            </w:r>
          </w:p>
        </w:tc>
        <w:tc>
          <w:tcPr>
            <w:tcW w:w="710"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89"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1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1,215</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0,608</w:t>
            </w:r>
          </w:p>
        </w:tc>
        <w:tc>
          <w:tcPr>
            <w:tcW w:w="7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0,729</w:t>
            </w:r>
          </w:p>
        </w:tc>
        <w:tc>
          <w:tcPr>
            <w:tcW w:w="85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1138"/>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9</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Ре</w:t>
            </w:r>
            <w:r w:rsidR="006A2D54">
              <w:rPr>
                <w:sz w:val="24"/>
                <w:szCs w:val="24"/>
              </w:rPr>
              <w:t>конструкция ка</w:t>
            </w:r>
            <w:r w:rsidR="006A2D54">
              <w:rPr>
                <w:sz w:val="24"/>
                <w:szCs w:val="24"/>
              </w:rPr>
              <w:softHyphen/>
              <w:t>нализационных на</w:t>
            </w:r>
            <w:r w:rsidRPr="00F93FFD">
              <w:rPr>
                <w:sz w:val="24"/>
                <w:szCs w:val="24"/>
              </w:rPr>
              <w:t>сосных станций</w:t>
            </w:r>
          </w:p>
        </w:tc>
        <w:tc>
          <w:tcPr>
            <w:tcW w:w="18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Обеспечение на</w:t>
            </w:r>
            <w:r w:rsidRPr="00F93FFD">
              <w:rPr>
                <w:sz w:val="24"/>
                <w:szCs w:val="24"/>
              </w:rPr>
              <w:softHyphen/>
              <w:t>дежности системы водоотведения</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2022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18,22</w:t>
            </w:r>
          </w:p>
        </w:tc>
        <w:tc>
          <w:tcPr>
            <w:tcW w:w="71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4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6,75</w:t>
            </w:r>
          </w:p>
        </w:tc>
        <w:tc>
          <w:tcPr>
            <w:tcW w:w="8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3,24</w:t>
            </w:r>
          </w:p>
        </w:tc>
        <w:tc>
          <w:tcPr>
            <w:tcW w:w="81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4,99</w:t>
            </w:r>
          </w:p>
        </w:tc>
        <w:tc>
          <w:tcPr>
            <w:tcW w:w="850"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1162"/>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10</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Проектно-изыска</w:t>
            </w:r>
            <w:r w:rsidRPr="00F93FFD">
              <w:rPr>
                <w:sz w:val="24"/>
                <w:szCs w:val="24"/>
              </w:rPr>
              <w:softHyphen/>
              <w:t>тельские</w:t>
            </w:r>
            <w:r w:rsidR="006A2D54">
              <w:rPr>
                <w:sz w:val="24"/>
                <w:szCs w:val="24"/>
              </w:rPr>
              <w:t xml:space="preserve"> работы для строительства очист</w:t>
            </w:r>
            <w:r w:rsidRPr="00F93FFD">
              <w:rPr>
                <w:sz w:val="24"/>
                <w:szCs w:val="24"/>
              </w:rPr>
              <w:t>ных сооружений во</w:t>
            </w:r>
            <w:r w:rsidRPr="00F93FFD">
              <w:rPr>
                <w:sz w:val="24"/>
                <w:szCs w:val="24"/>
              </w:rPr>
              <w:softHyphen/>
              <w:t>доотведения</w:t>
            </w:r>
          </w:p>
        </w:tc>
        <w:tc>
          <w:tcPr>
            <w:tcW w:w="1806" w:type="dxa"/>
            <w:tcBorders>
              <w:top w:val="single" w:sz="4" w:space="0" w:color="auto"/>
              <w:left w:val="single" w:sz="4" w:space="0" w:color="auto"/>
            </w:tcBorders>
            <w:shd w:val="clear" w:color="auto" w:fill="FFFFFF"/>
          </w:tcPr>
          <w:p w:rsidR="00593FE8" w:rsidRPr="00F93FFD" w:rsidRDefault="006A2D54" w:rsidP="00593FE8">
            <w:pPr>
              <w:pStyle w:val="4"/>
              <w:shd w:val="clear" w:color="auto" w:fill="auto"/>
              <w:spacing w:line="240" w:lineRule="auto"/>
              <w:rPr>
                <w:sz w:val="24"/>
                <w:szCs w:val="24"/>
              </w:rPr>
            </w:pPr>
            <w:r>
              <w:rPr>
                <w:sz w:val="24"/>
                <w:szCs w:val="24"/>
              </w:rPr>
              <w:t>Обеспечение тре</w:t>
            </w:r>
            <w:r w:rsidR="00593FE8" w:rsidRPr="00F93FFD">
              <w:rPr>
                <w:sz w:val="24"/>
                <w:szCs w:val="24"/>
              </w:rPr>
              <w:t>буемой степени очистки сточных вод</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2023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2023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1,416</w:t>
            </w:r>
          </w:p>
        </w:tc>
        <w:tc>
          <w:tcPr>
            <w:tcW w:w="710"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45"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89"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15"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1,416</w:t>
            </w: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960"/>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11</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Прое</w:t>
            </w:r>
            <w:r w:rsidR="006A2D54">
              <w:rPr>
                <w:sz w:val="24"/>
                <w:szCs w:val="24"/>
              </w:rPr>
              <w:t>ктирование и строительство газо</w:t>
            </w:r>
            <w:r w:rsidRPr="00F93FFD">
              <w:rPr>
                <w:sz w:val="24"/>
                <w:szCs w:val="24"/>
              </w:rPr>
              <w:t>вых сетей</w:t>
            </w:r>
          </w:p>
        </w:tc>
        <w:tc>
          <w:tcPr>
            <w:tcW w:w="18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Газификация по</w:t>
            </w:r>
            <w:r w:rsidRPr="00F93FFD">
              <w:rPr>
                <w:sz w:val="24"/>
                <w:szCs w:val="24"/>
              </w:rPr>
              <w:softHyphen/>
              <w:t>селка</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2023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41,428</w:t>
            </w:r>
          </w:p>
        </w:tc>
        <w:tc>
          <w:tcPr>
            <w:tcW w:w="71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4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11,575</w:t>
            </w:r>
          </w:p>
        </w:tc>
        <w:tc>
          <w:tcPr>
            <w:tcW w:w="8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4,5</w:t>
            </w:r>
          </w:p>
        </w:tc>
        <w:tc>
          <w:tcPr>
            <w:tcW w:w="81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8,253</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4,5</w:t>
            </w: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1157"/>
        </w:trPr>
        <w:tc>
          <w:tcPr>
            <w:tcW w:w="577"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12</w:t>
            </w:r>
          </w:p>
        </w:tc>
        <w:tc>
          <w:tcPr>
            <w:tcW w:w="198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Оснащение квар</w:t>
            </w:r>
            <w:r w:rsidRPr="00F93FFD">
              <w:rPr>
                <w:sz w:val="24"/>
                <w:szCs w:val="24"/>
              </w:rPr>
              <w:softHyphen/>
              <w:t>тир</w:t>
            </w:r>
            <w:r w:rsidR="006A2D54">
              <w:rPr>
                <w:sz w:val="24"/>
                <w:szCs w:val="24"/>
              </w:rPr>
              <w:t>/домов/зданий газовым оборудова</w:t>
            </w:r>
            <w:r w:rsidRPr="00F93FFD">
              <w:rPr>
                <w:sz w:val="24"/>
                <w:szCs w:val="24"/>
              </w:rPr>
              <w:t>нием (счетчики, котлы, разводка ТС)</w:t>
            </w:r>
          </w:p>
        </w:tc>
        <w:tc>
          <w:tcPr>
            <w:tcW w:w="1806" w:type="dxa"/>
            <w:tcBorders>
              <w:top w:val="single" w:sz="4" w:space="0" w:color="auto"/>
              <w:left w:val="single" w:sz="4" w:space="0" w:color="auto"/>
            </w:tcBorders>
            <w:shd w:val="clear" w:color="auto" w:fill="FFFFFF"/>
          </w:tcPr>
          <w:p w:rsidR="00593FE8" w:rsidRPr="00F93FFD" w:rsidRDefault="006A2D54" w:rsidP="00593FE8">
            <w:pPr>
              <w:pStyle w:val="4"/>
              <w:shd w:val="clear" w:color="auto" w:fill="auto"/>
              <w:spacing w:line="240" w:lineRule="auto"/>
              <w:rPr>
                <w:sz w:val="24"/>
                <w:szCs w:val="24"/>
              </w:rPr>
            </w:pPr>
            <w:r>
              <w:rPr>
                <w:sz w:val="24"/>
                <w:szCs w:val="24"/>
              </w:rPr>
              <w:t>Повышение эф</w:t>
            </w:r>
            <w:r>
              <w:rPr>
                <w:sz w:val="24"/>
                <w:szCs w:val="24"/>
              </w:rPr>
              <w:softHyphen/>
              <w:t>фективности теп</w:t>
            </w:r>
            <w:r w:rsidR="00593FE8" w:rsidRPr="00F93FFD">
              <w:rPr>
                <w:sz w:val="24"/>
                <w:szCs w:val="24"/>
              </w:rPr>
              <w:t>лоснабжения</w:t>
            </w:r>
          </w:p>
        </w:tc>
        <w:tc>
          <w:tcPr>
            <w:tcW w:w="9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w:t>
            </w:r>
          </w:p>
        </w:tc>
        <w:tc>
          <w:tcPr>
            <w:tcW w:w="9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2024 г.</w:t>
            </w:r>
          </w:p>
        </w:tc>
        <w:tc>
          <w:tcPr>
            <w:tcW w:w="874"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82,16</w:t>
            </w:r>
          </w:p>
        </w:tc>
        <w:tc>
          <w:tcPr>
            <w:tcW w:w="71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0,00</w:t>
            </w:r>
          </w:p>
        </w:tc>
        <w:tc>
          <w:tcPr>
            <w:tcW w:w="84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18,6</w:t>
            </w:r>
          </w:p>
        </w:tc>
        <w:tc>
          <w:tcPr>
            <w:tcW w:w="889"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8,245</w:t>
            </w:r>
          </w:p>
        </w:tc>
        <w:tc>
          <w:tcPr>
            <w:tcW w:w="815"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12,055</w:t>
            </w:r>
          </w:p>
        </w:tc>
        <w:tc>
          <w:tcPr>
            <w:tcW w:w="850"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7,92</w:t>
            </w:r>
          </w:p>
        </w:tc>
        <w:tc>
          <w:tcPr>
            <w:tcW w:w="706" w:type="dxa"/>
            <w:tcBorders>
              <w:top w:val="single" w:sz="4" w:space="0" w:color="auto"/>
              <w:left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0,64</w:t>
            </w:r>
          </w:p>
        </w:tc>
        <w:tc>
          <w:tcPr>
            <w:tcW w:w="854"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r w:rsidR="00593FE8" w:rsidRPr="00F93FFD" w:rsidTr="006A2D54">
        <w:trPr>
          <w:trHeight w:hRule="exact" w:val="1053"/>
        </w:trPr>
        <w:tc>
          <w:tcPr>
            <w:tcW w:w="577"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13</w:t>
            </w:r>
          </w:p>
        </w:tc>
        <w:tc>
          <w:tcPr>
            <w:tcW w:w="1985"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both"/>
              <w:rPr>
                <w:sz w:val="24"/>
                <w:szCs w:val="24"/>
              </w:rPr>
            </w:pPr>
            <w:r w:rsidRPr="00F93FFD">
              <w:rPr>
                <w:sz w:val="24"/>
                <w:szCs w:val="24"/>
              </w:rPr>
              <w:t>Строительство по</w:t>
            </w:r>
            <w:r w:rsidRPr="00F93FFD">
              <w:rPr>
                <w:sz w:val="24"/>
                <w:szCs w:val="24"/>
              </w:rPr>
              <w:softHyphen/>
              <w:t>лигонов ТКО</w:t>
            </w:r>
          </w:p>
        </w:tc>
        <w:tc>
          <w:tcPr>
            <w:tcW w:w="1806"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Повышение эф</w:t>
            </w:r>
            <w:r w:rsidRPr="00F93FFD">
              <w:rPr>
                <w:sz w:val="24"/>
                <w:szCs w:val="24"/>
              </w:rPr>
              <w:softHyphen/>
              <w:t>фективности реа</w:t>
            </w:r>
            <w:r w:rsidRPr="00F93FFD">
              <w:rPr>
                <w:sz w:val="24"/>
                <w:szCs w:val="24"/>
              </w:rPr>
              <w:softHyphen/>
              <w:t>лизации ТКО</w:t>
            </w:r>
          </w:p>
        </w:tc>
        <w:tc>
          <w:tcPr>
            <w:tcW w:w="989"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2019 г.</w:t>
            </w:r>
          </w:p>
        </w:tc>
        <w:tc>
          <w:tcPr>
            <w:tcW w:w="974"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2023 г.</w:t>
            </w:r>
          </w:p>
        </w:tc>
        <w:tc>
          <w:tcPr>
            <w:tcW w:w="874"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jc w:val="center"/>
              <w:rPr>
                <w:sz w:val="24"/>
                <w:szCs w:val="24"/>
              </w:rPr>
            </w:pPr>
            <w:r w:rsidRPr="00F93FFD">
              <w:rPr>
                <w:sz w:val="24"/>
                <w:szCs w:val="24"/>
              </w:rPr>
              <w:t>65,503</w:t>
            </w:r>
          </w:p>
        </w:tc>
        <w:tc>
          <w:tcPr>
            <w:tcW w:w="710"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845"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889"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10,99</w:t>
            </w:r>
          </w:p>
        </w:tc>
        <w:tc>
          <w:tcPr>
            <w:tcW w:w="815"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10,308</w:t>
            </w:r>
          </w:p>
        </w:tc>
        <w:tc>
          <w:tcPr>
            <w:tcW w:w="706"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854"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14,30</w:t>
            </w:r>
          </w:p>
        </w:tc>
        <w:tc>
          <w:tcPr>
            <w:tcW w:w="566"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706" w:type="dxa"/>
            <w:tcBorders>
              <w:top w:val="single" w:sz="4" w:space="0" w:color="auto"/>
              <w:left w:val="single" w:sz="4" w:space="0" w:color="auto"/>
              <w:bottom w:val="single" w:sz="4" w:space="0" w:color="auto"/>
            </w:tcBorders>
            <w:shd w:val="clear" w:color="auto" w:fill="FFFFFF"/>
          </w:tcPr>
          <w:p w:rsidR="00593FE8" w:rsidRPr="00F93FFD" w:rsidRDefault="00593FE8" w:rsidP="00593FE8">
            <w:pPr>
              <w:pStyle w:val="4"/>
              <w:shd w:val="clear" w:color="auto" w:fill="auto"/>
              <w:spacing w:line="240" w:lineRule="auto"/>
              <w:rPr>
                <w:sz w:val="24"/>
                <w:szCs w:val="24"/>
              </w:rPr>
            </w:pPr>
            <w:r w:rsidRPr="00F93FFD">
              <w:rPr>
                <w:sz w:val="24"/>
                <w:szCs w:val="24"/>
              </w:rPr>
              <w:t>29,89</w:t>
            </w:r>
          </w:p>
        </w:tc>
        <w:tc>
          <w:tcPr>
            <w:tcW w:w="576" w:type="dxa"/>
            <w:tcBorders>
              <w:top w:val="single" w:sz="4" w:space="0" w:color="auto"/>
              <w:left w:val="single" w:sz="4" w:space="0" w:color="auto"/>
              <w:bottom w:val="single" w:sz="4" w:space="0" w:color="auto"/>
            </w:tcBorders>
            <w:shd w:val="clear" w:color="auto" w:fill="FFFFFF"/>
          </w:tcPr>
          <w:p w:rsidR="00593FE8" w:rsidRPr="00F93FFD" w:rsidRDefault="00593FE8" w:rsidP="00593FE8">
            <w:pPr>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3FE8" w:rsidRPr="00F93FFD" w:rsidRDefault="00593FE8" w:rsidP="00593FE8">
            <w:pPr>
              <w:rPr>
                <w:rFonts w:ascii="Times New Roman" w:hAnsi="Times New Roman" w:cs="Times New Roman"/>
              </w:rPr>
            </w:pP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ИТОГО финансовые затраты на реализацию мероприятий с разбивкой по периодам реализации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2.12.2</w:t>
      </w:r>
    </w:p>
    <w:tbl>
      <w:tblPr>
        <w:tblOverlap w:val="never"/>
        <w:tblW w:w="0" w:type="auto"/>
        <w:tblLayout w:type="fixed"/>
        <w:tblCellMar>
          <w:left w:w="10" w:type="dxa"/>
          <w:right w:w="10" w:type="dxa"/>
        </w:tblCellMar>
        <w:tblLook w:val="04A0" w:firstRow="1" w:lastRow="0" w:firstColumn="1" w:lastColumn="0" w:noHBand="0" w:noVBand="1"/>
      </w:tblPr>
      <w:tblGrid>
        <w:gridCol w:w="485"/>
        <w:gridCol w:w="2314"/>
        <w:gridCol w:w="989"/>
        <w:gridCol w:w="994"/>
        <w:gridCol w:w="1133"/>
        <w:gridCol w:w="854"/>
        <w:gridCol w:w="850"/>
        <w:gridCol w:w="859"/>
        <w:gridCol w:w="854"/>
        <w:gridCol w:w="984"/>
        <w:gridCol w:w="850"/>
        <w:gridCol w:w="854"/>
        <w:gridCol w:w="710"/>
        <w:gridCol w:w="850"/>
        <w:gridCol w:w="710"/>
        <w:gridCol w:w="720"/>
      </w:tblGrid>
      <w:tr w:rsidR="00EA183E" w:rsidRPr="00F93FFD" w:rsidTr="00EA183E">
        <w:trPr>
          <w:trHeight w:hRule="exact" w:val="312"/>
        </w:trPr>
        <w:tc>
          <w:tcPr>
            <w:tcW w:w="485"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w:t>
            </w:r>
          </w:p>
          <w:p w:rsidR="00EA183E" w:rsidRPr="00F93FFD" w:rsidRDefault="00EA183E" w:rsidP="00F93FFD">
            <w:pPr>
              <w:pStyle w:val="4"/>
              <w:shd w:val="clear" w:color="auto" w:fill="auto"/>
              <w:spacing w:line="240" w:lineRule="auto"/>
              <w:rPr>
                <w:sz w:val="24"/>
                <w:szCs w:val="24"/>
              </w:rPr>
            </w:pPr>
            <w:r w:rsidRPr="00F93FFD">
              <w:rPr>
                <w:sz w:val="24"/>
                <w:szCs w:val="24"/>
              </w:rPr>
              <w:t>п/</w:t>
            </w:r>
          </w:p>
          <w:p w:rsidR="00EA183E" w:rsidRPr="00F93FFD" w:rsidRDefault="00EA183E" w:rsidP="00F93FFD">
            <w:pPr>
              <w:pStyle w:val="4"/>
              <w:shd w:val="clear" w:color="auto" w:fill="auto"/>
              <w:spacing w:line="240" w:lineRule="auto"/>
              <w:jc w:val="center"/>
              <w:rPr>
                <w:sz w:val="24"/>
                <w:szCs w:val="24"/>
              </w:rPr>
            </w:pPr>
            <w:r w:rsidRPr="00F93FFD">
              <w:rPr>
                <w:sz w:val="24"/>
                <w:szCs w:val="24"/>
              </w:rPr>
              <w:t>п</w:t>
            </w:r>
          </w:p>
        </w:tc>
        <w:tc>
          <w:tcPr>
            <w:tcW w:w="2314"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Наименование объ</w:t>
            </w:r>
            <w:r w:rsidRPr="00F93FFD">
              <w:rPr>
                <w:sz w:val="24"/>
                <w:szCs w:val="24"/>
              </w:rPr>
              <w:softHyphen/>
              <w:t>екта, вид работ</w:t>
            </w:r>
          </w:p>
        </w:tc>
        <w:tc>
          <w:tcPr>
            <w:tcW w:w="1983"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Сроки реализации</w:t>
            </w:r>
          </w:p>
        </w:tc>
        <w:tc>
          <w:tcPr>
            <w:tcW w:w="113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Предпола</w:t>
            </w:r>
            <w:r w:rsidRPr="00F93FFD">
              <w:rPr>
                <w:sz w:val="24"/>
                <w:szCs w:val="24"/>
              </w:rPr>
              <w:softHyphen/>
              <w:t>гаемая стои</w:t>
            </w:r>
            <w:r w:rsidRPr="00F93FFD">
              <w:rPr>
                <w:sz w:val="24"/>
                <w:szCs w:val="24"/>
              </w:rPr>
              <w:softHyphen/>
              <w:t>мость работ, млн. руб.</w:t>
            </w:r>
          </w:p>
        </w:tc>
        <w:tc>
          <w:tcPr>
            <w:tcW w:w="9095" w:type="dxa"/>
            <w:gridSpan w:val="11"/>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Финансовые потребности, млн.руб. по годам</w:t>
            </w:r>
          </w:p>
        </w:tc>
      </w:tr>
      <w:tr w:rsidR="00EA183E" w:rsidRPr="00F93FFD" w:rsidTr="00EA183E">
        <w:trPr>
          <w:trHeight w:hRule="exact" w:val="624"/>
        </w:trPr>
        <w:tc>
          <w:tcPr>
            <w:tcW w:w="485"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2314"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начало</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оконча</w:t>
            </w:r>
            <w:r w:rsidRPr="00F93FFD">
              <w:rPr>
                <w:sz w:val="24"/>
                <w:szCs w:val="24"/>
              </w:rPr>
              <w:softHyphen/>
            </w:r>
          </w:p>
          <w:p w:rsidR="00EA183E" w:rsidRPr="00F93FFD" w:rsidRDefault="00EA183E" w:rsidP="00F93FFD">
            <w:pPr>
              <w:pStyle w:val="4"/>
              <w:shd w:val="clear" w:color="auto" w:fill="auto"/>
              <w:spacing w:line="240" w:lineRule="auto"/>
              <w:jc w:val="center"/>
              <w:rPr>
                <w:sz w:val="24"/>
                <w:szCs w:val="24"/>
              </w:rPr>
            </w:pPr>
            <w:r w:rsidRPr="00F93FFD">
              <w:rPr>
                <w:sz w:val="24"/>
                <w:szCs w:val="24"/>
              </w:rPr>
              <w:t>ние</w:t>
            </w:r>
          </w:p>
        </w:tc>
        <w:tc>
          <w:tcPr>
            <w:tcW w:w="113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2019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2020 г.</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2021 г.</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2022 г.</w:t>
            </w:r>
          </w:p>
        </w:tc>
        <w:tc>
          <w:tcPr>
            <w:tcW w:w="98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2023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2024 г.</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2025 г.</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2026 г.</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2027 г.</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2028 г.</w:t>
            </w:r>
          </w:p>
        </w:tc>
        <w:tc>
          <w:tcPr>
            <w:tcW w:w="72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2029 г.</w:t>
            </w:r>
          </w:p>
        </w:tc>
      </w:tr>
      <w:tr w:rsidR="00EA183E" w:rsidRPr="00F93FFD" w:rsidTr="00EA183E">
        <w:trPr>
          <w:trHeight w:hRule="exact" w:val="307"/>
        </w:trPr>
        <w:tc>
          <w:tcPr>
            <w:tcW w:w="485"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231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w:t>
            </w:r>
          </w:p>
        </w:tc>
        <w:tc>
          <w:tcPr>
            <w:tcW w:w="98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w:t>
            </w:r>
          </w:p>
        </w:tc>
        <w:tc>
          <w:tcPr>
            <w:tcW w:w="99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w:t>
            </w:r>
          </w:p>
        </w:tc>
        <w:tc>
          <w:tcPr>
            <w:tcW w:w="113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6</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w:t>
            </w:r>
          </w:p>
        </w:tc>
        <w:tc>
          <w:tcPr>
            <w:tcW w:w="859"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w:t>
            </w:r>
          </w:p>
        </w:tc>
        <w:tc>
          <w:tcPr>
            <w:tcW w:w="98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11</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w:t>
            </w:r>
          </w:p>
        </w:tc>
        <w:tc>
          <w:tcPr>
            <w:tcW w:w="854"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w:t>
            </w:r>
          </w:p>
        </w:tc>
        <w:tc>
          <w:tcPr>
            <w:tcW w:w="85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w:t>
            </w:r>
          </w:p>
        </w:tc>
        <w:tc>
          <w:tcPr>
            <w:tcW w:w="710"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w:t>
            </w:r>
          </w:p>
        </w:tc>
        <w:tc>
          <w:tcPr>
            <w:tcW w:w="720"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w:t>
            </w:r>
          </w:p>
        </w:tc>
      </w:tr>
      <w:tr w:rsidR="00EA183E" w:rsidRPr="00F93FFD" w:rsidTr="00EA183E">
        <w:trPr>
          <w:trHeight w:hRule="exact" w:val="1027"/>
        </w:trPr>
        <w:tc>
          <w:tcPr>
            <w:tcW w:w="485"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w:t>
            </w:r>
          </w:p>
        </w:tc>
        <w:tc>
          <w:tcPr>
            <w:tcW w:w="231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ИТОГО: реализация мероприятий, предла</w:t>
            </w:r>
            <w:r w:rsidRPr="00F93FFD">
              <w:rPr>
                <w:sz w:val="24"/>
                <w:szCs w:val="24"/>
              </w:rPr>
              <w:softHyphen/>
              <w:t>гаемых Программой</w:t>
            </w:r>
          </w:p>
        </w:tc>
        <w:tc>
          <w:tcPr>
            <w:tcW w:w="98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2019 г.</w:t>
            </w:r>
          </w:p>
        </w:tc>
        <w:tc>
          <w:tcPr>
            <w:tcW w:w="99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2021 г.</w:t>
            </w:r>
          </w:p>
        </w:tc>
        <w:tc>
          <w:tcPr>
            <w:tcW w:w="113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both"/>
              <w:rPr>
                <w:sz w:val="24"/>
                <w:szCs w:val="24"/>
              </w:rPr>
            </w:pPr>
            <w:r w:rsidRPr="00F93FFD">
              <w:rPr>
                <w:sz w:val="24"/>
                <w:szCs w:val="24"/>
              </w:rPr>
              <w:t>911,87</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0,00</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175,337</w:t>
            </w:r>
          </w:p>
        </w:tc>
        <w:tc>
          <w:tcPr>
            <w:tcW w:w="859"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162,56</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125,5</w:t>
            </w:r>
          </w:p>
        </w:tc>
        <w:tc>
          <w:tcPr>
            <w:tcW w:w="98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181,3</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125,8</w:t>
            </w:r>
          </w:p>
        </w:tc>
        <w:tc>
          <w:tcPr>
            <w:tcW w:w="854"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21,6</w:t>
            </w: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89,828</w:t>
            </w:r>
          </w:p>
        </w:tc>
        <w:tc>
          <w:tcPr>
            <w:tcW w:w="85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29,9</w:t>
            </w:r>
          </w:p>
        </w:tc>
        <w:tc>
          <w:tcPr>
            <w:tcW w:w="710"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24"/>
        <w:numPr>
          <w:ilvl w:val="0"/>
          <w:numId w:val="26"/>
        </w:numPr>
        <w:shd w:val="clear" w:color="auto" w:fill="auto"/>
        <w:tabs>
          <w:tab w:val="left" w:pos="562"/>
        </w:tabs>
        <w:spacing w:after="0" w:line="240" w:lineRule="auto"/>
        <w:jc w:val="left"/>
        <w:rPr>
          <w:sz w:val="24"/>
          <w:szCs w:val="24"/>
        </w:rPr>
      </w:pPr>
      <w:bookmarkStart w:id="101" w:name="bookmark100"/>
      <w:bookmarkStart w:id="102" w:name="bookmark101"/>
      <w:r w:rsidRPr="00F93FFD">
        <w:rPr>
          <w:sz w:val="24"/>
          <w:szCs w:val="24"/>
        </w:rPr>
        <w:t>Организация реализации проектов</w:t>
      </w:r>
      <w:bookmarkEnd w:id="101"/>
      <w:bookmarkEnd w:id="102"/>
    </w:p>
    <w:p w:rsidR="00EA183E" w:rsidRPr="00F93FFD" w:rsidRDefault="00EA183E" w:rsidP="00F93FFD">
      <w:pPr>
        <w:pStyle w:val="4"/>
        <w:shd w:val="clear" w:color="auto" w:fill="auto"/>
        <w:spacing w:line="240" w:lineRule="auto"/>
        <w:jc w:val="both"/>
        <w:rPr>
          <w:sz w:val="24"/>
          <w:szCs w:val="24"/>
        </w:rPr>
      </w:pPr>
      <w:r w:rsidRPr="00F93FFD">
        <w:rPr>
          <w:sz w:val="24"/>
          <w:szCs w:val="24"/>
        </w:rPr>
        <w:t>Все проекты, реализуемые в рамках модернизации и развитии систем коммунальной инфраструктуры можно разбить на следующие основные группы по признаку организации реализации:</w:t>
      </w:r>
    </w:p>
    <w:p w:rsidR="00EA183E" w:rsidRPr="00F93FFD" w:rsidRDefault="00EA183E" w:rsidP="00F93FFD">
      <w:pPr>
        <w:pStyle w:val="4"/>
        <w:numPr>
          <w:ilvl w:val="0"/>
          <w:numId w:val="24"/>
        </w:numPr>
        <w:shd w:val="clear" w:color="auto" w:fill="auto"/>
        <w:tabs>
          <w:tab w:val="left" w:pos="908"/>
        </w:tabs>
        <w:spacing w:line="240" w:lineRule="auto"/>
        <w:jc w:val="both"/>
        <w:rPr>
          <w:sz w:val="24"/>
          <w:szCs w:val="24"/>
        </w:rPr>
      </w:pPr>
      <w:r w:rsidRPr="00F93FFD">
        <w:rPr>
          <w:sz w:val="24"/>
          <w:szCs w:val="24"/>
        </w:rPr>
        <w:t>проекты, реализуемые действующими на территории муниципального образования ресурсоснабжающими организациями;</w:t>
      </w:r>
    </w:p>
    <w:p w:rsidR="00EA183E" w:rsidRPr="00F93FFD" w:rsidRDefault="00EA183E" w:rsidP="00F93FFD">
      <w:pPr>
        <w:pStyle w:val="4"/>
        <w:numPr>
          <w:ilvl w:val="0"/>
          <w:numId w:val="24"/>
        </w:numPr>
        <w:shd w:val="clear" w:color="auto" w:fill="auto"/>
        <w:tabs>
          <w:tab w:val="left" w:pos="903"/>
        </w:tabs>
        <w:spacing w:line="240" w:lineRule="auto"/>
        <w:jc w:val="both"/>
        <w:rPr>
          <w:sz w:val="24"/>
          <w:szCs w:val="24"/>
        </w:rPr>
      </w:pPr>
      <w:r w:rsidRPr="00F93FFD">
        <w:rPr>
          <w:sz w:val="24"/>
          <w:szCs w:val="24"/>
        </w:rPr>
        <w:t>проекты, выставляемые на конкурс для привлечения сторонних инвесторов (в том числе по договору концессии);</w:t>
      </w:r>
    </w:p>
    <w:p w:rsidR="00EA183E" w:rsidRPr="00F93FFD" w:rsidRDefault="00EA183E" w:rsidP="00F93FFD">
      <w:pPr>
        <w:pStyle w:val="4"/>
        <w:numPr>
          <w:ilvl w:val="0"/>
          <w:numId w:val="24"/>
        </w:numPr>
        <w:shd w:val="clear" w:color="auto" w:fill="auto"/>
        <w:tabs>
          <w:tab w:val="left" w:pos="865"/>
        </w:tabs>
        <w:spacing w:line="240" w:lineRule="auto"/>
        <w:jc w:val="both"/>
        <w:rPr>
          <w:sz w:val="24"/>
          <w:szCs w:val="24"/>
        </w:rPr>
      </w:pPr>
      <w:r w:rsidRPr="00F93FFD">
        <w:rPr>
          <w:sz w:val="24"/>
          <w:szCs w:val="24"/>
        </w:rPr>
        <w:t>проекты, реализации которых происходит с участием муниципального образования, в том числе и с созданием новых организаций.</w:t>
      </w:r>
    </w:p>
    <w:p w:rsidR="00EA183E" w:rsidRPr="00F93FFD" w:rsidRDefault="00EA183E" w:rsidP="00F93FFD">
      <w:pPr>
        <w:pStyle w:val="4"/>
        <w:shd w:val="clear" w:color="auto" w:fill="auto"/>
        <w:spacing w:line="240" w:lineRule="auto"/>
        <w:jc w:val="both"/>
        <w:rPr>
          <w:sz w:val="24"/>
          <w:szCs w:val="24"/>
        </w:rPr>
      </w:pPr>
      <w:r w:rsidRPr="00F93FFD">
        <w:rPr>
          <w:sz w:val="24"/>
          <w:szCs w:val="24"/>
        </w:rPr>
        <w:t>При реализации настоящей Программы выполнение проектов возможно по всем трем признакам организации проектов. Организация реализации рассматривается для каждого про</w:t>
      </w:r>
      <w:r w:rsidRPr="00F93FFD">
        <w:rPr>
          <w:sz w:val="24"/>
          <w:szCs w:val="24"/>
        </w:rPr>
        <w:softHyphen/>
        <w:t>екта настоящей Программы индивидуально, с привлечением всех заинтересованных сторон.</w:t>
      </w:r>
    </w:p>
    <w:p w:rsidR="00EA183E" w:rsidRPr="00F93FFD" w:rsidRDefault="00EA183E" w:rsidP="00F93FFD">
      <w:pPr>
        <w:pStyle w:val="4"/>
        <w:shd w:val="clear" w:color="auto" w:fill="auto"/>
        <w:spacing w:line="240" w:lineRule="auto"/>
        <w:jc w:val="both"/>
        <w:rPr>
          <w:sz w:val="24"/>
          <w:szCs w:val="24"/>
        </w:rPr>
      </w:pPr>
      <w:r w:rsidRPr="00F93FFD">
        <w:rPr>
          <w:sz w:val="24"/>
          <w:szCs w:val="24"/>
        </w:rPr>
        <w:t>Стоит отметить, что организация привлечения сторонних инвесторов является одним из эффективных механизмов реализации проектов по развитию систем коммунальной инфраструктуры. Организация привлечения сторонних инвесторов может реализовываться путем проведения инвестиционных конкурсов. Предметом инвестиционного конкурса является право произвести инвестиции в определенные объекты, в</w:t>
      </w:r>
      <w:r w:rsidR="006A2D54">
        <w:rPr>
          <w:sz w:val="24"/>
          <w:szCs w:val="24"/>
        </w:rPr>
        <w:t xml:space="preserve"> том числе находящиеся в муници</w:t>
      </w:r>
      <w:r w:rsidRPr="00F93FFD">
        <w:rPr>
          <w:sz w:val="24"/>
          <w:szCs w:val="24"/>
        </w:rPr>
        <w:t>пальной собственности, на конкурсных условиях с учетом взаимных интересов инвестора и города. Критериями выявления победителя конкурса являются наиболее эффективные условия реализации инвестиционного проекта, в том числе объем и сроки инвестирования, уровень технологий, используемых при реализации инвестиционных проектов, конкурентоспо</w:t>
      </w:r>
      <w:r w:rsidRPr="00F93FFD">
        <w:rPr>
          <w:sz w:val="24"/>
          <w:szCs w:val="24"/>
        </w:rPr>
        <w:softHyphen/>
        <w:t>собность выпускаемой продукции, создаваемой в результате инвестирования, и ее ориентация на местный спрос, доля привлечения к реализации проекта местных трудовых, сырьевых и иных ресурсов, место регистрации инвестора как налогоплательщика и иные критерии, отвечающие интересам социально-экономического развития муниципального образования.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К объектам инвестиционной деятельности относятся объекты инженерной инфра</w:t>
      </w:r>
      <w:r w:rsidRPr="00F93FFD">
        <w:rPr>
          <w:sz w:val="24"/>
          <w:szCs w:val="24"/>
        </w:rPr>
        <w:softHyphen/>
        <w:t>структуры. Интерес инвесторов может выражаться в следующем:</w:t>
      </w:r>
    </w:p>
    <w:p w:rsidR="00EA183E" w:rsidRPr="00F93FFD" w:rsidRDefault="00EA183E" w:rsidP="00F93FFD">
      <w:pPr>
        <w:pStyle w:val="4"/>
        <w:numPr>
          <w:ilvl w:val="0"/>
          <w:numId w:val="24"/>
        </w:numPr>
        <w:shd w:val="clear" w:color="auto" w:fill="auto"/>
        <w:tabs>
          <w:tab w:val="left" w:pos="903"/>
        </w:tabs>
        <w:spacing w:line="240" w:lineRule="auto"/>
        <w:jc w:val="both"/>
        <w:rPr>
          <w:sz w:val="24"/>
          <w:szCs w:val="24"/>
        </w:rPr>
      </w:pPr>
      <w:r w:rsidRPr="00F93FFD">
        <w:rPr>
          <w:sz w:val="24"/>
          <w:szCs w:val="24"/>
        </w:rPr>
        <w:t>долговременный муниципальный заказ на эксплуатацию объектов муниципальной собственности;</w:t>
      </w:r>
    </w:p>
    <w:p w:rsidR="00EA183E" w:rsidRPr="00F93FFD" w:rsidRDefault="00EA183E" w:rsidP="00F93FFD">
      <w:pPr>
        <w:pStyle w:val="4"/>
        <w:numPr>
          <w:ilvl w:val="0"/>
          <w:numId w:val="24"/>
        </w:numPr>
        <w:shd w:val="clear" w:color="auto" w:fill="auto"/>
        <w:tabs>
          <w:tab w:val="left" w:pos="865"/>
        </w:tabs>
        <w:spacing w:line="240" w:lineRule="auto"/>
        <w:jc w:val="both"/>
        <w:rPr>
          <w:sz w:val="24"/>
          <w:szCs w:val="24"/>
        </w:rPr>
      </w:pPr>
      <w:r w:rsidRPr="00F93FFD">
        <w:rPr>
          <w:sz w:val="24"/>
          <w:szCs w:val="24"/>
        </w:rPr>
        <w:t>получение существующего или создаваемого объекта или его части с земельным уча</w:t>
      </w:r>
      <w:r w:rsidRPr="00F93FFD">
        <w:rPr>
          <w:sz w:val="24"/>
          <w:szCs w:val="24"/>
        </w:rPr>
        <w:softHyphen/>
        <w:t>стком в собственность или пользование;</w:t>
      </w:r>
    </w:p>
    <w:p w:rsidR="00EA183E" w:rsidRPr="00F93FFD" w:rsidRDefault="00EA183E" w:rsidP="00F93FFD">
      <w:pPr>
        <w:pStyle w:val="4"/>
        <w:numPr>
          <w:ilvl w:val="0"/>
          <w:numId w:val="24"/>
        </w:numPr>
        <w:shd w:val="clear" w:color="auto" w:fill="auto"/>
        <w:tabs>
          <w:tab w:val="left" w:pos="884"/>
        </w:tabs>
        <w:spacing w:line="240" w:lineRule="auto"/>
        <w:jc w:val="both"/>
        <w:rPr>
          <w:sz w:val="24"/>
          <w:szCs w:val="24"/>
        </w:rPr>
      </w:pPr>
      <w:r w:rsidRPr="00F93FFD">
        <w:rPr>
          <w:sz w:val="24"/>
          <w:szCs w:val="24"/>
        </w:rPr>
        <w:t>получение в качестве доли в уставном капитале права пользования муниципальным имуществом;</w:t>
      </w:r>
    </w:p>
    <w:p w:rsidR="00EA183E" w:rsidRPr="00F93FFD" w:rsidRDefault="00EA183E" w:rsidP="00F93FFD">
      <w:pPr>
        <w:pStyle w:val="4"/>
        <w:numPr>
          <w:ilvl w:val="0"/>
          <w:numId w:val="24"/>
        </w:numPr>
        <w:shd w:val="clear" w:color="auto" w:fill="auto"/>
        <w:tabs>
          <w:tab w:val="left" w:pos="845"/>
        </w:tabs>
        <w:spacing w:line="240" w:lineRule="auto"/>
        <w:jc w:val="both"/>
        <w:rPr>
          <w:sz w:val="24"/>
          <w:szCs w:val="24"/>
        </w:rPr>
      </w:pPr>
      <w:r w:rsidRPr="00F93FFD">
        <w:rPr>
          <w:sz w:val="24"/>
          <w:szCs w:val="24"/>
        </w:rPr>
        <w:t>льготы по налогам и иным обязательным платежам.</w:t>
      </w:r>
    </w:p>
    <w:p w:rsidR="00EA183E" w:rsidRPr="00F93FFD" w:rsidRDefault="00EA183E" w:rsidP="00F93FFD">
      <w:pPr>
        <w:pStyle w:val="4"/>
        <w:shd w:val="clear" w:color="auto" w:fill="auto"/>
        <w:spacing w:line="240" w:lineRule="auto"/>
        <w:rPr>
          <w:sz w:val="24"/>
          <w:szCs w:val="24"/>
        </w:rPr>
      </w:pPr>
      <w:r w:rsidRPr="00F93FFD">
        <w:rPr>
          <w:sz w:val="24"/>
          <w:szCs w:val="24"/>
        </w:rPr>
        <w:t>Инвестиционным соглашением могут быть предусмотрены иные интересы инвесторов в реализации инвестиционного проекта. Проведение инвестиционных конкурсов способствует:</w:t>
      </w:r>
    </w:p>
    <w:p w:rsidR="00EA183E" w:rsidRPr="00F93FFD" w:rsidRDefault="00EA183E" w:rsidP="00F93FFD">
      <w:pPr>
        <w:pStyle w:val="4"/>
        <w:numPr>
          <w:ilvl w:val="0"/>
          <w:numId w:val="24"/>
        </w:numPr>
        <w:shd w:val="clear" w:color="auto" w:fill="auto"/>
        <w:tabs>
          <w:tab w:val="left" w:pos="860"/>
        </w:tabs>
        <w:spacing w:line="240" w:lineRule="auto"/>
        <w:rPr>
          <w:sz w:val="24"/>
          <w:szCs w:val="24"/>
        </w:rPr>
      </w:pPr>
      <w:r w:rsidRPr="00F93FFD">
        <w:rPr>
          <w:sz w:val="24"/>
          <w:szCs w:val="24"/>
        </w:rPr>
        <w:t>улучшению качества жизни населения города путем обеспечения роста количества и качества товаров, работ и услуг, обеспечивающих удовлетворение потребностей жителей го</w:t>
      </w:r>
      <w:r w:rsidRPr="00F93FFD">
        <w:rPr>
          <w:sz w:val="24"/>
          <w:szCs w:val="24"/>
        </w:rPr>
        <w:softHyphen/>
        <w:t>рода;</w:t>
      </w:r>
    </w:p>
    <w:p w:rsidR="00EA183E" w:rsidRPr="00F93FFD" w:rsidRDefault="00EA183E" w:rsidP="00F93FFD">
      <w:pPr>
        <w:pStyle w:val="4"/>
        <w:numPr>
          <w:ilvl w:val="0"/>
          <w:numId w:val="24"/>
        </w:numPr>
        <w:shd w:val="clear" w:color="auto" w:fill="auto"/>
        <w:tabs>
          <w:tab w:val="left" w:pos="865"/>
        </w:tabs>
        <w:spacing w:line="240" w:lineRule="auto"/>
        <w:jc w:val="both"/>
        <w:rPr>
          <w:sz w:val="24"/>
          <w:szCs w:val="24"/>
        </w:rPr>
      </w:pPr>
      <w:r w:rsidRPr="00F93FFD">
        <w:rPr>
          <w:sz w:val="24"/>
          <w:szCs w:val="24"/>
        </w:rPr>
        <w:t>сокращению расходов бюджета путем привлечения инвестиционных средств в объ</w:t>
      </w:r>
      <w:r w:rsidRPr="00F93FFD">
        <w:rPr>
          <w:sz w:val="24"/>
          <w:szCs w:val="24"/>
        </w:rPr>
        <w:softHyphen/>
        <w:t>екты муниципальной собственности округа и расширения налогооблагаемой базы в резуль</w:t>
      </w:r>
      <w:r w:rsidRPr="00F93FFD">
        <w:rPr>
          <w:sz w:val="24"/>
          <w:szCs w:val="24"/>
        </w:rPr>
        <w:softHyphen/>
        <w:t>тате появления новых объектов налогообложения.</w:t>
      </w:r>
    </w:p>
    <w:p w:rsidR="00EA183E" w:rsidRPr="00F93FFD" w:rsidRDefault="00EA183E" w:rsidP="00F93FFD">
      <w:pPr>
        <w:pStyle w:val="24"/>
        <w:numPr>
          <w:ilvl w:val="0"/>
          <w:numId w:val="26"/>
        </w:numPr>
        <w:shd w:val="clear" w:color="auto" w:fill="auto"/>
        <w:tabs>
          <w:tab w:val="left" w:pos="591"/>
        </w:tabs>
        <w:spacing w:after="0" w:line="240" w:lineRule="auto"/>
        <w:jc w:val="both"/>
        <w:rPr>
          <w:sz w:val="24"/>
          <w:szCs w:val="24"/>
        </w:rPr>
      </w:pPr>
      <w:bookmarkStart w:id="103" w:name="bookmark102"/>
      <w:bookmarkStart w:id="104" w:name="bookmark103"/>
      <w:r w:rsidRPr="00F93FFD">
        <w:rPr>
          <w:sz w:val="24"/>
          <w:szCs w:val="24"/>
        </w:rPr>
        <w:t>Прогноз расходов населения на коммунальные ресурсы, расходов бюджета на социальную поддержку и субсидии, проверка доступности тарифов на коммуналь</w:t>
      </w:r>
      <w:r w:rsidRPr="00F93FFD">
        <w:rPr>
          <w:sz w:val="24"/>
          <w:szCs w:val="24"/>
        </w:rPr>
        <w:softHyphen/>
        <w:t>ные услуги</w:t>
      </w:r>
      <w:bookmarkEnd w:id="103"/>
      <w:bookmarkEnd w:id="104"/>
    </w:p>
    <w:p w:rsidR="00EA183E" w:rsidRPr="00F93FFD" w:rsidRDefault="00EA183E" w:rsidP="00F93FFD">
      <w:pPr>
        <w:pStyle w:val="4"/>
        <w:shd w:val="clear" w:color="auto" w:fill="auto"/>
        <w:spacing w:line="240" w:lineRule="auto"/>
        <w:jc w:val="both"/>
        <w:rPr>
          <w:sz w:val="24"/>
          <w:szCs w:val="24"/>
        </w:rPr>
      </w:pPr>
      <w:r w:rsidRPr="00F93FFD">
        <w:rPr>
          <w:sz w:val="24"/>
          <w:szCs w:val="24"/>
        </w:rPr>
        <w:t>В соответствии с Федеральным законом от 30.12.2004 № 210-ФЗ «Об основах регу</w:t>
      </w:r>
      <w:r w:rsidRPr="00F93FFD">
        <w:rPr>
          <w:sz w:val="24"/>
          <w:szCs w:val="24"/>
        </w:rPr>
        <w:softHyphen/>
        <w:t>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w:t>
      </w:r>
      <w:r w:rsidRPr="00F93FFD">
        <w:rPr>
          <w:sz w:val="24"/>
          <w:szCs w:val="24"/>
        </w:rPr>
        <w:softHyphen/>
        <w:t>жение, отопление.</w:t>
      </w:r>
    </w:p>
    <w:p w:rsidR="00EA183E" w:rsidRPr="00F93FFD" w:rsidRDefault="00EA183E" w:rsidP="00F93FFD">
      <w:pPr>
        <w:pStyle w:val="4"/>
        <w:shd w:val="clear" w:color="auto" w:fill="auto"/>
        <w:spacing w:line="240" w:lineRule="auto"/>
        <w:jc w:val="both"/>
        <w:rPr>
          <w:sz w:val="24"/>
          <w:szCs w:val="24"/>
        </w:rPr>
      </w:pPr>
      <w:r w:rsidRPr="00F93FFD">
        <w:rPr>
          <w:sz w:val="24"/>
          <w:szCs w:val="24"/>
        </w:rPr>
        <w:t>Оценка доступности для населения платы за коммунальные ресурсы осуществля</w:t>
      </w:r>
      <w:r w:rsidRPr="00F93FFD">
        <w:rPr>
          <w:sz w:val="24"/>
          <w:szCs w:val="24"/>
        </w:rPr>
        <w:softHyphen/>
        <w:t>ется в соответствии с критериями, установленными Постановлением Правительства РФ «Об установлении системы критериев, используемых для определения доступности для населения платы за коммунальные услуги». К таким критериям относятся следующие по</w:t>
      </w:r>
      <w:r w:rsidRPr="00F93FFD">
        <w:rPr>
          <w:sz w:val="24"/>
          <w:szCs w:val="24"/>
        </w:rPr>
        <w:softHyphen/>
        <w:t>казатели:</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доля расходов на коммунальные услуги в совокупном доходе семьи;</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доля населения с доходами ниже прожиточного минимума;</w:t>
      </w:r>
    </w:p>
    <w:p w:rsidR="00EA183E" w:rsidRPr="00F93FFD" w:rsidRDefault="00EA183E" w:rsidP="00F93FFD">
      <w:pPr>
        <w:pStyle w:val="4"/>
        <w:numPr>
          <w:ilvl w:val="0"/>
          <w:numId w:val="24"/>
        </w:numPr>
        <w:shd w:val="clear" w:color="auto" w:fill="auto"/>
        <w:tabs>
          <w:tab w:val="left" w:pos="854"/>
        </w:tabs>
        <w:spacing w:line="240" w:lineRule="auto"/>
        <w:jc w:val="both"/>
        <w:rPr>
          <w:sz w:val="24"/>
          <w:szCs w:val="24"/>
        </w:rPr>
      </w:pPr>
      <w:r w:rsidRPr="00F93FFD">
        <w:rPr>
          <w:sz w:val="24"/>
          <w:szCs w:val="24"/>
        </w:rPr>
        <w:t>уровень собираемости платежей за коммунальные услуги;</w:t>
      </w:r>
    </w:p>
    <w:p w:rsidR="00EA183E" w:rsidRPr="00F93FFD" w:rsidRDefault="00EA183E" w:rsidP="00F93FFD">
      <w:pPr>
        <w:pStyle w:val="4"/>
        <w:numPr>
          <w:ilvl w:val="0"/>
          <w:numId w:val="24"/>
        </w:numPr>
        <w:shd w:val="clear" w:color="auto" w:fill="auto"/>
        <w:tabs>
          <w:tab w:val="left" w:pos="874"/>
        </w:tabs>
        <w:spacing w:line="240" w:lineRule="auto"/>
        <w:jc w:val="both"/>
        <w:rPr>
          <w:sz w:val="24"/>
          <w:szCs w:val="24"/>
        </w:rPr>
      </w:pPr>
      <w:r w:rsidRPr="00F93FFD">
        <w:rPr>
          <w:sz w:val="24"/>
          <w:szCs w:val="24"/>
        </w:rPr>
        <w:t>доля получателей субсидий на оплату коммунальных услуг в общей численности населения;</w:t>
      </w:r>
    </w:p>
    <w:p w:rsidR="00EA183E" w:rsidRPr="00F93FFD" w:rsidRDefault="00EA183E" w:rsidP="00F93FFD">
      <w:pPr>
        <w:pStyle w:val="4"/>
        <w:shd w:val="clear" w:color="auto" w:fill="auto"/>
        <w:spacing w:line="240" w:lineRule="auto"/>
        <w:jc w:val="both"/>
        <w:rPr>
          <w:sz w:val="24"/>
          <w:szCs w:val="24"/>
        </w:rPr>
      </w:pPr>
      <w:r w:rsidRPr="00F93FFD">
        <w:rPr>
          <w:sz w:val="24"/>
          <w:szCs w:val="24"/>
        </w:rPr>
        <w:t>Оценка доступности для граждан прогнозируемой совокупной платы за потребляе</w:t>
      </w:r>
      <w:r w:rsidRPr="00F93FFD">
        <w:rPr>
          <w:sz w:val="24"/>
          <w:szCs w:val="24"/>
        </w:rPr>
        <w:softHyphen/>
        <w:t>мые коммунальные услуги основана на объективных данных о платежеспособности насе</w:t>
      </w:r>
      <w:r w:rsidRPr="00F93FFD">
        <w:rPr>
          <w:sz w:val="24"/>
          <w:szCs w:val="24"/>
        </w:rPr>
        <w:softHyphen/>
        <w:t>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w:t>
      </w:r>
      <w:r w:rsidRPr="00F93FFD">
        <w:rPr>
          <w:sz w:val="24"/>
          <w:szCs w:val="24"/>
        </w:rPr>
        <w:softHyphen/>
        <w:t>держки населения и на выплату субсидий малообеспеченным гражданам на оплату жилья и коммунальных услуг. Для определения доступности приобретения и оплаты потребите</w:t>
      </w:r>
      <w:r w:rsidRPr="00F93FFD">
        <w:rPr>
          <w:sz w:val="24"/>
          <w:szCs w:val="24"/>
        </w:rPr>
        <w:softHyphen/>
        <w:t>лями соответствующих товаров и услуг организаций коммунального комплекса использо</w:t>
      </w:r>
      <w:r w:rsidRPr="00F93FFD">
        <w:rPr>
          <w:sz w:val="24"/>
          <w:szCs w:val="24"/>
        </w:rPr>
        <w:softHyphen/>
        <w:t>ваны данные об установленных ценах (тарифах) для потребителей и данные о среднеду</w:t>
      </w:r>
      <w:r w:rsidRPr="00F93FFD">
        <w:rPr>
          <w:sz w:val="24"/>
          <w:szCs w:val="24"/>
        </w:rPr>
        <w:softHyphen/>
        <w:t>шевом расходе.</w:t>
      </w:r>
    </w:p>
    <w:p w:rsidR="00EA183E" w:rsidRPr="00F93FFD" w:rsidRDefault="00EA183E" w:rsidP="00F93FFD">
      <w:pPr>
        <w:pStyle w:val="4"/>
        <w:shd w:val="clear" w:color="auto" w:fill="auto"/>
        <w:spacing w:line="240" w:lineRule="auto"/>
        <w:jc w:val="both"/>
        <w:rPr>
          <w:sz w:val="24"/>
          <w:szCs w:val="24"/>
        </w:rPr>
      </w:pPr>
      <w:r w:rsidRPr="00F93FFD">
        <w:rPr>
          <w:sz w:val="24"/>
          <w:szCs w:val="24"/>
        </w:rPr>
        <w:t>В ходе разработки настоящей Программы были определены показатели перспек</w:t>
      </w:r>
      <w:r w:rsidRPr="00F93FFD">
        <w:rPr>
          <w:sz w:val="24"/>
          <w:szCs w:val="24"/>
        </w:rPr>
        <w:softHyphen/>
        <w:t>тивного потребления коммунальных услуг.</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определения критериев доступности выполнен анализ существующих тарифов и прогноз роста тарифов на оплату коммунальные услуги, выполненный с учетом прогно</w:t>
      </w:r>
      <w:r w:rsidRPr="00F93FFD">
        <w:rPr>
          <w:sz w:val="24"/>
          <w:szCs w:val="24"/>
        </w:rPr>
        <w:softHyphen/>
        <w:t>зируемых Министерством экономического развития Российской Федерации индексов-де</w:t>
      </w:r>
      <w:r w:rsidRPr="00F93FFD">
        <w:rPr>
          <w:sz w:val="24"/>
          <w:szCs w:val="24"/>
        </w:rPr>
        <w:softHyphen/>
        <w:t>фляторов цен.</w:t>
      </w:r>
    </w:p>
    <w:p w:rsidR="00EA183E" w:rsidRPr="00F93FFD" w:rsidRDefault="00EA183E" w:rsidP="00F93FFD">
      <w:pPr>
        <w:pStyle w:val="4"/>
        <w:shd w:val="clear" w:color="auto" w:fill="auto"/>
        <w:spacing w:line="240" w:lineRule="auto"/>
        <w:jc w:val="both"/>
        <w:rPr>
          <w:sz w:val="24"/>
          <w:szCs w:val="24"/>
        </w:rPr>
      </w:pPr>
      <w:r w:rsidRPr="00F93FFD">
        <w:rPr>
          <w:sz w:val="24"/>
          <w:szCs w:val="24"/>
        </w:rPr>
        <w:t>По результатам выполненных прогнозных расчетов определены совокупные пла</w:t>
      </w:r>
      <w:r w:rsidRPr="00F93FFD">
        <w:rPr>
          <w:sz w:val="24"/>
          <w:szCs w:val="24"/>
        </w:rPr>
        <w:softHyphen/>
        <w:t>тежи по каждому виду коммунальных услуг, а также платеж на одного человека. Резуль</w:t>
      </w:r>
      <w:r w:rsidRPr="00F93FFD">
        <w:rPr>
          <w:sz w:val="24"/>
          <w:szCs w:val="24"/>
        </w:rPr>
        <w:softHyphen/>
        <w:t>таты прогнозных расчетов приведены в таблице 2.14.1.</w:t>
      </w:r>
    </w:p>
    <w:p w:rsidR="00EA183E" w:rsidRPr="00F93FFD" w:rsidRDefault="00EA183E" w:rsidP="00F93FFD">
      <w:pPr>
        <w:pStyle w:val="4"/>
        <w:shd w:val="clear" w:color="auto" w:fill="auto"/>
        <w:spacing w:line="240" w:lineRule="auto"/>
        <w:jc w:val="both"/>
        <w:rPr>
          <w:sz w:val="24"/>
          <w:szCs w:val="24"/>
        </w:rPr>
      </w:pPr>
      <w:r w:rsidRPr="00F93FFD">
        <w:rPr>
          <w:sz w:val="24"/>
          <w:szCs w:val="24"/>
        </w:rPr>
        <w:t>Для определения доступности используется статистический показатель - средне</w:t>
      </w:r>
      <w:r w:rsidRPr="00F93FFD">
        <w:rPr>
          <w:sz w:val="24"/>
          <w:szCs w:val="24"/>
        </w:rPr>
        <w:softHyphen/>
        <w:t>душевой доход - доход за определенный период времени без учета налогов, который при</w:t>
      </w:r>
      <w:r w:rsidRPr="00F93FFD">
        <w:rPr>
          <w:sz w:val="24"/>
          <w:szCs w:val="24"/>
        </w:rPr>
        <w:softHyphen/>
        <w:t>ходится на одного члена семьи.</w:t>
      </w:r>
    </w:p>
    <w:p w:rsidR="00EA183E" w:rsidRPr="00F93FFD" w:rsidRDefault="00EA183E" w:rsidP="00F93FFD">
      <w:pPr>
        <w:rPr>
          <w:rFonts w:ascii="Times New Roman" w:hAnsi="Times New Roman" w:cs="Times New Roman"/>
        </w:rPr>
        <w:sectPr w:rsidR="00EA183E" w:rsidRPr="00F93FFD" w:rsidSect="007812D6">
          <w:type w:val="nextColumn"/>
          <w:pgSz w:w="11906" w:h="16838"/>
          <w:pgMar w:top="567" w:right="851" w:bottom="567" w:left="1134" w:header="0" w:footer="3" w:gutter="0"/>
          <w:paperSrc w:first="7" w:other="7"/>
          <w:cols w:space="720"/>
          <w:noEndnote/>
          <w:docGrid w:linePitch="360"/>
        </w:sectPr>
      </w:pPr>
    </w:p>
    <w:p w:rsidR="00EA183E" w:rsidRPr="00F93FFD" w:rsidRDefault="00EA183E" w:rsidP="00F93FFD">
      <w:pPr>
        <w:rPr>
          <w:rFonts w:ascii="Times New Roman" w:hAnsi="Times New Roman" w:cs="Times New Roman"/>
        </w:r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Прогнозирование показателей совокупного платежа населения за коммунальные услуги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2.14.1.</w:t>
      </w:r>
    </w:p>
    <w:tbl>
      <w:tblPr>
        <w:tblOverlap w:val="never"/>
        <w:tblW w:w="0" w:type="auto"/>
        <w:tblLayout w:type="fixed"/>
        <w:tblCellMar>
          <w:left w:w="10" w:type="dxa"/>
          <w:right w:w="10" w:type="dxa"/>
        </w:tblCellMar>
        <w:tblLook w:val="04A0" w:firstRow="1" w:lastRow="0" w:firstColumn="1" w:lastColumn="0" w:noHBand="0" w:noVBand="1"/>
      </w:tblPr>
      <w:tblGrid>
        <w:gridCol w:w="3893"/>
        <w:gridCol w:w="101"/>
        <w:gridCol w:w="1373"/>
        <w:gridCol w:w="1008"/>
        <w:gridCol w:w="1008"/>
        <w:gridCol w:w="1008"/>
        <w:gridCol w:w="912"/>
        <w:gridCol w:w="917"/>
        <w:gridCol w:w="912"/>
        <w:gridCol w:w="917"/>
        <w:gridCol w:w="912"/>
        <w:gridCol w:w="912"/>
        <w:gridCol w:w="941"/>
      </w:tblGrid>
      <w:tr w:rsidR="00EA183E" w:rsidRPr="00F93FFD" w:rsidTr="00EA183E">
        <w:trPr>
          <w:trHeight w:hRule="exact" w:val="245"/>
        </w:trPr>
        <w:tc>
          <w:tcPr>
            <w:tcW w:w="399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Показатели</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2019 г.</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2020 г.</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2021 г.</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2022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2023 г.</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2024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2025 г.</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2026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2027 г.</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2028 г.</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2029 г.</w:t>
            </w:r>
          </w:p>
        </w:tc>
      </w:tr>
      <w:tr w:rsidR="00EA183E" w:rsidRPr="00F93FFD" w:rsidTr="00EA183E">
        <w:trPr>
          <w:trHeight w:hRule="exact" w:val="240"/>
        </w:trPr>
        <w:tc>
          <w:tcPr>
            <w:tcW w:w="399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Жилой фонд всего, тыс. м</w:t>
            </w:r>
            <w:r w:rsidRPr="00F93FFD">
              <w:rPr>
                <w:sz w:val="24"/>
                <w:szCs w:val="24"/>
                <w:vertAlign w:val="superscript"/>
              </w:rPr>
              <w:t>2</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984,15</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996,2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1008,3</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1020,3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1032,4</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1044,4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1056,5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1068,5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1080,6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1092,6</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1092,6</w:t>
            </w:r>
          </w:p>
        </w:tc>
      </w:tr>
      <w:tr w:rsidR="00EA183E" w:rsidRPr="00F93FFD" w:rsidTr="00EA183E">
        <w:trPr>
          <w:trHeight w:hRule="exact" w:val="245"/>
        </w:trPr>
        <w:tc>
          <w:tcPr>
            <w:tcW w:w="3994" w:type="dxa"/>
            <w:gridSpan w:val="2"/>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Численность населения, тыс.чел.</w:t>
            </w: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40,161</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41,0</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41,4</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42,026</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42,0</w:t>
            </w:r>
          </w:p>
        </w:tc>
      </w:tr>
      <w:tr w:rsidR="00EA183E" w:rsidRPr="00F93FFD" w:rsidTr="00EA183E">
        <w:trPr>
          <w:trHeight w:hRule="exact" w:val="130"/>
        </w:trPr>
        <w:tc>
          <w:tcPr>
            <w:tcW w:w="3893" w:type="dxa"/>
            <w:vMerge w:val="restart"/>
            <w:tcBorders>
              <w:top w:val="single" w:sz="4" w:space="0" w:color="auto"/>
              <w:left w:val="single" w:sz="4" w:space="0" w:color="auto"/>
            </w:tcBorders>
            <w:shd w:val="clear" w:color="auto" w:fill="FFFFFF"/>
          </w:tcPr>
          <w:p w:rsidR="00EA183E" w:rsidRPr="00F93FFD" w:rsidRDefault="00EA183E" w:rsidP="00593FE8">
            <w:pPr>
              <w:pStyle w:val="4"/>
              <w:shd w:val="clear" w:color="auto" w:fill="auto"/>
              <w:spacing w:line="240" w:lineRule="auto"/>
              <w:rPr>
                <w:sz w:val="24"/>
                <w:szCs w:val="24"/>
              </w:rPr>
            </w:pPr>
            <w:r w:rsidRPr="00F93FFD">
              <w:rPr>
                <w:sz w:val="24"/>
                <w:szCs w:val="24"/>
              </w:rPr>
              <w:t>Потребление тепловой энергии на цели теплоснабжения жилого фонда, Гкал/год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0"/>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50185</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44037</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34150</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25865</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25837</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14443</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10008</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8061</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6302</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3284</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1979</w:t>
            </w:r>
          </w:p>
        </w:tc>
      </w:tr>
      <w:tr w:rsidR="00EA183E" w:rsidRPr="00F93FFD" w:rsidTr="00593FE8">
        <w:trPr>
          <w:trHeight w:hRule="exact" w:val="218"/>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593FE8">
        <w:trPr>
          <w:trHeight w:hRule="exact" w:val="385"/>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Тариф на теплоснабжение, руб.Гкал</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1562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1578</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1593</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1609</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1625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1642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1658</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1675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1691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1708</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1725</w:t>
            </w:r>
          </w:p>
        </w:tc>
      </w:tr>
      <w:tr w:rsidR="00EA183E" w:rsidRPr="00F93FFD" w:rsidTr="00EA183E">
        <w:trPr>
          <w:trHeight w:hRule="exact" w:val="120"/>
        </w:trPr>
        <w:tc>
          <w:tcPr>
            <w:tcW w:w="38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Потребление природного газа, тыс.куб.м./год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87586</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91965</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96564</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101392</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106461</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111784</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117374</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123242</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129404</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135875</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142668</w:t>
            </w:r>
          </w:p>
        </w:tc>
      </w:tr>
      <w:tr w:rsidR="00EA183E" w:rsidRPr="00F93FFD" w:rsidTr="00593FE8">
        <w:trPr>
          <w:trHeight w:hRule="exact" w:val="232"/>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120"/>
        </w:trPr>
        <w:tc>
          <w:tcPr>
            <w:tcW w:w="38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Совокупный платеж (тепловая энергия), тыс.руб.</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78389</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69474</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54415</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41625</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41996</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23711</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16594</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13500</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10659</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5610</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3415</w:t>
            </w:r>
          </w:p>
        </w:tc>
      </w:tr>
      <w:tr w:rsidR="00EA183E" w:rsidRPr="00F93FFD" w:rsidTr="00593FE8">
        <w:trPr>
          <w:trHeight w:hRule="exact" w:val="198"/>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45"/>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Платеж на 1 человека, руб./год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1952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1721</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1341</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1021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1025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576</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401</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324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255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133</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81</w:t>
            </w:r>
          </w:p>
        </w:tc>
      </w:tr>
      <w:tr w:rsidR="00EA183E" w:rsidRPr="00F93FFD" w:rsidTr="00EA183E">
        <w:trPr>
          <w:trHeight w:hRule="exact" w:val="125"/>
        </w:trPr>
        <w:tc>
          <w:tcPr>
            <w:tcW w:w="3893" w:type="dxa"/>
            <w:vMerge w:val="restart"/>
            <w:tcBorders>
              <w:top w:val="single" w:sz="4" w:space="0" w:color="auto"/>
              <w:left w:val="single" w:sz="4" w:space="0" w:color="auto"/>
            </w:tcBorders>
            <w:shd w:val="clear" w:color="auto" w:fill="FFFFFF"/>
          </w:tcPr>
          <w:p w:rsidR="00EA183E" w:rsidRPr="00F93FFD" w:rsidRDefault="00EA183E" w:rsidP="00593FE8">
            <w:pPr>
              <w:pStyle w:val="4"/>
              <w:shd w:val="clear" w:color="auto" w:fill="auto"/>
              <w:spacing w:line="240" w:lineRule="auto"/>
              <w:rPr>
                <w:sz w:val="24"/>
                <w:szCs w:val="24"/>
              </w:rPr>
            </w:pPr>
            <w:r w:rsidRPr="00F93FFD">
              <w:rPr>
                <w:sz w:val="24"/>
                <w:szCs w:val="24"/>
              </w:rPr>
              <w:t>Потребление природного газа жилым фондом, тыс.куб.м./год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50324</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52840</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55482</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58256</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61169</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64228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67439</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70811</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74352</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78069</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81973</w:t>
            </w:r>
          </w:p>
        </w:tc>
      </w:tr>
      <w:tr w:rsidR="00EA183E" w:rsidRPr="00F93FFD" w:rsidTr="00593FE8">
        <w:trPr>
          <w:trHeight w:hRule="exact" w:val="273"/>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40"/>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Тариф на газоснабжение, руб./1000 м3</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4636,47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4637,47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4638,47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4639,47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4640,47</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4641,47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4642,47</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4643,47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4644,47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4645,47</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4646,47</w:t>
            </w:r>
          </w:p>
        </w:tc>
      </w:tr>
      <w:tr w:rsidR="00EA183E" w:rsidRPr="00F93FFD" w:rsidTr="00EA183E">
        <w:trPr>
          <w:trHeight w:hRule="exact" w:val="120"/>
        </w:trPr>
        <w:tc>
          <w:tcPr>
            <w:tcW w:w="38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Совокупный платеж (газоснабжение), тыс.руб.</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233325,7</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232793</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244485</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256765</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269661</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283205</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297430</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312369</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328058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344535</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361839</w:t>
            </w:r>
          </w:p>
        </w:tc>
      </w:tr>
      <w:tr w:rsidR="00EA183E" w:rsidRPr="00F93FFD" w:rsidTr="00593FE8">
        <w:trPr>
          <w:trHeight w:hRule="exact" w:val="256"/>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45"/>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Платеж на 1 человека, руб./год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5809,8</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5766,7</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6025,5</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6295,9</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6578,7</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6874,4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7183,5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7506,8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7844,7</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8198,1</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8609,9</w:t>
            </w:r>
          </w:p>
        </w:tc>
      </w:tr>
      <w:tr w:rsidR="00EA183E" w:rsidRPr="00F93FFD" w:rsidTr="00EA183E">
        <w:trPr>
          <w:trHeight w:hRule="exact" w:val="125"/>
        </w:trPr>
        <w:tc>
          <w:tcPr>
            <w:tcW w:w="3893" w:type="dxa"/>
            <w:vMerge w:val="restart"/>
            <w:tcBorders>
              <w:top w:val="single" w:sz="4" w:space="0" w:color="auto"/>
              <w:left w:val="single" w:sz="4" w:space="0" w:color="auto"/>
            </w:tcBorders>
            <w:shd w:val="clear" w:color="auto" w:fill="FFFFFF"/>
          </w:tcPr>
          <w:p w:rsidR="00EA183E" w:rsidRPr="00F93FFD" w:rsidRDefault="00EA183E" w:rsidP="00593FE8">
            <w:pPr>
              <w:pStyle w:val="4"/>
              <w:shd w:val="clear" w:color="auto" w:fill="auto"/>
              <w:spacing w:line="240" w:lineRule="auto"/>
              <w:rPr>
                <w:sz w:val="24"/>
                <w:szCs w:val="24"/>
              </w:rPr>
            </w:pPr>
            <w:r w:rsidRPr="00F93FFD">
              <w:rPr>
                <w:sz w:val="24"/>
                <w:szCs w:val="24"/>
              </w:rPr>
              <w:t>Потребление холодной воды на цели водоснабжения всего, тыс.м.куб./год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1 210</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1 216</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1 222</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1 228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1 234</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1 241</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1 253</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1 265</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1 278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1 291</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1 304</w:t>
            </w:r>
          </w:p>
        </w:tc>
      </w:tr>
      <w:tr w:rsidR="00EA183E" w:rsidRPr="00F93FFD" w:rsidTr="00593FE8">
        <w:trPr>
          <w:trHeight w:hRule="exact" w:val="238"/>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40"/>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Тариф на водоснабжение, руб.м.куб.</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34,6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35,1</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35,6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36,7</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37,3</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37,8</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39,0</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39,6</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40,2</w:t>
            </w:r>
          </w:p>
        </w:tc>
      </w:tr>
      <w:tr w:rsidR="00EA183E" w:rsidRPr="00F93FFD" w:rsidTr="00EA183E">
        <w:trPr>
          <w:trHeight w:hRule="exact" w:val="120"/>
        </w:trPr>
        <w:tc>
          <w:tcPr>
            <w:tcW w:w="38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Совокупный платеж (водоснабжение), тыс.руб.</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41 866</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42 706</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43 564</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44 438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45 330</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46 240</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47 403</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48 596</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49 818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51 071</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52 355</w:t>
            </w:r>
          </w:p>
        </w:tc>
      </w:tr>
      <w:tr w:rsidR="00EA183E" w:rsidRPr="00F93FFD" w:rsidTr="00EA183E">
        <w:trPr>
          <w:trHeight w:hRule="exact" w:val="11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45"/>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Платеж на 1 человека, руб./год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1 042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1 058</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1 074</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1 090</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1 106</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1 122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1 145</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1 168</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1 191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1 215</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1 246</w:t>
            </w:r>
          </w:p>
        </w:tc>
      </w:tr>
      <w:tr w:rsidR="00EA183E" w:rsidRPr="00F93FFD" w:rsidTr="00EA183E">
        <w:trPr>
          <w:trHeight w:hRule="exact" w:val="125"/>
        </w:trPr>
        <w:tc>
          <w:tcPr>
            <w:tcW w:w="38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Водоотведение сточных вод от абонентов всего, тыс.м.куб./год</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993</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998</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1003</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1008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1013</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1018</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1029</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1039</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1049</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1060</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1070</w:t>
            </w:r>
          </w:p>
        </w:tc>
      </w:tr>
      <w:tr w:rsidR="00EA183E" w:rsidRPr="00F93FFD" w:rsidTr="00EA183E">
        <w:trPr>
          <w:trHeight w:hRule="exact" w:val="11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40"/>
        </w:trPr>
        <w:tc>
          <w:tcPr>
            <w:tcW w:w="389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Тариф на водоотведение, руб.м.куб.</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15,2</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15,6</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w:t>
            </w:r>
          </w:p>
        </w:tc>
        <w:tc>
          <w:tcPr>
            <w:tcW w:w="1008"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16,4</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16,8</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17,2</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17,6</w:t>
            </w:r>
          </w:p>
        </w:tc>
        <w:tc>
          <w:tcPr>
            <w:tcW w:w="91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18,1</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18,5</w:t>
            </w:r>
          </w:p>
        </w:tc>
        <w:tc>
          <w:tcPr>
            <w:tcW w:w="91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19,0</w:t>
            </w: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19,5</w:t>
            </w:r>
          </w:p>
        </w:tc>
      </w:tr>
      <w:tr w:rsidR="00EA183E" w:rsidRPr="00F93FFD" w:rsidTr="00EA183E">
        <w:trPr>
          <w:trHeight w:hRule="exact" w:val="120"/>
        </w:trPr>
        <w:tc>
          <w:tcPr>
            <w:tcW w:w="3893" w:type="dxa"/>
            <w:vMerge w:val="restart"/>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Совокупный платеж (водоотведение), тыс.руб.</w:t>
            </w:r>
          </w:p>
        </w:tc>
        <w:tc>
          <w:tcPr>
            <w:tcW w:w="101" w:type="dxa"/>
            <w:tcBorders>
              <w:top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top w:val="single" w:sz="4" w:space="0" w:color="auto"/>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35"/>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15100</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15555</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16023</w:t>
            </w:r>
          </w:p>
        </w:tc>
        <w:tc>
          <w:tcPr>
            <w:tcW w:w="1008" w:type="dxa"/>
            <w:tcBorders>
              <w:left w:val="single" w:sz="4" w:space="0" w:color="auto"/>
            </w:tcBorders>
            <w:shd w:val="clear" w:color="auto" w:fill="FFFFFF"/>
          </w:tcPr>
          <w:p w:rsidR="00EA183E" w:rsidRPr="00F93FFD" w:rsidRDefault="00EA183E" w:rsidP="00F93FFD">
            <w:pPr>
              <w:pStyle w:val="4"/>
              <w:shd w:val="clear" w:color="auto" w:fill="auto"/>
              <w:spacing w:line="240" w:lineRule="auto"/>
              <w:jc w:val="right"/>
              <w:rPr>
                <w:sz w:val="24"/>
                <w:szCs w:val="24"/>
              </w:rPr>
            </w:pPr>
            <w:r w:rsidRPr="00F93FFD">
              <w:rPr>
                <w:sz w:val="24"/>
                <w:szCs w:val="24"/>
              </w:rPr>
              <w:t>16506</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17003</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17515</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18133</w:t>
            </w:r>
          </w:p>
        </w:tc>
        <w:tc>
          <w:tcPr>
            <w:tcW w:w="917"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18772</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19434</w:t>
            </w:r>
          </w:p>
        </w:tc>
        <w:tc>
          <w:tcPr>
            <w:tcW w:w="912" w:type="dxa"/>
            <w:tcBorders>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20119</w:t>
            </w:r>
          </w:p>
        </w:tc>
        <w:tc>
          <w:tcPr>
            <w:tcW w:w="941" w:type="dxa"/>
            <w:tcBorders>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20828</w:t>
            </w:r>
          </w:p>
        </w:tc>
      </w:tr>
      <w:tr w:rsidR="00EA183E" w:rsidRPr="00F93FFD" w:rsidTr="00593FE8">
        <w:trPr>
          <w:trHeight w:hRule="exact" w:val="340"/>
        </w:trPr>
        <w:tc>
          <w:tcPr>
            <w:tcW w:w="3893" w:type="dxa"/>
            <w:vMerge/>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1" w:type="dxa"/>
            <w:shd w:val="clear" w:color="auto" w:fill="FFFFFF"/>
          </w:tcPr>
          <w:p w:rsidR="00EA183E" w:rsidRPr="00F93FFD" w:rsidRDefault="00EA183E" w:rsidP="00F93FFD">
            <w:pPr>
              <w:rPr>
                <w:rFonts w:ascii="Times New Roman" w:hAnsi="Times New Roman" w:cs="Times New Roman"/>
              </w:rPr>
            </w:pPr>
          </w:p>
        </w:tc>
        <w:tc>
          <w:tcPr>
            <w:tcW w:w="1373"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1008"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7"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12" w:type="dxa"/>
            <w:tcBorders>
              <w:left w:val="single" w:sz="4" w:space="0" w:color="auto"/>
            </w:tcBorders>
            <w:shd w:val="clear" w:color="auto" w:fill="FFFFFF"/>
          </w:tcPr>
          <w:p w:rsidR="00EA183E" w:rsidRPr="00F93FFD" w:rsidRDefault="00EA183E" w:rsidP="00F93FFD">
            <w:pPr>
              <w:rPr>
                <w:rFonts w:ascii="Times New Roman" w:hAnsi="Times New Roman" w:cs="Times New Roman"/>
              </w:rPr>
            </w:pPr>
          </w:p>
        </w:tc>
        <w:tc>
          <w:tcPr>
            <w:tcW w:w="941" w:type="dxa"/>
            <w:tcBorders>
              <w:left w:val="single" w:sz="4" w:space="0" w:color="auto"/>
              <w:right w:val="single" w:sz="4" w:space="0" w:color="auto"/>
            </w:tcBorders>
            <w:shd w:val="clear" w:color="auto" w:fill="FFFFFF"/>
          </w:tcPr>
          <w:p w:rsidR="00EA183E" w:rsidRPr="00F93FFD" w:rsidRDefault="00EA183E" w:rsidP="00F93FFD">
            <w:pPr>
              <w:rPr>
                <w:rFonts w:ascii="Times New Roman" w:hAnsi="Times New Roman" w:cs="Times New Roman"/>
              </w:rPr>
            </w:pPr>
          </w:p>
        </w:tc>
      </w:tr>
      <w:tr w:rsidR="00EA183E" w:rsidRPr="00F93FFD" w:rsidTr="00EA183E">
        <w:trPr>
          <w:trHeight w:hRule="exact" w:val="259"/>
        </w:trPr>
        <w:tc>
          <w:tcPr>
            <w:tcW w:w="389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Платеж на 1 человека, руб./год</w:t>
            </w:r>
          </w:p>
        </w:tc>
        <w:tc>
          <w:tcPr>
            <w:tcW w:w="101" w:type="dxa"/>
            <w:tcBorders>
              <w:top w:val="single" w:sz="4" w:space="0" w:color="auto"/>
              <w:bottom w:val="single" w:sz="4" w:space="0" w:color="auto"/>
            </w:tcBorders>
            <w:shd w:val="clear" w:color="auto" w:fill="FFFFFF"/>
          </w:tcPr>
          <w:p w:rsidR="00EA183E" w:rsidRPr="00F93FFD" w:rsidRDefault="00EA183E" w:rsidP="00F93FFD">
            <w:pPr>
              <w:rPr>
                <w:rFonts w:ascii="Times New Roman" w:hAnsi="Times New Roman" w:cs="Times New Roman"/>
              </w:rPr>
            </w:pPr>
          </w:p>
        </w:tc>
        <w:tc>
          <w:tcPr>
            <w:tcW w:w="1373"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376</w:t>
            </w:r>
          </w:p>
        </w:tc>
        <w:tc>
          <w:tcPr>
            <w:tcW w:w="100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385</w:t>
            </w:r>
          </w:p>
        </w:tc>
        <w:tc>
          <w:tcPr>
            <w:tcW w:w="100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395</w:t>
            </w:r>
          </w:p>
        </w:tc>
        <w:tc>
          <w:tcPr>
            <w:tcW w:w="1008"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405</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415</w:t>
            </w:r>
          </w:p>
        </w:tc>
        <w:tc>
          <w:tcPr>
            <w:tcW w:w="91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425</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438</w:t>
            </w:r>
          </w:p>
        </w:tc>
        <w:tc>
          <w:tcPr>
            <w:tcW w:w="91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451</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465</w:t>
            </w:r>
          </w:p>
        </w:tc>
        <w:tc>
          <w:tcPr>
            <w:tcW w:w="91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479</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496</w:t>
            </w:r>
          </w:p>
        </w:tc>
      </w:tr>
    </w:tbl>
    <w:p w:rsidR="00EA183E" w:rsidRPr="00F93FFD" w:rsidRDefault="00EA183E" w:rsidP="00F93FFD">
      <w:pPr>
        <w:rPr>
          <w:rFonts w:ascii="Times New Roman" w:hAnsi="Times New Roman" w:cs="Times New Roman"/>
        </w:rPr>
        <w:sectPr w:rsidR="00EA183E" w:rsidRPr="00F93FFD" w:rsidSect="007812D6">
          <w:type w:val="nextColumn"/>
          <w:pgSz w:w="16838" w:h="23810"/>
          <w:pgMar w:top="567" w:right="851" w:bottom="567" w:left="1134" w:header="0" w:footer="3" w:gutter="0"/>
          <w:paperSrc w:first="7" w:other="7"/>
          <w:cols w:space="720"/>
          <w:noEndnote/>
          <w:docGrid w:linePitch="360"/>
        </w:sectPr>
      </w:pPr>
    </w:p>
    <w:p w:rsidR="00EA183E" w:rsidRPr="00F93FFD" w:rsidRDefault="00EA183E" w:rsidP="00F93FFD">
      <w:pPr>
        <w:pStyle w:val="30"/>
        <w:shd w:val="clear" w:color="auto" w:fill="auto"/>
        <w:spacing w:after="0" w:line="240" w:lineRule="auto"/>
        <w:rPr>
          <w:sz w:val="24"/>
          <w:szCs w:val="24"/>
        </w:rPr>
      </w:pPr>
      <w:r w:rsidRPr="00F93FFD">
        <w:rPr>
          <w:rStyle w:val="3105pt"/>
          <w:b/>
          <w:bCs/>
          <w:i/>
          <w:iCs/>
          <w:sz w:val="24"/>
          <w:szCs w:val="24"/>
        </w:rPr>
        <w:t>Доля расходов на коммунальные услуги в совокупном доходе семьи</w:t>
      </w:r>
    </w:p>
    <w:p w:rsidR="00EA183E" w:rsidRPr="00F93FFD" w:rsidRDefault="00EA183E" w:rsidP="00F93FFD">
      <w:pPr>
        <w:pStyle w:val="12"/>
        <w:shd w:val="clear" w:color="auto" w:fill="auto"/>
        <w:spacing w:line="240" w:lineRule="auto"/>
        <w:rPr>
          <w:sz w:val="24"/>
          <w:szCs w:val="24"/>
        </w:rPr>
      </w:pPr>
      <w:r w:rsidRPr="00F93FFD">
        <w:rPr>
          <w:sz w:val="24"/>
          <w:szCs w:val="24"/>
        </w:rPr>
        <w:t>Таблица 2.14.2.</w:t>
      </w:r>
    </w:p>
    <w:tbl>
      <w:tblPr>
        <w:tblOverlap w:val="never"/>
        <w:tblW w:w="0" w:type="auto"/>
        <w:tblLayout w:type="fixed"/>
        <w:tblCellMar>
          <w:left w:w="10" w:type="dxa"/>
          <w:right w:w="10" w:type="dxa"/>
        </w:tblCellMar>
        <w:tblLook w:val="04A0" w:firstRow="1" w:lastRow="0" w:firstColumn="1" w:lastColumn="0" w:noHBand="0" w:noVBand="1"/>
      </w:tblPr>
      <w:tblGrid>
        <w:gridCol w:w="3422"/>
        <w:gridCol w:w="1022"/>
        <w:gridCol w:w="1022"/>
        <w:gridCol w:w="1027"/>
        <w:gridCol w:w="1022"/>
        <w:gridCol w:w="1022"/>
        <w:gridCol w:w="1027"/>
        <w:gridCol w:w="1022"/>
        <w:gridCol w:w="1022"/>
        <w:gridCol w:w="1027"/>
        <w:gridCol w:w="1022"/>
        <w:gridCol w:w="1032"/>
      </w:tblGrid>
      <w:tr w:rsidR="00EA183E" w:rsidRPr="00F93FFD" w:rsidTr="00EA183E">
        <w:trPr>
          <w:trHeight w:hRule="exact" w:val="509"/>
        </w:trPr>
        <w:tc>
          <w:tcPr>
            <w:tcW w:w="34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Показатель</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2019 год</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2020 год</w:t>
            </w:r>
          </w:p>
        </w:tc>
        <w:tc>
          <w:tcPr>
            <w:tcW w:w="10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2021 год</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2022 год</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2023 год</w:t>
            </w:r>
          </w:p>
        </w:tc>
        <w:tc>
          <w:tcPr>
            <w:tcW w:w="10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2024 год</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2025 год</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2026 год</w:t>
            </w:r>
          </w:p>
        </w:tc>
        <w:tc>
          <w:tcPr>
            <w:tcW w:w="10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2027 год</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2028 год</w:t>
            </w:r>
          </w:p>
        </w:tc>
        <w:tc>
          <w:tcPr>
            <w:tcW w:w="103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2029 год</w:t>
            </w:r>
          </w:p>
        </w:tc>
      </w:tr>
      <w:tr w:rsidR="00EA183E" w:rsidRPr="00F93FFD" w:rsidTr="00EA183E">
        <w:trPr>
          <w:trHeight w:hRule="exact" w:val="509"/>
        </w:trPr>
        <w:tc>
          <w:tcPr>
            <w:tcW w:w="34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Среднедушевой дохода, руб./чел</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36457</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37550</w:t>
            </w:r>
          </w:p>
        </w:tc>
        <w:tc>
          <w:tcPr>
            <w:tcW w:w="10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38677</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39837</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41032</w:t>
            </w:r>
          </w:p>
        </w:tc>
        <w:tc>
          <w:tcPr>
            <w:tcW w:w="10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42263</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43531</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44837</w:t>
            </w:r>
          </w:p>
        </w:tc>
        <w:tc>
          <w:tcPr>
            <w:tcW w:w="1027"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46182</w:t>
            </w:r>
          </w:p>
        </w:tc>
        <w:tc>
          <w:tcPr>
            <w:tcW w:w="1022" w:type="dxa"/>
            <w:tcBorders>
              <w:top w:val="single" w:sz="4" w:space="0" w:color="auto"/>
              <w:left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47568</w:t>
            </w:r>
          </w:p>
        </w:tc>
        <w:tc>
          <w:tcPr>
            <w:tcW w:w="1032" w:type="dxa"/>
            <w:tcBorders>
              <w:top w:val="single" w:sz="4" w:space="0" w:color="auto"/>
              <w:left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48995</w:t>
            </w:r>
          </w:p>
        </w:tc>
      </w:tr>
      <w:tr w:rsidR="00EA183E" w:rsidRPr="00F93FFD" w:rsidTr="00EA183E">
        <w:trPr>
          <w:trHeight w:hRule="exact" w:val="739"/>
        </w:trPr>
        <w:tc>
          <w:tcPr>
            <w:tcW w:w="34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Доля дохода семьи, идущая на оплату коммунальных услуг</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0,078</w:t>
            </w:r>
          </w:p>
        </w:tc>
        <w:tc>
          <w:tcPr>
            <w:tcW w:w="102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7"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22" w:type="dxa"/>
            <w:tcBorders>
              <w:top w:val="single" w:sz="4" w:space="0" w:color="auto"/>
              <w:left w:val="single" w:sz="4" w:space="0" w:color="auto"/>
              <w:bottom w:val="single" w:sz="4" w:space="0" w:color="auto"/>
            </w:tcBorders>
            <w:shd w:val="clear" w:color="auto" w:fill="FFFFFF"/>
          </w:tcPr>
          <w:p w:rsidR="00EA183E" w:rsidRPr="00F93FFD" w:rsidRDefault="00EA183E" w:rsidP="00F93FFD">
            <w:pPr>
              <w:pStyle w:val="4"/>
              <w:shd w:val="clear" w:color="auto" w:fill="auto"/>
              <w:spacing w:line="240" w:lineRule="auto"/>
              <w:jc w:val="center"/>
              <w:rPr>
                <w:sz w:val="24"/>
                <w:szCs w:val="24"/>
              </w:rPr>
            </w:pPr>
            <w:r w:rsidRPr="00F93FFD">
              <w:rPr>
                <w:sz w:val="24"/>
                <w:szCs w:val="24"/>
              </w:rPr>
              <w:t>0,08</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EA183E" w:rsidRPr="00F93FFD" w:rsidRDefault="00EA183E" w:rsidP="00F93FFD">
            <w:pPr>
              <w:pStyle w:val="4"/>
              <w:shd w:val="clear" w:color="auto" w:fill="auto"/>
              <w:spacing w:line="240" w:lineRule="auto"/>
              <w:rPr>
                <w:sz w:val="24"/>
                <w:szCs w:val="24"/>
              </w:rPr>
            </w:pPr>
            <w:r w:rsidRPr="00F93FFD">
              <w:rPr>
                <w:sz w:val="24"/>
                <w:szCs w:val="24"/>
              </w:rPr>
              <w:t>0,082</w:t>
            </w:r>
          </w:p>
        </w:tc>
      </w:tr>
    </w:tbl>
    <w:p w:rsidR="00EA183E" w:rsidRPr="00F93FFD" w:rsidRDefault="00EA183E" w:rsidP="00F93FFD">
      <w:pPr>
        <w:pStyle w:val="4"/>
        <w:shd w:val="clear" w:color="auto" w:fill="auto"/>
        <w:spacing w:line="240" w:lineRule="auto"/>
        <w:jc w:val="both"/>
        <w:rPr>
          <w:sz w:val="24"/>
          <w:szCs w:val="24"/>
        </w:rPr>
      </w:pPr>
      <w:r w:rsidRPr="00F93FFD">
        <w:rPr>
          <w:sz w:val="24"/>
          <w:szCs w:val="24"/>
        </w:rPr>
        <w:t>Анализ приведенных данных позволяет сделать следующий вывод:</w:t>
      </w:r>
    </w:p>
    <w:p w:rsidR="00C10181" w:rsidRPr="00593FE8" w:rsidRDefault="00EA183E" w:rsidP="00F93FFD">
      <w:pPr>
        <w:pStyle w:val="4"/>
        <w:numPr>
          <w:ilvl w:val="0"/>
          <w:numId w:val="24"/>
        </w:numPr>
        <w:shd w:val="clear" w:color="auto" w:fill="auto"/>
        <w:tabs>
          <w:tab w:val="left" w:pos="889"/>
        </w:tabs>
        <w:spacing w:line="240" w:lineRule="auto"/>
        <w:jc w:val="both"/>
      </w:pPr>
      <w:r w:rsidRPr="00F93FFD">
        <w:rPr>
          <w:sz w:val="24"/>
          <w:szCs w:val="24"/>
        </w:rPr>
        <w:t>по критерию "доля расходов на коммунальные услуги в совокупном доходе семьи" соответствуют доступному показателю. На период реализации настоящей Программы доступный показатель сохраняется, при условии сохранения среднедушевого расхода в соответст</w:t>
      </w:r>
      <w:r w:rsidRPr="00F93FFD">
        <w:rPr>
          <w:sz w:val="24"/>
          <w:szCs w:val="24"/>
        </w:rPr>
        <w:softHyphen/>
        <w:t>вии с прогнозируемым до 2029 года.</w:t>
      </w:r>
    </w:p>
    <w:sectPr w:rsidR="00C10181" w:rsidRPr="00593FE8" w:rsidSect="007812D6">
      <w:type w:val="nextColumn"/>
      <w:pgSz w:w="16838" w:h="23810"/>
      <w:pgMar w:top="567" w:right="851" w:bottom="567" w:left="1134" w:header="0" w:footer="3" w:gutter="0"/>
      <w:paperSrc w:first="7" w:other="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A7" w:rsidRDefault="007C51A7" w:rsidP="001C4A40">
      <w:r>
        <w:separator/>
      </w:r>
    </w:p>
  </w:endnote>
  <w:endnote w:type="continuationSeparator" w:id="0">
    <w:p w:rsidR="007C51A7" w:rsidRDefault="007C51A7" w:rsidP="001C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A7" w:rsidRDefault="007C51A7" w:rsidP="001C4A40">
      <w:r>
        <w:separator/>
      </w:r>
    </w:p>
  </w:footnote>
  <w:footnote w:type="continuationSeparator" w:id="0">
    <w:p w:rsidR="007C51A7" w:rsidRDefault="007C51A7" w:rsidP="001C4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AAA"/>
    <w:multiLevelType w:val="multilevel"/>
    <w:tmpl w:val="13D05FEA"/>
    <w:lvl w:ilvl="0">
      <w:start w:val="1"/>
      <w:numFmt w:val="decimal"/>
      <w:lvlText w:val="1.З.6.%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A36AD"/>
    <w:multiLevelType w:val="multilevel"/>
    <w:tmpl w:val="7D6C1530"/>
    <w:lvl w:ilvl="0">
      <w:start w:val="3"/>
      <w:numFmt w:val="decimal"/>
      <w:lvlText w:val="1.3.1.%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50C10"/>
    <w:multiLevelType w:val="multilevel"/>
    <w:tmpl w:val="C1F20A82"/>
    <w:lvl w:ilvl="0">
      <w:start w:val="5"/>
      <w:numFmt w:val="decimal"/>
      <w:lvlText w:val="1.3.2.%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951B7"/>
    <w:multiLevelType w:val="multilevel"/>
    <w:tmpl w:val="66764D2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80410A"/>
    <w:multiLevelType w:val="multilevel"/>
    <w:tmpl w:val="AFD63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26D14"/>
    <w:multiLevelType w:val="multilevel"/>
    <w:tmpl w:val="F056CEA8"/>
    <w:lvl w:ilvl="0">
      <w:start w:val="3"/>
      <w:numFmt w:val="decimal"/>
      <w:lvlText w:val="1.3.3.%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095888"/>
    <w:multiLevelType w:val="multilevel"/>
    <w:tmpl w:val="27F65518"/>
    <w:lvl w:ilvl="0">
      <w:start w:val="4"/>
      <w:numFmt w:val="decimal"/>
      <w:lvlText w:val="1.3.4.%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FA0BB7"/>
    <w:multiLevelType w:val="multilevel"/>
    <w:tmpl w:val="4240002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7E3CB7"/>
    <w:multiLevelType w:val="multilevel"/>
    <w:tmpl w:val="14AEA3E0"/>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27DA3"/>
    <w:multiLevelType w:val="multilevel"/>
    <w:tmpl w:val="44DE8E4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31F12"/>
    <w:multiLevelType w:val="multilevel"/>
    <w:tmpl w:val="5180FE50"/>
    <w:lvl w:ilvl="0">
      <w:start w:val="199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283B3A"/>
    <w:multiLevelType w:val="multilevel"/>
    <w:tmpl w:val="A63CC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C256DB"/>
    <w:multiLevelType w:val="multilevel"/>
    <w:tmpl w:val="BE7AF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2">
      <w:start w:val="1"/>
      <w:numFmt w:val="decimal"/>
      <w:pStyle w:val="2"/>
      <w:lvlText w:val="%1.%2.%3."/>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120387"/>
    <w:multiLevelType w:val="multilevel"/>
    <w:tmpl w:val="08503AB2"/>
    <w:lvl w:ilvl="0">
      <w:start w:val="2"/>
      <w:numFmt w:val="decimal"/>
      <w:lvlText w:val="1.З.1.%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54657F"/>
    <w:multiLevelType w:val="multilevel"/>
    <w:tmpl w:val="11DC82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1C3F83"/>
    <w:multiLevelType w:val="multilevel"/>
    <w:tmpl w:val="68E69B4C"/>
    <w:lvl w:ilvl="0">
      <w:start w:val="2"/>
      <w:numFmt w:val="decimal"/>
      <w:lvlText w:val="I.3.3.%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DF6054"/>
    <w:multiLevelType w:val="multilevel"/>
    <w:tmpl w:val="8FE494AC"/>
    <w:lvl w:ilvl="0">
      <w:start w:val="1"/>
      <w:numFmt w:val="decimal"/>
      <w:lvlText w:val="1.З.2.%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C2327"/>
    <w:multiLevelType w:val="multilevel"/>
    <w:tmpl w:val="7902BE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12C0B"/>
    <w:multiLevelType w:val="multilevel"/>
    <w:tmpl w:val="A2260EAC"/>
    <w:lvl w:ilvl="0">
      <w:start w:val="5"/>
      <w:numFmt w:val="decimal"/>
      <w:lvlText w:val="I.3.3.%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B61BF0"/>
    <w:multiLevelType w:val="multilevel"/>
    <w:tmpl w:val="E3283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07655C"/>
    <w:multiLevelType w:val="multilevel"/>
    <w:tmpl w:val="8DBCE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5743FB"/>
    <w:multiLevelType w:val="multilevel"/>
    <w:tmpl w:val="79F8B6A2"/>
    <w:lvl w:ilvl="0">
      <w:start w:val="4"/>
      <w:numFmt w:val="decimal"/>
      <w:lvlText w:val="1.З.2.%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777B4"/>
    <w:multiLevelType w:val="multilevel"/>
    <w:tmpl w:val="27984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E7841"/>
    <w:multiLevelType w:val="multilevel"/>
    <w:tmpl w:val="368C0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9A437D"/>
    <w:multiLevelType w:val="multilevel"/>
    <w:tmpl w:val="86305664"/>
    <w:lvl w:ilvl="0">
      <w:start w:val="2"/>
      <w:numFmt w:val="decimal"/>
      <w:lvlText w:val="1.3.6.%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F537CC"/>
    <w:multiLevelType w:val="multilevel"/>
    <w:tmpl w:val="856851AE"/>
    <w:lvl w:ilvl="0">
      <w:start w:val="3"/>
      <w:numFmt w:val="decimal"/>
      <w:lvlText w:val="I.3.2.%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9"/>
  </w:num>
  <w:num w:numId="4">
    <w:abstractNumId w:val="22"/>
  </w:num>
  <w:num w:numId="5">
    <w:abstractNumId w:val="11"/>
  </w:num>
  <w:num w:numId="6">
    <w:abstractNumId w:val="17"/>
  </w:num>
  <w:num w:numId="7">
    <w:abstractNumId w:val="23"/>
  </w:num>
  <w:num w:numId="8">
    <w:abstractNumId w:val="13"/>
  </w:num>
  <w:num w:numId="9">
    <w:abstractNumId w:val="1"/>
  </w:num>
  <w:num w:numId="10">
    <w:abstractNumId w:val="3"/>
  </w:num>
  <w:num w:numId="11">
    <w:abstractNumId w:val="16"/>
  </w:num>
  <w:num w:numId="12">
    <w:abstractNumId w:val="25"/>
  </w:num>
  <w:num w:numId="13">
    <w:abstractNumId w:val="21"/>
  </w:num>
  <w:num w:numId="14">
    <w:abstractNumId w:val="2"/>
  </w:num>
  <w:num w:numId="15">
    <w:abstractNumId w:val="15"/>
  </w:num>
  <w:num w:numId="16">
    <w:abstractNumId w:val="5"/>
  </w:num>
  <w:num w:numId="17">
    <w:abstractNumId w:val="18"/>
  </w:num>
  <w:num w:numId="18">
    <w:abstractNumId w:val="6"/>
  </w:num>
  <w:num w:numId="19">
    <w:abstractNumId w:val="0"/>
  </w:num>
  <w:num w:numId="20">
    <w:abstractNumId w:val="24"/>
  </w:num>
  <w:num w:numId="21">
    <w:abstractNumId w:val="14"/>
  </w:num>
  <w:num w:numId="22">
    <w:abstractNumId w:val="8"/>
  </w:num>
  <w:num w:numId="23">
    <w:abstractNumId w:val="10"/>
  </w:num>
  <w:num w:numId="24">
    <w:abstractNumId w:val="20"/>
  </w:num>
  <w:num w:numId="25">
    <w:abstractNumId w:val="4"/>
  </w:num>
  <w:num w:numId="26">
    <w:abstractNumId w:val="7"/>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3E"/>
    <w:rsid w:val="00042270"/>
    <w:rsid w:val="000442E3"/>
    <w:rsid w:val="00045D55"/>
    <w:rsid w:val="0004774B"/>
    <w:rsid w:val="00051CF3"/>
    <w:rsid w:val="00067FF8"/>
    <w:rsid w:val="00077DB3"/>
    <w:rsid w:val="0009408D"/>
    <w:rsid w:val="000A1992"/>
    <w:rsid w:val="000A252C"/>
    <w:rsid w:val="000E13DD"/>
    <w:rsid w:val="000F4EFE"/>
    <w:rsid w:val="000F7564"/>
    <w:rsid w:val="00133F2E"/>
    <w:rsid w:val="001429FD"/>
    <w:rsid w:val="001565B3"/>
    <w:rsid w:val="0017066B"/>
    <w:rsid w:val="001833F7"/>
    <w:rsid w:val="00190596"/>
    <w:rsid w:val="001973A3"/>
    <w:rsid w:val="001A031D"/>
    <w:rsid w:val="001B6948"/>
    <w:rsid w:val="001C4A40"/>
    <w:rsid w:val="001E5D10"/>
    <w:rsid w:val="00217180"/>
    <w:rsid w:val="00221748"/>
    <w:rsid w:val="00223A00"/>
    <w:rsid w:val="00251427"/>
    <w:rsid w:val="002652A0"/>
    <w:rsid w:val="00267A0D"/>
    <w:rsid w:val="00267D26"/>
    <w:rsid w:val="00286B75"/>
    <w:rsid w:val="00291D6C"/>
    <w:rsid w:val="002A085E"/>
    <w:rsid w:val="002B3148"/>
    <w:rsid w:val="002C4878"/>
    <w:rsid w:val="002C67CC"/>
    <w:rsid w:val="002D4DB2"/>
    <w:rsid w:val="002F11CE"/>
    <w:rsid w:val="002F145F"/>
    <w:rsid w:val="00300650"/>
    <w:rsid w:val="00304695"/>
    <w:rsid w:val="00324236"/>
    <w:rsid w:val="00373DFD"/>
    <w:rsid w:val="00374AE9"/>
    <w:rsid w:val="0038435A"/>
    <w:rsid w:val="003D182D"/>
    <w:rsid w:val="003E04DA"/>
    <w:rsid w:val="003E4CC5"/>
    <w:rsid w:val="003F3D79"/>
    <w:rsid w:val="0042401B"/>
    <w:rsid w:val="00433395"/>
    <w:rsid w:val="00433E75"/>
    <w:rsid w:val="0045700D"/>
    <w:rsid w:val="00462144"/>
    <w:rsid w:val="00463AE3"/>
    <w:rsid w:val="00485FC4"/>
    <w:rsid w:val="004862F0"/>
    <w:rsid w:val="00490B5A"/>
    <w:rsid w:val="00497D0E"/>
    <w:rsid w:val="004C2CF2"/>
    <w:rsid w:val="004D2223"/>
    <w:rsid w:val="004F26D5"/>
    <w:rsid w:val="00503F2F"/>
    <w:rsid w:val="005067D0"/>
    <w:rsid w:val="00515233"/>
    <w:rsid w:val="00522C8D"/>
    <w:rsid w:val="0053255B"/>
    <w:rsid w:val="00534F69"/>
    <w:rsid w:val="00537FB8"/>
    <w:rsid w:val="005601CE"/>
    <w:rsid w:val="00566A38"/>
    <w:rsid w:val="00586DCD"/>
    <w:rsid w:val="00593FE8"/>
    <w:rsid w:val="00597136"/>
    <w:rsid w:val="005E2E26"/>
    <w:rsid w:val="005E3B5F"/>
    <w:rsid w:val="005F3A46"/>
    <w:rsid w:val="005F6AB2"/>
    <w:rsid w:val="00601ACA"/>
    <w:rsid w:val="006033C1"/>
    <w:rsid w:val="00652963"/>
    <w:rsid w:val="006532EF"/>
    <w:rsid w:val="00665C6F"/>
    <w:rsid w:val="00690209"/>
    <w:rsid w:val="006A2D54"/>
    <w:rsid w:val="006A6CD4"/>
    <w:rsid w:val="00710708"/>
    <w:rsid w:val="00717517"/>
    <w:rsid w:val="00723FA2"/>
    <w:rsid w:val="00733DF9"/>
    <w:rsid w:val="007648B5"/>
    <w:rsid w:val="00764A0D"/>
    <w:rsid w:val="007812D6"/>
    <w:rsid w:val="0079027E"/>
    <w:rsid w:val="00794733"/>
    <w:rsid w:val="007B0B84"/>
    <w:rsid w:val="007C51A7"/>
    <w:rsid w:val="007D0F65"/>
    <w:rsid w:val="007D2C27"/>
    <w:rsid w:val="007D5016"/>
    <w:rsid w:val="007E3310"/>
    <w:rsid w:val="007E7ABB"/>
    <w:rsid w:val="00800275"/>
    <w:rsid w:val="0081696C"/>
    <w:rsid w:val="00826D33"/>
    <w:rsid w:val="00851926"/>
    <w:rsid w:val="00853AE4"/>
    <w:rsid w:val="00861304"/>
    <w:rsid w:val="00866068"/>
    <w:rsid w:val="00880ED0"/>
    <w:rsid w:val="008851C8"/>
    <w:rsid w:val="0088658D"/>
    <w:rsid w:val="00893538"/>
    <w:rsid w:val="00893B6B"/>
    <w:rsid w:val="008A523F"/>
    <w:rsid w:val="008D7324"/>
    <w:rsid w:val="008E135B"/>
    <w:rsid w:val="008E64B2"/>
    <w:rsid w:val="00955D19"/>
    <w:rsid w:val="009651A9"/>
    <w:rsid w:val="00992B14"/>
    <w:rsid w:val="00996ABC"/>
    <w:rsid w:val="009D1B05"/>
    <w:rsid w:val="00A32E14"/>
    <w:rsid w:val="00A50262"/>
    <w:rsid w:val="00A5414A"/>
    <w:rsid w:val="00A63D02"/>
    <w:rsid w:val="00A71791"/>
    <w:rsid w:val="00A83556"/>
    <w:rsid w:val="00A90613"/>
    <w:rsid w:val="00AC0B9F"/>
    <w:rsid w:val="00AC16F6"/>
    <w:rsid w:val="00AD26D2"/>
    <w:rsid w:val="00B132B7"/>
    <w:rsid w:val="00B16DCA"/>
    <w:rsid w:val="00B352F9"/>
    <w:rsid w:val="00B44474"/>
    <w:rsid w:val="00B46403"/>
    <w:rsid w:val="00B47A56"/>
    <w:rsid w:val="00B66D26"/>
    <w:rsid w:val="00B67006"/>
    <w:rsid w:val="00B8663E"/>
    <w:rsid w:val="00BB4DAA"/>
    <w:rsid w:val="00BE1521"/>
    <w:rsid w:val="00BE59DA"/>
    <w:rsid w:val="00BF04DA"/>
    <w:rsid w:val="00C04019"/>
    <w:rsid w:val="00C10181"/>
    <w:rsid w:val="00C44862"/>
    <w:rsid w:val="00C73886"/>
    <w:rsid w:val="00C77F8B"/>
    <w:rsid w:val="00C86E28"/>
    <w:rsid w:val="00CB116A"/>
    <w:rsid w:val="00CB57FF"/>
    <w:rsid w:val="00CC4122"/>
    <w:rsid w:val="00CD0304"/>
    <w:rsid w:val="00CD3F6C"/>
    <w:rsid w:val="00CE2050"/>
    <w:rsid w:val="00CE4111"/>
    <w:rsid w:val="00CE4668"/>
    <w:rsid w:val="00CE540E"/>
    <w:rsid w:val="00D2153A"/>
    <w:rsid w:val="00D52CC3"/>
    <w:rsid w:val="00D70E19"/>
    <w:rsid w:val="00D85FD5"/>
    <w:rsid w:val="00D9145F"/>
    <w:rsid w:val="00DC0D1C"/>
    <w:rsid w:val="00DF0A96"/>
    <w:rsid w:val="00E154C3"/>
    <w:rsid w:val="00E2150F"/>
    <w:rsid w:val="00E40010"/>
    <w:rsid w:val="00E4534F"/>
    <w:rsid w:val="00E45CD6"/>
    <w:rsid w:val="00E52D5F"/>
    <w:rsid w:val="00E63CD2"/>
    <w:rsid w:val="00E652E8"/>
    <w:rsid w:val="00E7489F"/>
    <w:rsid w:val="00E974B4"/>
    <w:rsid w:val="00EA183E"/>
    <w:rsid w:val="00F32FF9"/>
    <w:rsid w:val="00F35125"/>
    <w:rsid w:val="00F648C4"/>
    <w:rsid w:val="00F67EDC"/>
    <w:rsid w:val="00F8165D"/>
    <w:rsid w:val="00F83CD1"/>
    <w:rsid w:val="00F90D0E"/>
    <w:rsid w:val="00F93FFD"/>
    <w:rsid w:val="00FC1AD5"/>
    <w:rsid w:val="00FC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83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183E"/>
    <w:rPr>
      <w:color w:val="0066CC"/>
      <w:u w:val="single"/>
    </w:rPr>
  </w:style>
  <w:style w:type="character" w:customStyle="1" w:styleId="a4">
    <w:name w:val="Основной текст_"/>
    <w:basedOn w:val="a0"/>
    <w:link w:val="4"/>
    <w:rsid w:val="00EA183E"/>
    <w:rPr>
      <w:rFonts w:ascii="Times New Roman" w:eastAsia="Times New Roman" w:hAnsi="Times New Roman" w:cs="Times New Roman"/>
      <w:spacing w:val="2"/>
      <w:sz w:val="20"/>
      <w:szCs w:val="20"/>
      <w:shd w:val="clear" w:color="auto" w:fill="FFFFFF"/>
    </w:rPr>
  </w:style>
  <w:style w:type="character" w:customStyle="1" w:styleId="20">
    <w:name w:val="Основной текст (2)_"/>
    <w:basedOn w:val="a0"/>
    <w:link w:val="21"/>
    <w:rsid w:val="00EA183E"/>
    <w:rPr>
      <w:rFonts w:ascii="Times New Roman" w:eastAsia="Times New Roman" w:hAnsi="Times New Roman" w:cs="Times New Roman"/>
      <w:b/>
      <w:bCs/>
      <w:spacing w:val="2"/>
      <w:sz w:val="29"/>
      <w:szCs w:val="29"/>
      <w:shd w:val="clear" w:color="auto" w:fill="FFFFFF"/>
    </w:rPr>
  </w:style>
  <w:style w:type="character" w:customStyle="1" w:styleId="a5">
    <w:name w:val="Колонтитул_"/>
    <w:basedOn w:val="a0"/>
    <w:link w:val="a6"/>
    <w:rsid w:val="00EA183E"/>
    <w:rPr>
      <w:rFonts w:ascii="Times New Roman" w:eastAsia="Times New Roman" w:hAnsi="Times New Roman" w:cs="Times New Roman"/>
      <w:b/>
      <w:bCs/>
      <w:sz w:val="18"/>
      <w:szCs w:val="18"/>
      <w:shd w:val="clear" w:color="auto" w:fill="FFFFFF"/>
    </w:rPr>
  </w:style>
  <w:style w:type="character" w:customStyle="1" w:styleId="1">
    <w:name w:val="Заголовок №1_"/>
    <w:basedOn w:val="a0"/>
    <w:link w:val="10"/>
    <w:rsid w:val="00EA183E"/>
    <w:rPr>
      <w:rFonts w:ascii="Times New Roman" w:eastAsia="Times New Roman" w:hAnsi="Times New Roman" w:cs="Times New Roman"/>
      <w:b/>
      <w:bCs/>
      <w:spacing w:val="-3"/>
      <w:sz w:val="26"/>
      <w:szCs w:val="26"/>
      <w:shd w:val="clear" w:color="auto" w:fill="FFFFFF"/>
    </w:rPr>
  </w:style>
  <w:style w:type="character" w:customStyle="1" w:styleId="22">
    <w:name w:val="Оглавление 2 Знак"/>
    <w:basedOn w:val="a0"/>
    <w:link w:val="2"/>
    <w:rsid w:val="00B44474"/>
    <w:rPr>
      <w:rFonts w:ascii="Times New Roman" w:eastAsia="Times New Roman" w:hAnsi="Times New Roman" w:cs="Times New Roman"/>
      <w:spacing w:val="2"/>
      <w:sz w:val="20"/>
      <w:szCs w:val="20"/>
    </w:rPr>
  </w:style>
  <w:style w:type="character" w:customStyle="1" w:styleId="23">
    <w:name w:val="Заголовок №2_"/>
    <w:basedOn w:val="a0"/>
    <w:link w:val="24"/>
    <w:rsid w:val="00EA183E"/>
    <w:rPr>
      <w:rFonts w:ascii="Times New Roman" w:eastAsia="Times New Roman" w:hAnsi="Times New Roman" w:cs="Times New Roman"/>
      <w:spacing w:val="2"/>
      <w:sz w:val="20"/>
      <w:szCs w:val="20"/>
      <w:shd w:val="clear" w:color="auto" w:fill="FFFFFF"/>
    </w:rPr>
  </w:style>
  <w:style w:type="character" w:customStyle="1" w:styleId="11">
    <w:name w:val="Основной текст1"/>
    <w:basedOn w:val="a4"/>
    <w:rsid w:val="00EA183E"/>
    <w:rPr>
      <w:rFonts w:ascii="Times New Roman" w:eastAsia="Times New Roman" w:hAnsi="Times New Roman" w:cs="Times New Roman"/>
      <w:color w:val="000000"/>
      <w:spacing w:val="2"/>
      <w:w w:val="100"/>
      <w:position w:val="0"/>
      <w:sz w:val="20"/>
      <w:szCs w:val="20"/>
      <w:u w:val="single"/>
      <w:shd w:val="clear" w:color="auto" w:fill="FFFFFF"/>
      <w:lang w:val="ru-RU"/>
    </w:rPr>
  </w:style>
  <w:style w:type="character" w:customStyle="1" w:styleId="25">
    <w:name w:val="Основной текст2"/>
    <w:basedOn w:val="a4"/>
    <w:rsid w:val="00EA183E"/>
    <w:rPr>
      <w:rFonts w:ascii="Times New Roman" w:eastAsia="Times New Roman" w:hAnsi="Times New Roman" w:cs="Times New Roman"/>
      <w:color w:val="000000"/>
      <w:spacing w:val="2"/>
      <w:w w:val="100"/>
      <w:position w:val="0"/>
      <w:sz w:val="20"/>
      <w:szCs w:val="20"/>
      <w:shd w:val="clear" w:color="auto" w:fill="FFFFFF"/>
      <w:lang w:val="ru-RU"/>
    </w:rPr>
  </w:style>
  <w:style w:type="character" w:customStyle="1" w:styleId="3">
    <w:name w:val="Основной текст (3)_"/>
    <w:basedOn w:val="a0"/>
    <w:link w:val="30"/>
    <w:rsid w:val="00EA183E"/>
    <w:rPr>
      <w:rFonts w:ascii="Times New Roman" w:eastAsia="Times New Roman" w:hAnsi="Times New Roman" w:cs="Times New Roman"/>
      <w:b/>
      <w:bCs/>
      <w:i/>
      <w:iCs/>
      <w:spacing w:val="1"/>
      <w:sz w:val="20"/>
      <w:szCs w:val="20"/>
      <w:shd w:val="clear" w:color="auto" w:fill="FFFFFF"/>
    </w:rPr>
  </w:style>
  <w:style w:type="character" w:customStyle="1" w:styleId="a7">
    <w:name w:val="Подпись к таблице_"/>
    <w:basedOn w:val="a0"/>
    <w:link w:val="12"/>
    <w:rsid w:val="00EA183E"/>
    <w:rPr>
      <w:rFonts w:ascii="Times New Roman" w:eastAsia="Times New Roman" w:hAnsi="Times New Roman" w:cs="Times New Roman"/>
      <w:spacing w:val="2"/>
      <w:sz w:val="20"/>
      <w:szCs w:val="20"/>
      <w:shd w:val="clear" w:color="auto" w:fill="FFFFFF"/>
    </w:rPr>
  </w:style>
  <w:style w:type="character" w:customStyle="1" w:styleId="26">
    <w:name w:val="Подпись к таблице (2)_"/>
    <w:basedOn w:val="a0"/>
    <w:link w:val="27"/>
    <w:rsid w:val="00EA183E"/>
    <w:rPr>
      <w:rFonts w:ascii="Times New Roman" w:eastAsia="Times New Roman" w:hAnsi="Times New Roman" w:cs="Times New Roman"/>
      <w:b/>
      <w:bCs/>
      <w:i/>
      <w:iCs/>
      <w:spacing w:val="1"/>
      <w:sz w:val="20"/>
      <w:szCs w:val="20"/>
      <w:shd w:val="clear" w:color="auto" w:fill="FFFFFF"/>
    </w:rPr>
  </w:style>
  <w:style w:type="character" w:customStyle="1" w:styleId="30pt">
    <w:name w:val="Основной текст (3) + Не полужирный;Не курсив;Интервал 0 pt"/>
    <w:basedOn w:val="3"/>
    <w:rsid w:val="00EA183E"/>
    <w:rPr>
      <w:rFonts w:ascii="Times New Roman" w:eastAsia="Times New Roman" w:hAnsi="Times New Roman" w:cs="Times New Roman"/>
      <w:b/>
      <w:bCs/>
      <w:i/>
      <w:iCs/>
      <w:color w:val="000000"/>
      <w:spacing w:val="2"/>
      <w:w w:val="100"/>
      <w:position w:val="0"/>
      <w:sz w:val="20"/>
      <w:szCs w:val="20"/>
      <w:shd w:val="clear" w:color="auto" w:fill="FFFFFF"/>
      <w:lang w:val="ru-RU"/>
    </w:rPr>
  </w:style>
  <w:style w:type="character" w:customStyle="1" w:styleId="55pt0pt">
    <w:name w:val="Основной текст + 5;5 pt;Интервал 0 pt"/>
    <w:basedOn w:val="a4"/>
    <w:rsid w:val="00EA183E"/>
    <w:rPr>
      <w:rFonts w:ascii="Times New Roman" w:eastAsia="Times New Roman" w:hAnsi="Times New Roman" w:cs="Times New Roman"/>
      <w:color w:val="000000"/>
      <w:spacing w:val="-1"/>
      <w:w w:val="100"/>
      <w:position w:val="0"/>
      <w:sz w:val="11"/>
      <w:szCs w:val="11"/>
      <w:shd w:val="clear" w:color="auto" w:fill="FFFFFF"/>
      <w:lang w:val="en-US"/>
    </w:rPr>
  </w:style>
  <w:style w:type="character" w:customStyle="1" w:styleId="a8">
    <w:name w:val="Подпись к картинке_"/>
    <w:basedOn w:val="a0"/>
    <w:link w:val="a9"/>
    <w:rsid w:val="00EA183E"/>
    <w:rPr>
      <w:rFonts w:ascii="Times New Roman" w:eastAsia="Times New Roman" w:hAnsi="Times New Roman" w:cs="Times New Roman"/>
      <w:spacing w:val="2"/>
      <w:sz w:val="20"/>
      <w:szCs w:val="20"/>
      <w:shd w:val="clear" w:color="auto" w:fill="FFFFFF"/>
    </w:rPr>
  </w:style>
  <w:style w:type="character" w:customStyle="1" w:styleId="3105pt">
    <w:name w:val="Основной текст (3) + 10;5 pt"/>
    <w:basedOn w:val="3"/>
    <w:rsid w:val="00EA183E"/>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aa">
    <w:name w:val="Подпись к таблице"/>
    <w:basedOn w:val="a7"/>
    <w:rsid w:val="00EA183E"/>
    <w:rPr>
      <w:rFonts w:ascii="Times New Roman" w:eastAsia="Times New Roman" w:hAnsi="Times New Roman" w:cs="Times New Roman"/>
      <w:color w:val="000000"/>
      <w:spacing w:val="2"/>
      <w:w w:val="100"/>
      <w:position w:val="0"/>
      <w:sz w:val="20"/>
      <w:szCs w:val="20"/>
      <w:u w:val="single"/>
      <w:shd w:val="clear" w:color="auto" w:fill="FFFFFF"/>
      <w:lang w:val="ru-RU"/>
    </w:rPr>
  </w:style>
  <w:style w:type="character" w:customStyle="1" w:styleId="4pt0pt">
    <w:name w:val="Основной текст + 4 pt;Интервал 0 pt"/>
    <w:basedOn w:val="a4"/>
    <w:rsid w:val="00EA183E"/>
    <w:rPr>
      <w:rFonts w:ascii="Times New Roman" w:eastAsia="Times New Roman" w:hAnsi="Times New Roman" w:cs="Times New Roman"/>
      <w:color w:val="000000"/>
      <w:spacing w:val="0"/>
      <w:w w:val="100"/>
      <w:position w:val="0"/>
      <w:sz w:val="8"/>
      <w:szCs w:val="8"/>
      <w:shd w:val="clear" w:color="auto" w:fill="FFFFFF"/>
      <w:lang w:val="ru-RU"/>
    </w:rPr>
  </w:style>
  <w:style w:type="character" w:customStyle="1" w:styleId="0pt">
    <w:name w:val="Основной текст + Курсив;Интервал 0 pt"/>
    <w:basedOn w:val="a4"/>
    <w:rsid w:val="00EA183E"/>
    <w:rPr>
      <w:rFonts w:ascii="Times New Roman" w:eastAsia="Times New Roman" w:hAnsi="Times New Roman" w:cs="Times New Roman"/>
      <w:i/>
      <w:iCs/>
      <w:color w:val="000000"/>
      <w:spacing w:val="-1"/>
      <w:w w:val="100"/>
      <w:position w:val="0"/>
      <w:sz w:val="20"/>
      <w:szCs w:val="20"/>
      <w:shd w:val="clear" w:color="auto" w:fill="FFFFFF"/>
      <w:lang w:val="ru-RU"/>
    </w:rPr>
  </w:style>
  <w:style w:type="character" w:customStyle="1" w:styleId="40">
    <w:name w:val="Основной текст (4)_"/>
    <w:basedOn w:val="a0"/>
    <w:link w:val="41"/>
    <w:rsid w:val="00EA183E"/>
    <w:rPr>
      <w:rFonts w:ascii="FrankRuehl" w:eastAsia="FrankRuehl" w:hAnsi="FrankRuehl" w:cs="FrankRuehl"/>
      <w:spacing w:val="-4"/>
      <w:sz w:val="8"/>
      <w:szCs w:val="8"/>
      <w:shd w:val="clear" w:color="auto" w:fill="FFFFFF"/>
    </w:rPr>
  </w:style>
  <w:style w:type="character" w:customStyle="1" w:styleId="4TimesNewRoman8pt0pt">
    <w:name w:val="Основной текст (4) + Times New Roman;8 pt;Интервал 0 pt"/>
    <w:basedOn w:val="40"/>
    <w:rsid w:val="00EA183E"/>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5">
    <w:name w:val="Основной текст (5)_"/>
    <w:basedOn w:val="a0"/>
    <w:link w:val="50"/>
    <w:rsid w:val="00EA183E"/>
    <w:rPr>
      <w:rFonts w:ascii="Times New Roman" w:eastAsia="Times New Roman" w:hAnsi="Times New Roman" w:cs="Times New Roman"/>
      <w:sz w:val="16"/>
      <w:szCs w:val="16"/>
      <w:shd w:val="clear" w:color="auto" w:fill="FFFFFF"/>
    </w:rPr>
  </w:style>
  <w:style w:type="character" w:customStyle="1" w:styleId="85pt0pt">
    <w:name w:val="Основной текст + 8;5 pt;Интервал 0 pt"/>
    <w:basedOn w:val="a4"/>
    <w:rsid w:val="00EA183E"/>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6">
    <w:name w:val="Основной текст (6)_"/>
    <w:basedOn w:val="a0"/>
    <w:link w:val="60"/>
    <w:rsid w:val="00EA183E"/>
    <w:rPr>
      <w:rFonts w:ascii="Times New Roman" w:eastAsia="Times New Roman" w:hAnsi="Times New Roman" w:cs="Times New Roman"/>
      <w:i/>
      <w:iCs/>
      <w:spacing w:val="-1"/>
      <w:sz w:val="20"/>
      <w:szCs w:val="20"/>
      <w:shd w:val="clear" w:color="auto" w:fill="FFFFFF"/>
    </w:rPr>
  </w:style>
  <w:style w:type="character" w:customStyle="1" w:styleId="64pt0pt">
    <w:name w:val="Основной текст (6) + 4 pt;Не курсив;Интервал 0 pt"/>
    <w:basedOn w:val="6"/>
    <w:rsid w:val="00EA183E"/>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31">
    <w:name w:val="Основной текст3"/>
    <w:basedOn w:val="a4"/>
    <w:rsid w:val="00EA183E"/>
    <w:rPr>
      <w:rFonts w:ascii="Times New Roman" w:eastAsia="Times New Roman" w:hAnsi="Times New Roman" w:cs="Times New Roman"/>
      <w:color w:val="000000"/>
      <w:spacing w:val="2"/>
      <w:w w:val="100"/>
      <w:position w:val="0"/>
      <w:sz w:val="20"/>
      <w:szCs w:val="20"/>
      <w:shd w:val="clear" w:color="auto" w:fill="FFFFFF"/>
      <w:lang w:val="ru-RU"/>
    </w:rPr>
  </w:style>
  <w:style w:type="character" w:customStyle="1" w:styleId="105pt0pt">
    <w:name w:val="Основной текст + 10;5 pt;Полужирный;Курсив;Интервал 0 pt"/>
    <w:basedOn w:val="a4"/>
    <w:rsid w:val="00EA183E"/>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4">
    <w:name w:val="Основной текст4"/>
    <w:basedOn w:val="a"/>
    <w:link w:val="a4"/>
    <w:rsid w:val="00EA183E"/>
    <w:pPr>
      <w:shd w:val="clear" w:color="auto" w:fill="FFFFFF"/>
      <w:spacing w:line="0" w:lineRule="atLeast"/>
    </w:pPr>
    <w:rPr>
      <w:rFonts w:ascii="Times New Roman" w:eastAsia="Times New Roman" w:hAnsi="Times New Roman" w:cs="Times New Roman"/>
      <w:color w:val="auto"/>
      <w:spacing w:val="2"/>
      <w:sz w:val="20"/>
      <w:szCs w:val="20"/>
      <w:lang w:eastAsia="en-US"/>
    </w:rPr>
  </w:style>
  <w:style w:type="paragraph" w:customStyle="1" w:styleId="21">
    <w:name w:val="Основной текст (2)"/>
    <w:basedOn w:val="a"/>
    <w:link w:val="20"/>
    <w:rsid w:val="00EA183E"/>
    <w:pPr>
      <w:shd w:val="clear" w:color="auto" w:fill="FFFFFF"/>
      <w:spacing w:after="1500" w:line="370" w:lineRule="exact"/>
      <w:jc w:val="center"/>
    </w:pPr>
    <w:rPr>
      <w:rFonts w:ascii="Times New Roman" w:eastAsia="Times New Roman" w:hAnsi="Times New Roman" w:cs="Times New Roman"/>
      <w:b/>
      <w:bCs/>
      <w:color w:val="auto"/>
      <w:spacing w:val="2"/>
      <w:sz w:val="29"/>
      <w:szCs w:val="29"/>
      <w:lang w:eastAsia="en-US"/>
    </w:rPr>
  </w:style>
  <w:style w:type="paragraph" w:customStyle="1" w:styleId="a6">
    <w:name w:val="Колонтитул"/>
    <w:basedOn w:val="a"/>
    <w:link w:val="a5"/>
    <w:rsid w:val="00EA183E"/>
    <w:pPr>
      <w:shd w:val="clear" w:color="auto" w:fill="FFFFFF"/>
      <w:spacing w:after="60" w:line="0" w:lineRule="atLeast"/>
      <w:jc w:val="center"/>
    </w:pPr>
    <w:rPr>
      <w:rFonts w:ascii="Times New Roman" w:eastAsia="Times New Roman" w:hAnsi="Times New Roman" w:cs="Times New Roman"/>
      <w:b/>
      <w:bCs/>
      <w:color w:val="auto"/>
      <w:sz w:val="18"/>
      <w:szCs w:val="18"/>
      <w:lang w:eastAsia="en-US"/>
    </w:rPr>
  </w:style>
  <w:style w:type="paragraph" w:customStyle="1" w:styleId="10">
    <w:name w:val="Заголовок №1"/>
    <w:basedOn w:val="a"/>
    <w:link w:val="1"/>
    <w:rsid w:val="00EA183E"/>
    <w:pPr>
      <w:shd w:val="clear" w:color="auto" w:fill="FFFFFF"/>
      <w:spacing w:line="274" w:lineRule="exact"/>
      <w:outlineLvl w:val="0"/>
    </w:pPr>
    <w:rPr>
      <w:rFonts w:ascii="Times New Roman" w:eastAsia="Times New Roman" w:hAnsi="Times New Roman" w:cs="Times New Roman"/>
      <w:b/>
      <w:bCs/>
      <w:color w:val="auto"/>
      <w:spacing w:val="-3"/>
      <w:sz w:val="26"/>
      <w:szCs w:val="26"/>
      <w:lang w:eastAsia="en-US"/>
    </w:rPr>
  </w:style>
  <w:style w:type="paragraph" w:styleId="2">
    <w:name w:val="toc 2"/>
    <w:basedOn w:val="a"/>
    <w:link w:val="22"/>
    <w:autoRedefine/>
    <w:rsid w:val="00B44474"/>
    <w:pPr>
      <w:numPr>
        <w:ilvl w:val="2"/>
        <w:numId w:val="1"/>
      </w:numPr>
      <w:tabs>
        <w:tab w:val="left" w:pos="571"/>
        <w:tab w:val="right" w:leader="dot" w:pos="9269"/>
      </w:tabs>
      <w:jc w:val="right"/>
    </w:pPr>
    <w:rPr>
      <w:rFonts w:ascii="Times New Roman" w:eastAsia="Times New Roman" w:hAnsi="Times New Roman" w:cs="Times New Roman"/>
      <w:color w:val="auto"/>
      <w:spacing w:val="2"/>
      <w:sz w:val="20"/>
      <w:szCs w:val="20"/>
      <w:lang w:eastAsia="en-US"/>
    </w:rPr>
  </w:style>
  <w:style w:type="paragraph" w:customStyle="1" w:styleId="24">
    <w:name w:val="Заголовок №2"/>
    <w:basedOn w:val="a"/>
    <w:link w:val="23"/>
    <w:rsid w:val="00EA183E"/>
    <w:pPr>
      <w:shd w:val="clear" w:color="auto" w:fill="FFFFFF"/>
      <w:spacing w:after="300" w:line="0" w:lineRule="atLeast"/>
      <w:jc w:val="center"/>
      <w:outlineLvl w:val="1"/>
    </w:pPr>
    <w:rPr>
      <w:rFonts w:ascii="Times New Roman" w:eastAsia="Times New Roman" w:hAnsi="Times New Roman" w:cs="Times New Roman"/>
      <w:color w:val="auto"/>
      <w:spacing w:val="2"/>
      <w:sz w:val="20"/>
      <w:szCs w:val="20"/>
      <w:lang w:eastAsia="en-US"/>
    </w:rPr>
  </w:style>
  <w:style w:type="paragraph" w:customStyle="1" w:styleId="30">
    <w:name w:val="Основной текст (3)"/>
    <w:basedOn w:val="a"/>
    <w:link w:val="3"/>
    <w:rsid w:val="00EA183E"/>
    <w:pPr>
      <w:shd w:val="clear" w:color="auto" w:fill="FFFFFF"/>
      <w:spacing w:after="60" w:line="0" w:lineRule="atLeast"/>
      <w:jc w:val="center"/>
    </w:pPr>
    <w:rPr>
      <w:rFonts w:ascii="Times New Roman" w:eastAsia="Times New Roman" w:hAnsi="Times New Roman" w:cs="Times New Roman"/>
      <w:b/>
      <w:bCs/>
      <w:i/>
      <w:iCs/>
      <w:color w:val="auto"/>
      <w:spacing w:val="1"/>
      <w:sz w:val="20"/>
      <w:szCs w:val="20"/>
      <w:lang w:eastAsia="en-US"/>
    </w:rPr>
  </w:style>
  <w:style w:type="paragraph" w:customStyle="1" w:styleId="12">
    <w:name w:val="Подпись к таблице1"/>
    <w:basedOn w:val="a"/>
    <w:link w:val="a7"/>
    <w:rsid w:val="00EA183E"/>
    <w:pPr>
      <w:shd w:val="clear" w:color="auto" w:fill="FFFFFF"/>
      <w:spacing w:line="0" w:lineRule="atLeast"/>
    </w:pPr>
    <w:rPr>
      <w:rFonts w:ascii="Times New Roman" w:eastAsia="Times New Roman" w:hAnsi="Times New Roman" w:cs="Times New Roman"/>
      <w:color w:val="auto"/>
      <w:spacing w:val="2"/>
      <w:sz w:val="20"/>
      <w:szCs w:val="20"/>
      <w:lang w:eastAsia="en-US"/>
    </w:rPr>
  </w:style>
  <w:style w:type="paragraph" w:customStyle="1" w:styleId="27">
    <w:name w:val="Подпись к таблице (2)"/>
    <w:basedOn w:val="a"/>
    <w:link w:val="26"/>
    <w:rsid w:val="00EA183E"/>
    <w:pPr>
      <w:shd w:val="clear" w:color="auto" w:fill="FFFFFF"/>
      <w:spacing w:line="0" w:lineRule="atLeast"/>
    </w:pPr>
    <w:rPr>
      <w:rFonts w:ascii="Times New Roman" w:eastAsia="Times New Roman" w:hAnsi="Times New Roman" w:cs="Times New Roman"/>
      <w:b/>
      <w:bCs/>
      <w:i/>
      <w:iCs/>
      <w:color w:val="auto"/>
      <w:spacing w:val="1"/>
      <w:sz w:val="20"/>
      <w:szCs w:val="20"/>
      <w:lang w:eastAsia="en-US"/>
    </w:rPr>
  </w:style>
  <w:style w:type="paragraph" w:customStyle="1" w:styleId="a9">
    <w:name w:val="Подпись к картинке"/>
    <w:basedOn w:val="a"/>
    <w:link w:val="a8"/>
    <w:rsid w:val="00EA183E"/>
    <w:pPr>
      <w:shd w:val="clear" w:color="auto" w:fill="FFFFFF"/>
      <w:spacing w:line="278" w:lineRule="exact"/>
      <w:jc w:val="both"/>
    </w:pPr>
    <w:rPr>
      <w:rFonts w:ascii="Times New Roman" w:eastAsia="Times New Roman" w:hAnsi="Times New Roman" w:cs="Times New Roman"/>
      <w:color w:val="auto"/>
      <w:spacing w:val="2"/>
      <w:sz w:val="20"/>
      <w:szCs w:val="20"/>
      <w:lang w:eastAsia="en-US"/>
    </w:rPr>
  </w:style>
  <w:style w:type="paragraph" w:customStyle="1" w:styleId="41">
    <w:name w:val="Основной текст (4)"/>
    <w:basedOn w:val="a"/>
    <w:link w:val="40"/>
    <w:rsid w:val="00EA183E"/>
    <w:pPr>
      <w:shd w:val="clear" w:color="auto" w:fill="FFFFFF"/>
      <w:spacing w:line="0" w:lineRule="atLeast"/>
    </w:pPr>
    <w:rPr>
      <w:rFonts w:ascii="FrankRuehl" w:eastAsia="FrankRuehl" w:hAnsi="FrankRuehl" w:cs="FrankRuehl"/>
      <w:color w:val="auto"/>
      <w:spacing w:val="-4"/>
      <w:sz w:val="8"/>
      <w:szCs w:val="8"/>
      <w:lang w:eastAsia="en-US"/>
    </w:rPr>
  </w:style>
  <w:style w:type="paragraph" w:customStyle="1" w:styleId="50">
    <w:name w:val="Основной текст (5)"/>
    <w:basedOn w:val="a"/>
    <w:link w:val="5"/>
    <w:rsid w:val="00EA183E"/>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60">
    <w:name w:val="Основной текст (6)"/>
    <w:basedOn w:val="a"/>
    <w:link w:val="6"/>
    <w:rsid w:val="00EA183E"/>
    <w:pPr>
      <w:shd w:val="clear" w:color="auto" w:fill="FFFFFF"/>
      <w:spacing w:line="274" w:lineRule="exact"/>
      <w:ind w:firstLine="700"/>
      <w:jc w:val="both"/>
    </w:pPr>
    <w:rPr>
      <w:rFonts w:ascii="Times New Roman" w:eastAsia="Times New Roman" w:hAnsi="Times New Roman" w:cs="Times New Roman"/>
      <w:i/>
      <w:iCs/>
      <w:color w:val="auto"/>
      <w:spacing w:val="-1"/>
      <w:sz w:val="20"/>
      <w:szCs w:val="20"/>
      <w:lang w:eastAsia="en-US"/>
    </w:rPr>
  </w:style>
  <w:style w:type="paragraph" w:styleId="ab">
    <w:name w:val="Balloon Text"/>
    <w:basedOn w:val="a"/>
    <w:link w:val="ac"/>
    <w:uiPriority w:val="99"/>
    <w:semiHidden/>
    <w:unhideWhenUsed/>
    <w:rsid w:val="00EA183E"/>
    <w:rPr>
      <w:rFonts w:ascii="Tahoma" w:hAnsi="Tahoma" w:cs="Tahoma"/>
      <w:sz w:val="16"/>
      <w:szCs w:val="16"/>
    </w:rPr>
  </w:style>
  <w:style w:type="character" w:customStyle="1" w:styleId="ac">
    <w:name w:val="Текст выноски Знак"/>
    <w:basedOn w:val="a0"/>
    <w:link w:val="ab"/>
    <w:uiPriority w:val="99"/>
    <w:semiHidden/>
    <w:rsid w:val="00EA183E"/>
    <w:rPr>
      <w:rFonts w:ascii="Tahoma" w:eastAsia="Courier New" w:hAnsi="Tahoma" w:cs="Tahoma"/>
      <w:color w:val="000000"/>
      <w:sz w:val="16"/>
      <w:szCs w:val="16"/>
      <w:lang w:eastAsia="ru-RU"/>
    </w:rPr>
  </w:style>
  <w:style w:type="paragraph" w:styleId="ad">
    <w:name w:val="header"/>
    <w:basedOn w:val="a"/>
    <w:link w:val="ae"/>
    <w:uiPriority w:val="99"/>
    <w:unhideWhenUsed/>
    <w:rsid w:val="001C4A40"/>
    <w:pPr>
      <w:tabs>
        <w:tab w:val="center" w:pos="4677"/>
        <w:tab w:val="right" w:pos="9355"/>
      </w:tabs>
    </w:pPr>
  </w:style>
  <w:style w:type="character" w:customStyle="1" w:styleId="ae">
    <w:name w:val="Верхний колонтитул Знак"/>
    <w:basedOn w:val="a0"/>
    <w:link w:val="ad"/>
    <w:uiPriority w:val="99"/>
    <w:rsid w:val="001C4A40"/>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1C4A40"/>
    <w:pPr>
      <w:tabs>
        <w:tab w:val="center" w:pos="4677"/>
        <w:tab w:val="right" w:pos="9355"/>
      </w:tabs>
    </w:pPr>
  </w:style>
  <w:style w:type="character" w:customStyle="1" w:styleId="af0">
    <w:name w:val="Нижний колонтитул Знак"/>
    <w:basedOn w:val="a0"/>
    <w:link w:val="af"/>
    <w:uiPriority w:val="99"/>
    <w:rsid w:val="001C4A40"/>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183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183E"/>
    <w:rPr>
      <w:color w:val="0066CC"/>
      <w:u w:val="single"/>
    </w:rPr>
  </w:style>
  <w:style w:type="character" w:customStyle="1" w:styleId="a4">
    <w:name w:val="Основной текст_"/>
    <w:basedOn w:val="a0"/>
    <w:link w:val="4"/>
    <w:rsid w:val="00EA183E"/>
    <w:rPr>
      <w:rFonts w:ascii="Times New Roman" w:eastAsia="Times New Roman" w:hAnsi="Times New Roman" w:cs="Times New Roman"/>
      <w:spacing w:val="2"/>
      <w:sz w:val="20"/>
      <w:szCs w:val="20"/>
      <w:shd w:val="clear" w:color="auto" w:fill="FFFFFF"/>
    </w:rPr>
  </w:style>
  <w:style w:type="character" w:customStyle="1" w:styleId="20">
    <w:name w:val="Основной текст (2)_"/>
    <w:basedOn w:val="a0"/>
    <w:link w:val="21"/>
    <w:rsid w:val="00EA183E"/>
    <w:rPr>
      <w:rFonts w:ascii="Times New Roman" w:eastAsia="Times New Roman" w:hAnsi="Times New Roman" w:cs="Times New Roman"/>
      <w:b/>
      <w:bCs/>
      <w:spacing w:val="2"/>
      <w:sz w:val="29"/>
      <w:szCs w:val="29"/>
      <w:shd w:val="clear" w:color="auto" w:fill="FFFFFF"/>
    </w:rPr>
  </w:style>
  <w:style w:type="character" w:customStyle="1" w:styleId="a5">
    <w:name w:val="Колонтитул_"/>
    <w:basedOn w:val="a0"/>
    <w:link w:val="a6"/>
    <w:rsid w:val="00EA183E"/>
    <w:rPr>
      <w:rFonts w:ascii="Times New Roman" w:eastAsia="Times New Roman" w:hAnsi="Times New Roman" w:cs="Times New Roman"/>
      <w:b/>
      <w:bCs/>
      <w:sz w:val="18"/>
      <w:szCs w:val="18"/>
      <w:shd w:val="clear" w:color="auto" w:fill="FFFFFF"/>
    </w:rPr>
  </w:style>
  <w:style w:type="character" w:customStyle="1" w:styleId="1">
    <w:name w:val="Заголовок №1_"/>
    <w:basedOn w:val="a0"/>
    <w:link w:val="10"/>
    <w:rsid w:val="00EA183E"/>
    <w:rPr>
      <w:rFonts w:ascii="Times New Roman" w:eastAsia="Times New Roman" w:hAnsi="Times New Roman" w:cs="Times New Roman"/>
      <w:b/>
      <w:bCs/>
      <w:spacing w:val="-3"/>
      <w:sz w:val="26"/>
      <w:szCs w:val="26"/>
      <w:shd w:val="clear" w:color="auto" w:fill="FFFFFF"/>
    </w:rPr>
  </w:style>
  <w:style w:type="character" w:customStyle="1" w:styleId="22">
    <w:name w:val="Оглавление 2 Знак"/>
    <w:basedOn w:val="a0"/>
    <w:link w:val="2"/>
    <w:rsid w:val="00B44474"/>
    <w:rPr>
      <w:rFonts w:ascii="Times New Roman" w:eastAsia="Times New Roman" w:hAnsi="Times New Roman" w:cs="Times New Roman"/>
      <w:spacing w:val="2"/>
      <w:sz w:val="20"/>
      <w:szCs w:val="20"/>
    </w:rPr>
  </w:style>
  <w:style w:type="character" w:customStyle="1" w:styleId="23">
    <w:name w:val="Заголовок №2_"/>
    <w:basedOn w:val="a0"/>
    <w:link w:val="24"/>
    <w:rsid w:val="00EA183E"/>
    <w:rPr>
      <w:rFonts w:ascii="Times New Roman" w:eastAsia="Times New Roman" w:hAnsi="Times New Roman" w:cs="Times New Roman"/>
      <w:spacing w:val="2"/>
      <w:sz w:val="20"/>
      <w:szCs w:val="20"/>
      <w:shd w:val="clear" w:color="auto" w:fill="FFFFFF"/>
    </w:rPr>
  </w:style>
  <w:style w:type="character" w:customStyle="1" w:styleId="11">
    <w:name w:val="Основной текст1"/>
    <w:basedOn w:val="a4"/>
    <w:rsid w:val="00EA183E"/>
    <w:rPr>
      <w:rFonts w:ascii="Times New Roman" w:eastAsia="Times New Roman" w:hAnsi="Times New Roman" w:cs="Times New Roman"/>
      <w:color w:val="000000"/>
      <w:spacing w:val="2"/>
      <w:w w:val="100"/>
      <w:position w:val="0"/>
      <w:sz w:val="20"/>
      <w:szCs w:val="20"/>
      <w:u w:val="single"/>
      <w:shd w:val="clear" w:color="auto" w:fill="FFFFFF"/>
      <w:lang w:val="ru-RU"/>
    </w:rPr>
  </w:style>
  <w:style w:type="character" w:customStyle="1" w:styleId="25">
    <w:name w:val="Основной текст2"/>
    <w:basedOn w:val="a4"/>
    <w:rsid w:val="00EA183E"/>
    <w:rPr>
      <w:rFonts w:ascii="Times New Roman" w:eastAsia="Times New Roman" w:hAnsi="Times New Roman" w:cs="Times New Roman"/>
      <w:color w:val="000000"/>
      <w:spacing w:val="2"/>
      <w:w w:val="100"/>
      <w:position w:val="0"/>
      <w:sz w:val="20"/>
      <w:szCs w:val="20"/>
      <w:shd w:val="clear" w:color="auto" w:fill="FFFFFF"/>
      <w:lang w:val="ru-RU"/>
    </w:rPr>
  </w:style>
  <w:style w:type="character" w:customStyle="1" w:styleId="3">
    <w:name w:val="Основной текст (3)_"/>
    <w:basedOn w:val="a0"/>
    <w:link w:val="30"/>
    <w:rsid w:val="00EA183E"/>
    <w:rPr>
      <w:rFonts w:ascii="Times New Roman" w:eastAsia="Times New Roman" w:hAnsi="Times New Roman" w:cs="Times New Roman"/>
      <w:b/>
      <w:bCs/>
      <w:i/>
      <w:iCs/>
      <w:spacing w:val="1"/>
      <w:sz w:val="20"/>
      <w:szCs w:val="20"/>
      <w:shd w:val="clear" w:color="auto" w:fill="FFFFFF"/>
    </w:rPr>
  </w:style>
  <w:style w:type="character" w:customStyle="1" w:styleId="a7">
    <w:name w:val="Подпись к таблице_"/>
    <w:basedOn w:val="a0"/>
    <w:link w:val="12"/>
    <w:rsid w:val="00EA183E"/>
    <w:rPr>
      <w:rFonts w:ascii="Times New Roman" w:eastAsia="Times New Roman" w:hAnsi="Times New Roman" w:cs="Times New Roman"/>
      <w:spacing w:val="2"/>
      <w:sz w:val="20"/>
      <w:szCs w:val="20"/>
      <w:shd w:val="clear" w:color="auto" w:fill="FFFFFF"/>
    </w:rPr>
  </w:style>
  <w:style w:type="character" w:customStyle="1" w:styleId="26">
    <w:name w:val="Подпись к таблице (2)_"/>
    <w:basedOn w:val="a0"/>
    <w:link w:val="27"/>
    <w:rsid w:val="00EA183E"/>
    <w:rPr>
      <w:rFonts w:ascii="Times New Roman" w:eastAsia="Times New Roman" w:hAnsi="Times New Roman" w:cs="Times New Roman"/>
      <w:b/>
      <w:bCs/>
      <w:i/>
      <w:iCs/>
      <w:spacing w:val="1"/>
      <w:sz w:val="20"/>
      <w:szCs w:val="20"/>
      <w:shd w:val="clear" w:color="auto" w:fill="FFFFFF"/>
    </w:rPr>
  </w:style>
  <w:style w:type="character" w:customStyle="1" w:styleId="30pt">
    <w:name w:val="Основной текст (3) + Не полужирный;Не курсив;Интервал 0 pt"/>
    <w:basedOn w:val="3"/>
    <w:rsid w:val="00EA183E"/>
    <w:rPr>
      <w:rFonts w:ascii="Times New Roman" w:eastAsia="Times New Roman" w:hAnsi="Times New Roman" w:cs="Times New Roman"/>
      <w:b/>
      <w:bCs/>
      <w:i/>
      <w:iCs/>
      <w:color w:val="000000"/>
      <w:spacing w:val="2"/>
      <w:w w:val="100"/>
      <w:position w:val="0"/>
      <w:sz w:val="20"/>
      <w:szCs w:val="20"/>
      <w:shd w:val="clear" w:color="auto" w:fill="FFFFFF"/>
      <w:lang w:val="ru-RU"/>
    </w:rPr>
  </w:style>
  <w:style w:type="character" w:customStyle="1" w:styleId="55pt0pt">
    <w:name w:val="Основной текст + 5;5 pt;Интервал 0 pt"/>
    <w:basedOn w:val="a4"/>
    <w:rsid w:val="00EA183E"/>
    <w:rPr>
      <w:rFonts w:ascii="Times New Roman" w:eastAsia="Times New Roman" w:hAnsi="Times New Roman" w:cs="Times New Roman"/>
      <w:color w:val="000000"/>
      <w:spacing w:val="-1"/>
      <w:w w:val="100"/>
      <w:position w:val="0"/>
      <w:sz w:val="11"/>
      <w:szCs w:val="11"/>
      <w:shd w:val="clear" w:color="auto" w:fill="FFFFFF"/>
      <w:lang w:val="en-US"/>
    </w:rPr>
  </w:style>
  <w:style w:type="character" w:customStyle="1" w:styleId="a8">
    <w:name w:val="Подпись к картинке_"/>
    <w:basedOn w:val="a0"/>
    <w:link w:val="a9"/>
    <w:rsid w:val="00EA183E"/>
    <w:rPr>
      <w:rFonts w:ascii="Times New Roman" w:eastAsia="Times New Roman" w:hAnsi="Times New Roman" w:cs="Times New Roman"/>
      <w:spacing w:val="2"/>
      <w:sz w:val="20"/>
      <w:szCs w:val="20"/>
      <w:shd w:val="clear" w:color="auto" w:fill="FFFFFF"/>
    </w:rPr>
  </w:style>
  <w:style w:type="character" w:customStyle="1" w:styleId="3105pt">
    <w:name w:val="Основной текст (3) + 10;5 pt"/>
    <w:basedOn w:val="3"/>
    <w:rsid w:val="00EA183E"/>
    <w:rPr>
      <w:rFonts w:ascii="Times New Roman" w:eastAsia="Times New Roman" w:hAnsi="Times New Roman" w:cs="Times New Roman"/>
      <w:b/>
      <w:bCs/>
      <w:i/>
      <w:iCs/>
      <w:color w:val="000000"/>
      <w:spacing w:val="1"/>
      <w:w w:val="100"/>
      <w:position w:val="0"/>
      <w:sz w:val="21"/>
      <w:szCs w:val="21"/>
      <w:shd w:val="clear" w:color="auto" w:fill="FFFFFF"/>
      <w:lang w:val="ru-RU"/>
    </w:rPr>
  </w:style>
  <w:style w:type="character" w:customStyle="1" w:styleId="aa">
    <w:name w:val="Подпись к таблице"/>
    <w:basedOn w:val="a7"/>
    <w:rsid w:val="00EA183E"/>
    <w:rPr>
      <w:rFonts w:ascii="Times New Roman" w:eastAsia="Times New Roman" w:hAnsi="Times New Roman" w:cs="Times New Roman"/>
      <w:color w:val="000000"/>
      <w:spacing w:val="2"/>
      <w:w w:val="100"/>
      <w:position w:val="0"/>
      <w:sz w:val="20"/>
      <w:szCs w:val="20"/>
      <w:u w:val="single"/>
      <w:shd w:val="clear" w:color="auto" w:fill="FFFFFF"/>
      <w:lang w:val="ru-RU"/>
    </w:rPr>
  </w:style>
  <w:style w:type="character" w:customStyle="1" w:styleId="4pt0pt">
    <w:name w:val="Основной текст + 4 pt;Интервал 0 pt"/>
    <w:basedOn w:val="a4"/>
    <w:rsid w:val="00EA183E"/>
    <w:rPr>
      <w:rFonts w:ascii="Times New Roman" w:eastAsia="Times New Roman" w:hAnsi="Times New Roman" w:cs="Times New Roman"/>
      <w:color w:val="000000"/>
      <w:spacing w:val="0"/>
      <w:w w:val="100"/>
      <w:position w:val="0"/>
      <w:sz w:val="8"/>
      <w:szCs w:val="8"/>
      <w:shd w:val="clear" w:color="auto" w:fill="FFFFFF"/>
      <w:lang w:val="ru-RU"/>
    </w:rPr>
  </w:style>
  <w:style w:type="character" w:customStyle="1" w:styleId="0pt">
    <w:name w:val="Основной текст + Курсив;Интервал 0 pt"/>
    <w:basedOn w:val="a4"/>
    <w:rsid w:val="00EA183E"/>
    <w:rPr>
      <w:rFonts w:ascii="Times New Roman" w:eastAsia="Times New Roman" w:hAnsi="Times New Roman" w:cs="Times New Roman"/>
      <w:i/>
      <w:iCs/>
      <w:color w:val="000000"/>
      <w:spacing w:val="-1"/>
      <w:w w:val="100"/>
      <w:position w:val="0"/>
      <w:sz w:val="20"/>
      <w:szCs w:val="20"/>
      <w:shd w:val="clear" w:color="auto" w:fill="FFFFFF"/>
      <w:lang w:val="ru-RU"/>
    </w:rPr>
  </w:style>
  <w:style w:type="character" w:customStyle="1" w:styleId="40">
    <w:name w:val="Основной текст (4)_"/>
    <w:basedOn w:val="a0"/>
    <w:link w:val="41"/>
    <w:rsid w:val="00EA183E"/>
    <w:rPr>
      <w:rFonts w:ascii="FrankRuehl" w:eastAsia="FrankRuehl" w:hAnsi="FrankRuehl" w:cs="FrankRuehl"/>
      <w:spacing w:val="-4"/>
      <w:sz w:val="8"/>
      <w:szCs w:val="8"/>
      <w:shd w:val="clear" w:color="auto" w:fill="FFFFFF"/>
    </w:rPr>
  </w:style>
  <w:style w:type="character" w:customStyle="1" w:styleId="4TimesNewRoman8pt0pt">
    <w:name w:val="Основной текст (4) + Times New Roman;8 pt;Интервал 0 pt"/>
    <w:basedOn w:val="40"/>
    <w:rsid w:val="00EA183E"/>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5">
    <w:name w:val="Основной текст (5)_"/>
    <w:basedOn w:val="a0"/>
    <w:link w:val="50"/>
    <w:rsid w:val="00EA183E"/>
    <w:rPr>
      <w:rFonts w:ascii="Times New Roman" w:eastAsia="Times New Roman" w:hAnsi="Times New Roman" w:cs="Times New Roman"/>
      <w:sz w:val="16"/>
      <w:szCs w:val="16"/>
      <w:shd w:val="clear" w:color="auto" w:fill="FFFFFF"/>
    </w:rPr>
  </w:style>
  <w:style w:type="character" w:customStyle="1" w:styleId="85pt0pt">
    <w:name w:val="Основной текст + 8;5 pt;Интервал 0 pt"/>
    <w:basedOn w:val="a4"/>
    <w:rsid w:val="00EA183E"/>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6">
    <w:name w:val="Основной текст (6)_"/>
    <w:basedOn w:val="a0"/>
    <w:link w:val="60"/>
    <w:rsid w:val="00EA183E"/>
    <w:rPr>
      <w:rFonts w:ascii="Times New Roman" w:eastAsia="Times New Roman" w:hAnsi="Times New Roman" w:cs="Times New Roman"/>
      <w:i/>
      <w:iCs/>
      <w:spacing w:val="-1"/>
      <w:sz w:val="20"/>
      <w:szCs w:val="20"/>
      <w:shd w:val="clear" w:color="auto" w:fill="FFFFFF"/>
    </w:rPr>
  </w:style>
  <w:style w:type="character" w:customStyle="1" w:styleId="64pt0pt">
    <w:name w:val="Основной текст (6) + 4 pt;Не курсив;Интервал 0 pt"/>
    <w:basedOn w:val="6"/>
    <w:rsid w:val="00EA183E"/>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31">
    <w:name w:val="Основной текст3"/>
    <w:basedOn w:val="a4"/>
    <w:rsid w:val="00EA183E"/>
    <w:rPr>
      <w:rFonts w:ascii="Times New Roman" w:eastAsia="Times New Roman" w:hAnsi="Times New Roman" w:cs="Times New Roman"/>
      <w:color w:val="000000"/>
      <w:spacing w:val="2"/>
      <w:w w:val="100"/>
      <w:position w:val="0"/>
      <w:sz w:val="20"/>
      <w:szCs w:val="20"/>
      <w:shd w:val="clear" w:color="auto" w:fill="FFFFFF"/>
      <w:lang w:val="ru-RU"/>
    </w:rPr>
  </w:style>
  <w:style w:type="character" w:customStyle="1" w:styleId="105pt0pt">
    <w:name w:val="Основной текст + 10;5 pt;Полужирный;Курсив;Интервал 0 pt"/>
    <w:basedOn w:val="a4"/>
    <w:rsid w:val="00EA183E"/>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4">
    <w:name w:val="Основной текст4"/>
    <w:basedOn w:val="a"/>
    <w:link w:val="a4"/>
    <w:rsid w:val="00EA183E"/>
    <w:pPr>
      <w:shd w:val="clear" w:color="auto" w:fill="FFFFFF"/>
      <w:spacing w:line="0" w:lineRule="atLeast"/>
    </w:pPr>
    <w:rPr>
      <w:rFonts w:ascii="Times New Roman" w:eastAsia="Times New Roman" w:hAnsi="Times New Roman" w:cs="Times New Roman"/>
      <w:color w:val="auto"/>
      <w:spacing w:val="2"/>
      <w:sz w:val="20"/>
      <w:szCs w:val="20"/>
      <w:lang w:eastAsia="en-US"/>
    </w:rPr>
  </w:style>
  <w:style w:type="paragraph" w:customStyle="1" w:styleId="21">
    <w:name w:val="Основной текст (2)"/>
    <w:basedOn w:val="a"/>
    <w:link w:val="20"/>
    <w:rsid w:val="00EA183E"/>
    <w:pPr>
      <w:shd w:val="clear" w:color="auto" w:fill="FFFFFF"/>
      <w:spacing w:after="1500" w:line="370" w:lineRule="exact"/>
      <w:jc w:val="center"/>
    </w:pPr>
    <w:rPr>
      <w:rFonts w:ascii="Times New Roman" w:eastAsia="Times New Roman" w:hAnsi="Times New Roman" w:cs="Times New Roman"/>
      <w:b/>
      <w:bCs/>
      <w:color w:val="auto"/>
      <w:spacing w:val="2"/>
      <w:sz w:val="29"/>
      <w:szCs w:val="29"/>
      <w:lang w:eastAsia="en-US"/>
    </w:rPr>
  </w:style>
  <w:style w:type="paragraph" w:customStyle="1" w:styleId="a6">
    <w:name w:val="Колонтитул"/>
    <w:basedOn w:val="a"/>
    <w:link w:val="a5"/>
    <w:rsid w:val="00EA183E"/>
    <w:pPr>
      <w:shd w:val="clear" w:color="auto" w:fill="FFFFFF"/>
      <w:spacing w:after="60" w:line="0" w:lineRule="atLeast"/>
      <w:jc w:val="center"/>
    </w:pPr>
    <w:rPr>
      <w:rFonts w:ascii="Times New Roman" w:eastAsia="Times New Roman" w:hAnsi="Times New Roman" w:cs="Times New Roman"/>
      <w:b/>
      <w:bCs/>
      <w:color w:val="auto"/>
      <w:sz w:val="18"/>
      <w:szCs w:val="18"/>
      <w:lang w:eastAsia="en-US"/>
    </w:rPr>
  </w:style>
  <w:style w:type="paragraph" w:customStyle="1" w:styleId="10">
    <w:name w:val="Заголовок №1"/>
    <w:basedOn w:val="a"/>
    <w:link w:val="1"/>
    <w:rsid w:val="00EA183E"/>
    <w:pPr>
      <w:shd w:val="clear" w:color="auto" w:fill="FFFFFF"/>
      <w:spacing w:line="274" w:lineRule="exact"/>
      <w:outlineLvl w:val="0"/>
    </w:pPr>
    <w:rPr>
      <w:rFonts w:ascii="Times New Roman" w:eastAsia="Times New Roman" w:hAnsi="Times New Roman" w:cs="Times New Roman"/>
      <w:b/>
      <w:bCs/>
      <w:color w:val="auto"/>
      <w:spacing w:val="-3"/>
      <w:sz w:val="26"/>
      <w:szCs w:val="26"/>
      <w:lang w:eastAsia="en-US"/>
    </w:rPr>
  </w:style>
  <w:style w:type="paragraph" w:styleId="2">
    <w:name w:val="toc 2"/>
    <w:basedOn w:val="a"/>
    <w:link w:val="22"/>
    <w:autoRedefine/>
    <w:rsid w:val="00B44474"/>
    <w:pPr>
      <w:numPr>
        <w:ilvl w:val="2"/>
        <w:numId w:val="1"/>
      </w:numPr>
      <w:tabs>
        <w:tab w:val="left" w:pos="571"/>
        <w:tab w:val="right" w:leader="dot" w:pos="9269"/>
      </w:tabs>
      <w:jc w:val="right"/>
    </w:pPr>
    <w:rPr>
      <w:rFonts w:ascii="Times New Roman" w:eastAsia="Times New Roman" w:hAnsi="Times New Roman" w:cs="Times New Roman"/>
      <w:color w:val="auto"/>
      <w:spacing w:val="2"/>
      <w:sz w:val="20"/>
      <w:szCs w:val="20"/>
      <w:lang w:eastAsia="en-US"/>
    </w:rPr>
  </w:style>
  <w:style w:type="paragraph" w:customStyle="1" w:styleId="24">
    <w:name w:val="Заголовок №2"/>
    <w:basedOn w:val="a"/>
    <w:link w:val="23"/>
    <w:rsid w:val="00EA183E"/>
    <w:pPr>
      <w:shd w:val="clear" w:color="auto" w:fill="FFFFFF"/>
      <w:spacing w:after="300" w:line="0" w:lineRule="atLeast"/>
      <w:jc w:val="center"/>
      <w:outlineLvl w:val="1"/>
    </w:pPr>
    <w:rPr>
      <w:rFonts w:ascii="Times New Roman" w:eastAsia="Times New Roman" w:hAnsi="Times New Roman" w:cs="Times New Roman"/>
      <w:color w:val="auto"/>
      <w:spacing w:val="2"/>
      <w:sz w:val="20"/>
      <w:szCs w:val="20"/>
      <w:lang w:eastAsia="en-US"/>
    </w:rPr>
  </w:style>
  <w:style w:type="paragraph" w:customStyle="1" w:styleId="30">
    <w:name w:val="Основной текст (3)"/>
    <w:basedOn w:val="a"/>
    <w:link w:val="3"/>
    <w:rsid w:val="00EA183E"/>
    <w:pPr>
      <w:shd w:val="clear" w:color="auto" w:fill="FFFFFF"/>
      <w:spacing w:after="60" w:line="0" w:lineRule="atLeast"/>
      <w:jc w:val="center"/>
    </w:pPr>
    <w:rPr>
      <w:rFonts w:ascii="Times New Roman" w:eastAsia="Times New Roman" w:hAnsi="Times New Roman" w:cs="Times New Roman"/>
      <w:b/>
      <w:bCs/>
      <w:i/>
      <w:iCs/>
      <w:color w:val="auto"/>
      <w:spacing w:val="1"/>
      <w:sz w:val="20"/>
      <w:szCs w:val="20"/>
      <w:lang w:eastAsia="en-US"/>
    </w:rPr>
  </w:style>
  <w:style w:type="paragraph" w:customStyle="1" w:styleId="12">
    <w:name w:val="Подпись к таблице1"/>
    <w:basedOn w:val="a"/>
    <w:link w:val="a7"/>
    <w:rsid w:val="00EA183E"/>
    <w:pPr>
      <w:shd w:val="clear" w:color="auto" w:fill="FFFFFF"/>
      <w:spacing w:line="0" w:lineRule="atLeast"/>
    </w:pPr>
    <w:rPr>
      <w:rFonts w:ascii="Times New Roman" w:eastAsia="Times New Roman" w:hAnsi="Times New Roman" w:cs="Times New Roman"/>
      <w:color w:val="auto"/>
      <w:spacing w:val="2"/>
      <w:sz w:val="20"/>
      <w:szCs w:val="20"/>
      <w:lang w:eastAsia="en-US"/>
    </w:rPr>
  </w:style>
  <w:style w:type="paragraph" w:customStyle="1" w:styleId="27">
    <w:name w:val="Подпись к таблице (2)"/>
    <w:basedOn w:val="a"/>
    <w:link w:val="26"/>
    <w:rsid w:val="00EA183E"/>
    <w:pPr>
      <w:shd w:val="clear" w:color="auto" w:fill="FFFFFF"/>
      <w:spacing w:line="0" w:lineRule="atLeast"/>
    </w:pPr>
    <w:rPr>
      <w:rFonts w:ascii="Times New Roman" w:eastAsia="Times New Roman" w:hAnsi="Times New Roman" w:cs="Times New Roman"/>
      <w:b/>
      <w:bCs/>
      <w:i/>
      <w:iCs/>
      <w:color w:val="auto"/>
      <w:spacing w:val="1"/>
      <w:sz w:val="20"/>
      <w:szCs w:val="20"/>
      <w:lang w:eastAsia="en-US"/>
    </w:rPr>
  </w:style>
  <w:style w:type="paragraph" w:customStyle="1" w:styleId="a9">
    <w:name w:val="Подпись к картинке"/>
    <w:basedOn w:val="a"/>
    <w:link w:val="a8"/>
    <w:rsid w:val="00EA183E"/>
    <w:pPr>
      <w:shd w:val="clear" w:color="auto" w:fill="FFFFFF"/>
      <w:spacing w:line="278" w:lineRule="exact"/>
      <w:jc w:val="both"/>
    </w:pPr>
    <w:rPr>
      <w:rFonts w:ascii="Times New Roman" w:eastAsia="Times New Roman" w:hAnsi="Times New Roman" w:cs="Times New Roman"/>
      <w:color w:val="auto"/>
      <w:spacing w:val="2"/>
      <w:sz w:val="20"/>
      <w:szCs w:val="20"/>
      <w:lang w:eastAsia="en-US"/>
    </w:rPr>
  </w:style>
  <w:style w:type="paragraph" w:customStyle="1" w:styleId="41">
    <w:name w:val="Основной текст (4)"/>
    <w:basedOn w:val="a"/>
    <w:link w:val="40"/>
    <w:rsid w:val="00EA183E"/>
    <w:pPr>
      <w:shd w:val="clear" w:color="auto" w:fill="FFFFFF"/>
      <w:spacing w:line="0" w:lineRule="atLeast"/>
    </w:pPr>
    <w:rPr>
      <w:rFonts w:ascii="FrankRuehl" w:eastAsia="FrankRuehl" w:hAnsi="FrankRuehl" w:cs="FrankRuehl"/>
      <w:color w:val="auto"/>
      <w:spacing w:val="-4"/>
      <w:sz w:val="8"/>
      <w:szCs w:val="8"/>
      <w:lang w:eastAsia="en-US"/>
    </w:rPr>
  </w:style>
  <w:style w:type="paragraph" w:customStyle="1" w:styleId="50">
    <w:name w:val="Основной текст (5)"/>
    <w:basedOn w:val="a"/>
    <w:link w:val="5"/>
    <w:rsid w:val="00EA183E"/>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60">
    <w:name w:val="Основной текст (6)"/>
    <w:basedOn w:val="a"/>
    <w:link w:val="6"/>
    <w:rsid w:val="00EA183E"/>
    <w:pPr>
      <w:shd w:val="clear" w:color="auto" w:fill="FFFFFF"/>
      <w:spacing w:line="274" w:lineRule="exact"/>
      <w:ind w:firstLine="700"/>
      <w:jc w:val="both"/>
    </w:pPr>
    <w:rPr>
      <w:rFonts w:ascii="Times New Roman" w:eastAsia="Times New Roman" w:hAnsi="Times New Roman" w:cs="Times New Roman"/>
      <w:i/>
      <w:iCs/>
      <w:color w:val="auto"/>
      <w:spacing w:val="-1"/>
      <w:sz w:val="20"/>
      <w:szCs w:val="20"/>
      <w:lang w:eastAsia="en-US"/>
    </w:rPr>
  </w:style>
  <w:style w:type="paragraph" w:styleId="ab">
    <w:name w:val="Balloon Text"/>
    <w:basedOn w:val="a"/>
    <w:link w:val="ac"/>
    <w:uiPriority w:val="99"/>
    <w:semiHidden/>
    <w:unhideWhenUsed/>
    <w:rsid w:val="00EA183E"/>
    <w:rPr>
      <w:rFonts w:ascii="Tahoma" w:hAnsi="Tahoma" w:cs="Tahoma"/>
      <w:sz w:val="16"/>
      <w:szCs w:val="16"/>
    </w:rPr>
  </w:style>
  <w:style w:type="character" w:customStyle="1" w:styleId="ac">
    <w:name w:val="Текст выноски Знак"/>
    <w:basedOn w:val="a0"/>
    <w:link w:val="ab"/>
    <w:uiPriority w:val="99"/>
    <w:semiHidden/>
    <w:rsid w:val="00EA183E"/>
    <w:rPr>
      <w:rFonts w:ascii="Tahoma" w:eastAsia="Courier New" w:hAnsi="Tahoma" w:cs="Tahoma"/>
      <w:color w:val="000000"/>
      <w:sz w:val="16"/>
      <w:szCs w:val="16"/>
      <w:lang w:eastAsia="ru-RU"/>
    </w:rPr>
  </w:style>
  <w:style w:type="paragraph" w:styleId="ad">
    <w:name w:val="header"/>
    <w:basedOn w:val="a"/>
    <w:link w:val="ae"/>
    <w:uiPriority w:val="99"/>
    <w:unhideWhenUsed/>
    <w:rsid w:val="001C4A40"/>
    <w:pPr>
      <w:tabs>
        <w:tab w:val="center" w:pos="4677"/>
        <w:tab w:val="right" w:pos="9355"/>
      </w:tabs>
    </w:pPr>
  </w:style>
  <w:style w:type="character" w:customStyle="1" w:styleId="ae">
    <w:name w:val="Верхний колонтитул Знак"/>
    <w:basedOn w:val="a0"/>
    <w:link w:val="ad"/>
    <w:uiPriority w:val="99"/>
    <w:rsid w:val="001C4A40"/>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1C4A40"/>
    <w:pPr>
      <w:tabs>
        <w:tab w:val="center" w:pos="4677"/>
        <w:tab w:val="right" w:pos="9355"/>
      </w:tabs>
    </w:pPr>
  </w:style>
  <w:style w:type="character" w:customStyle="1" w:styleId="af0">
    <w:name w:val="Нижний колонтитул Знак"/>
    <w:basedOn w:val="a0"/>
    <w:link w:val="af"/>
    <w:uiPriority w:val="99"/>
    <w:rsid w:val="001C4A40"/>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k.midural.ru/" TargetMode="External"/><Relationship Id="rId18" Type="http://schemas.openxmlformats.org/officeDocument/2006/relationships/hyperlink" Target="https://kartarf.ru/goroda/gornouralskiy" TargetMode="External"/><Relationship Id="rId3" Type="http://schemas.openxmlformats.org/officeDocument/2006/relationships/styles" Target="styles.xml"/><Relationship Id="rId21" Type="http://schemas.openxmlformats.org/officeDocument/2006/relationships/hyperlink" Target="http://rek.midural.ru/" TargetMode="External"/><Relationship Id="rId7" Type="http://schemas.openxmlformats.org/officeDocument/2006/relationships/footnotes" Target="footnotes.xml"/><Relationship Id="rId12" Type="http://schemas.openxmlformats.org/officeDocument/2006/relationships/hyperlink" Target="https://kartarf.ru/goroda/gornouralskiy" TargetMode="External"/><Relationship Id="rId17" Type="http://schemas.openxmlformats.org/officeDocument/2006/relationships/hyperlink" Target="https://kartarf.ru/goroda/gornouralskiy" TargetMode="External"/><Relationship Id="rId2" Type="http://schemas.openxmlformats.org/officeDocument/2006/relationships/numbering" Target="numbering.xml"/><Relationship Id="rId16" Type="http://schemas.openxmlformats.org/officeDocument/2006/relationships/hyperlink" Target="https://kartarf.ru/subekty/sverdlovskaya" TargetMode="External"/><Relationship Id="rId20" Type="http://schemas.openxmlformats.org/officeDocument/2006/relationships/hyperlink" Target="http://rek.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tarf.ru/goroda/gornouralskiy" TargetMode="External"/><Relationship Id="rId5" Type="http://schemas.openxmlformats.org/officeDocument/2006/relationships/settings" Target="settings.xml"/><Relationship Id="rId15" Type="http://schemas.openxmlformats.org/officeDocument/2006/relationships/hyperlink" Target="http://rek.midural.ru/" TargetMode="External"/><Relationship Id="rId23" Type="http://schemas.openxmlformats.org/officeDocument/2006/relationships/theme" Target="theme/theme1.xml"/><Relationship Id="rId10" Type="http://schemas.openxmlformats.org/officeDocument/2006/relationships/hyperlink" Target="https://kartarf.ru/subekty/sverdlovskaya"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k.midura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9ACA-0FB0-4784-B8A2-9320496A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27</Pages>
  <Words>31082</Words>
  <Characters>177169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44</cp:lastModifiedBy>
  <cp:revision>9</cp:revision>
  <cp:lastPrinted>2020-03-03T05:45:00Z</cp:lastPrinted>
  <dcterms:created xsi:type="dcterms:W3CDTF">2019-12-18T10:20:00Z</dcterms:created>
  <dcterms:modified xsi:type="dcterms:W3CDTF">2020-03-13T03:59:00Z</dcterms:modified>
</cp:coreProperties>
</file>